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9DFB0" w14:textId="77777777" w:rsidR="00356DD1" w:rsidRPr="007A5DB4" w:rsidRDefault="00623191" w:rsidP="00C35598">
      <w:pPr>
        <w:pStyle w:val="Heading1"/>
        <w:rPr>
          <w:rStyle w:val="Hyperlink"/>
          <w:noProof/>
          <w:sz w:val="72"/>
          <w:szCs w:val="72"/>
          <w:u w:val="none"/>
        </w:rPr>
      </w:pPr>
      <w:bookmarkStart w:id="0" w:name="_Toc434219594"/>
      <w:bookmarkStart w:id="1" w:name="_Toc434481470"/>
      <w:bookmarkStart w:id="2" w:name="_Toc436727218"/>
      <w:bookmarkStart w:id="3" w:name="_Toc438624560"/>
      <w:bookmarkStart w:id="4" w:name="_Toc442082008"/>
      <w:bookmarkStart w:id="5" w:name="_Toc444588018"/>
      <w:bookmarkStart w:id="6" w:name="_Toc447271396"/>
      <w:bookmarkStart w:id="7" w:name="_Toc450033094"/>
      <w:bookmarkStart w:id="8" w:name="_Toc452458135"/>
      <w:bookmarkStart w:id="9" w:name="_Toc452458177"/>
      <w:bookmarkStart w:id="10" w:name="_Toc457810161"/>
      <w:bookmarkStart w:id="11" w:name="_Toc465755586"/>
      <w:bookmarkStart w:id="12" w:name="_Toc468087682"/>
      <w:bookmarkStart w:id="13" w:name="_Toc471198579"/>
      <w:bookmarkStart w:id="14" w:name="_Toc473706511"/>
      <w:bookmarkStart w:id="15" w:name="_Toc476129306"/>
      <w:bookmarkStart w:id="16" w:name="_Toc479148707"/>
      <w:bookmarkStart w:id="17" w:name="_Toc481490890"/>
      <w:bookmarkStart w:id="18" w:name="_Toc484073366"/>
      <w:bookmarkStart w:id="19" w:name="_Toc486324089"/>
      <w:bookmarkStart w:id="20" w:name="_Toc489340242"/>
      <w:bookmarkStart w:id="21" w:name="_Toc492019712"/>
      <w:bookmarkStart w:id="22" w:name="_Toc492019766"/>
      <w:bookmarkStart w:id="23" w:name="_Toc494698345"/>
      <w:bookmarkStart w:id="24" w:name="_Toc497288832"/>
      <w:bookmarkStart w:id="25" w:name="_Toc499794843"/>
      <w:bookmarkStart w:id="26" w:name="_Toc499795418"/>
      <w:bookmarkStart w:id="27" w:name="_Toc499805125"/>
      <w:bookmarkStart w:id="28" w:name="_Toc500162918"/>
      <w:bookmarkStart w:id="29" w:name="_Toc500163945"/>
      <w:bookmarkStart w:id="30" w:name="_Toc500230116"/>
      <w:bookmarkStart w:id="31" w:name="_Toc500316027"/>
      <w:bookmarkStart w:id="32" w:name="_Toc500832516"/>
      <w:bookmarkStart w:id="33" w:name="_Toc501527892"/>
      <w:bookmarkStart w:id="34" w:name="_Toc501698241"/>
      <w:bookmarkStart w:id="35" w:name="_Toc503165876"/>
      <w:bookmarkStart w:id="36" w:name="_Toc505246635"/>
      <w:bookmarkStart w:id="37" w:name="_Toc507657625"/>
      <w:bookmarkStart w:id="38" w:name="_Toc507657708"/>
      <w:bookmarkStart w:id="39" w:name="_Toc509559643"/>
      <w:bookmarkStart w:id="40" w:name="_Toc510519209"/>
      <w:bookmarkStart w:id="41" w:name="_Toc512928891"/>
      <w:bookmarkStart w:id="42" w:name="_Toc515609307"/>
      <w:bookmarkStart w:id="43" w:name="_Toc518028143"/>
      <w:bookmarkStart w:id="44" w:name="_Toc521050047"/>
      <w:bookmarkStart w:id="45" w:name="_Toc523480945"/>
      <w:bookmarkStart w:id="46" w:name="_Toc526149565"/>
      <w:bookmarkStart w:id="47" w:name="_Toc528306914"/>
      <w:bookmarkStart w:id="48" w:name="_Toc531592668"/>
      <w:bookmarkStart w:id="49" w:name="_Toc534188312"/>
      <w:bookmarkStart w:id="50" w:name="_Toc536774312"/>
      <w:bookmarkStart w:id="51" w:name="_Toc2322282"/>
      <w:bookmarkStart w:id="52" w:name="_Toc4398231"/>
      <w:bookmarkStart w:id="53" w:name="_Toc4398368"/>
      <w:bookmarkStart w:id="54" w:name="_Toc7616650"/>
      <w:bookmarkStart w:id="55" w:name="_Toc10458606"/>
      <w:bookmarkStart w:id="56" w:name="_Toc12603589"/>
      <w:bookmarkStart w:id="57" w:name="_Toc12607551"/>
      <w:bookmarkStart w:id="58" w:name="_Toc14936441"/>
      <w:bookmarkStart w:id="59" w:name="_Toc18417533"/>
      <w:bookmarkStart w:id="60" w:name="_Toc20813044"/>
      <w:bookmarkStart w:id="61" w:name="_Toc23491416"/>
      <w:bookmarkStart w:id="62" w:name="_Toc25909993"/>
      <w:bookmarkStart w:id="63" w:name="_Toc28848630"/>
      <w:bookmarkStart w:id="64" w:name="_Toc31615252"/>
      <w:bookmarkStart w:id="65" w:name="_Toc31615334"/>
      <w:bookmarkStart w:id="66" w:name="_Toc34034482"/>
      <w:bookmarkStart w:id="67" w:name="_Toc35606705"/>
      <w:bookmarkStart w:id="68" w:name="_Toc39657111"/>
      <w:bookmarkStart w:id="69" w:name="_Toc39733468"/>
      <w:bookmarkStart w:id="70" w:name="_Toc40341605"/>
      <w:bookmarkStart w:id="71" w:name="_Toc46993789"/>
      <w:bookmarkStart w:id="72" w:name="_Toc49435956"/>
      <w:bookmarkStart w:id="73" w:name="_Toc54350050"/>
      <w:bookmarkStart w:id="74" w:name="_Toc57382773"/>
      <w:bookmarkStart w:id="75" w:name="_Toc57382973"/>
      <w:bookmarkStart w:id="76" w:name="_Toc59626395"/>
      <w:bookmarkStart w:id="77" w:name="_Toc62114677"/>
      <w:bookmarkStart w:id="78" w:name="_Toc62811710"/>
      <w:bookmarkStart w:id="79" w:name="_Toc65231868"/>
      <w:bookmarkStart w:id="80" w:name="_Toc68159635"/>
      <w:bookmarkStart w:id="81" w:name="_Toc70689515"/>
      <w:bookmarkStart w:id="82" w:name="_Toc71873182"/>
      <w:bookmarkStart w:id="83" w:name="_Toc73087794"/>
      <w:bookmarkStart w:id="84" w:name="_Toc76022634"/>
      <w:bookmarkStart w:id="85" w:name="_Toc76022787"/>
      <w:bookmarkStart w:id="86" w:name="_Toc78526861"/>
      <w:bookmarkStart w:id="87" w:name="_Toc80880902"/>
      <w:bookmarkStart w:id="88" w:name="_Toc80881187"/>
      <w:bookmarkStart w:id="89" w:name="_Toc83882392"/>
      <w:bookmarkStart w:id="90" w:name="_Toc83882676"/>
      <w:bookmarkStart w:id="91" w:name="_Toc89929416"/>
      <w:bookmarkStart w:id="92" w:name="_Toc91235541"/>
      <w:bookmarkStart w:id="93" w:name="_Toc91235606"/>
      <w:bookmarkStart w:id="94" w:name="_Toc94259326"/>
      <w:bookmarkStart w:id="95" w:name="_Toc94259383"/>
      <w:bookmarkStart w:id="96" w:name="_Toc97103627"/>
      <w:bookmarkStart w:id="97" w:name="_Toc99692731"/>
      <w:bookmarkStart w:id="98" w:name="_Toc102115937"/>
      <w:bookmarkStart w:id="99" w:name="_Toc102116480"/>
      <w:bookmarkStart w:id="100" w:name="_Toc126219239"/>
      <w:bookmarkStart w:id="101" w:name="_Toc126219316"/>
      <w:bookmarkStart w:id="102" w:name="_Toc128636328"/>
      <w:bookmarkStart w:id="103" w:name="_Toc131141291"/>
      <w:bookmarkStart w:id="104" w:name="_Toc131141474"/>
      <w:bookmarkStart w:id="105" w:name="_Toc133560429"/>
      <w:bookmarkStart w:id="106" w:name="_Toc136497546"/>
      <w:bookmarkStart w:id="107" w:name="_Toc139003339"/>
      <w:bookmarkStart w:id="108" w:name="_Toc141941145"/>
      <w:bookmarkStart w:id="109" w:name="_Toc144366779"/>
      <w:bookmarkStart w:id="110" w:name="_Toc146885384"/>
      <w:bookmarkStart w:id="111" w:name="_Toc149637084"/>
      <w:bookmarkStart w:id="112" w:name="_Toc152227621"/>
      <w:bookmarkStart w:id="113" w:name="_Toc152227718"/>
      <w:bookmarkStart w:id="114" w:name="_Toc155079228"/>
      <w:bookmarkStart w:id="115" w:name="_Toc156388762"/>
      <w:bookmarkStart w:id="116" w:name="_Toc162939302"/>
      <w:bookmarkStart w:id="117" w:name="_Toc165445548"/>
      <w:bookmarkStart w:id="118" w:name="_Toc167784854"/>
      <w:bookmarkStart w:id="119" w:name="_Toc167785041"/>
      <w:bookmarkStart w:id="120" w:name="_Toc170713558"/>
      <w:bookmarkStart w:id="121" w:name="_Toc178679844"/>
      <w:bookmarkStart w:id="122" w:name="_Toc178680046"/>
      <w:bookmarkStart w:id="123" w:name="_Toc178680105"/>
      <w:bookmarkStart w:id="124" w:name="_Toc178930688"/>
      <w:bookmarkStart w:id="125" w:name="_Toc178931201"/>
      <w:bookmarkStart w:id="126" w:name="_Toc179365636"/>
      <w:bookmarkStart w:id="127" w:name="_Toc181349110"/>
      <w:bookmarkStart w:id="128" w:name="_Toc384022040"/>
      <w:bookmarkStart w:id="129" w:name="_Toc428869671"/>
      <w:bookmarkStart w:id="130" w:name="_Hlk175747529"/>
      <w:r w:rsidRPr="007A5DB4">
        <w:rPr>
          <w:noProof/>
          <w:lang w:eastAsia="en-GB"/>
        </w:rPr>
        <w:drawing>
          <wp:inline distT="0" distB="0" distL="0" distR="0" wp14:anchorId="7639FC27" wp14:editId="39E37FF4">
            <wp:extent cx="15049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04950" cy="962025"/>
                    </a:xfrm>
                    <a:prstGeom prst="rect">
                      <a:avLst/>
                    </a:prstGeom>
                  </pic:spPr>
                </pic:pic>
              </a:graphicData>
            </a:graphic>
          </wp:inline>
        </w:drawing>
      </w:r>
      <w:r w:rsidR="00356DD1" w:rsidRPr="007A5DB4">
        <w:rPr>
          <w:rStyle w:val="Hyperlink"/>
          <w:noProof/>
          <w:sz w:val="72"/>
          <w:szCs w:val="72"/>
          <w:u w:val="none"/>
        </w:rPr>
        <w:t xml:space="preserve">          </w:t>
      </w:r>
      <w:r w:rsidRPr="007A5DB4">
        <w:tab/>
      </w:r>
      <w:r w:rsidRPr="007A5DB4">
        <w:tab/>
      </w:r>
      <w:r w:rsidR="00356DD1" w:rsidRPr="007A5DB4">
        <w:rPr>
          <w:rStyle w:val="Hyperlink"/>
          <w:noProof/>
          <w:sz w:val="72"/>
          <w:szCs w:val="72"/>
          <w:u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A5DB4">
        <w:rPr>
          <w:noProof/>
          <w:lang w:eastAsia="en-GB"/>
        </w:rPr>
        <w:drawing>
          <wp:inline distT="0" distB="0" distL="0" distR="0" wp14:anchorId="68271850" wp14:editId="76C71E23">
            <wp:extent cx="20288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825" cy="914400"/>
                    </a:xfrm>
                    <a:prstGeom prst="rect">
                      <a:avLst/>
                    </a:prstGeom>
                  </pic:spPr>
                </pic:pic>
              </a:graphicData>
            </a:graphic>
          </wp:inline>
        </w:drawing>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6C39A9D" w14:textId="39A9C527" w:rsidR="005E77AB" w:rsidRPr="007A5DB4" w:rsidRDefault="00F70AE7" w:rsidP="00C35598">
      <w:pPr>
        <w:pStyle w:val="Heading1"/>
        <w:rPr>
          <w:rStyle w:val="Hyperlink"/>
          <w:noProof/>
          <w:sz w:val="56"/>
          <w:szCs w:val="56"/>
        </w:rPr>
      </w:pPr>
      <w:bookmarkStart w:id="131" w:name="_Toc434219595"/>
      <w:bookmarkStart w:id="132" w:name="_Toc434481471"/>
      <w:bookmarkStart w:id="133" w:name="_Toc436727219"/>
      <w:bookmarkStart w:id="134" w:name="_Toc438624561"/>
      <w:bookmarkStart w:id="135" w:name="_Toc442082009"/>
      <w:bookmarkStart w:id="136" w:name="_Toc444588019"/>
      <w:bookmarkStart w:id="137" w:name="_Toc447271397"/>
      <w:bookmarkStart w:id="138" w:name="_Toc450033095"/>
      <w:bookmarkStart w:id="139" w:name="_Toc452458136"/>
      <w:bookmarkStart w:id="140" w:name="_Toc452458178"/>
      <w:bookmarkStart w:id="141" w:name="_Toc457810162"/>
      <w:bookmarkStart w:id="142" w:name="_Toc465755587"/>
      <w:bookmarkStart w:id="143" w:name="_Toc468087683"/>
      <w:bookmarkStart w:id="144" w:name="_Toc471198580"/>
      <w:bookmarkStart w:id="145" w:name="_Toc473706512"/>
      <w:bookmarkStart w:id="146" w:name="_Toc476129307"/>
      <w:bookmarkStart w:id="147" w:name="_Toc479148708"/>
      <w:bookmarkStart w:id="148" w:name="_Toc481490891"/>
      <w:bookmarkStart w:id="149" w:name="_Toc484073367"/>
      <w:bookmarkStart w:id="150" w:name="_Toc486324090"/>
      <w:bookmarkStart w:id="151" w:name="_Toc489340243"/>
      <w:bookmarkStart w:id="152" w:name="_Toc492019713"/>
      <w:bookmarkStart w:id="153" w:name="_Toc492019767"/>
      <w:bookmarkStart w:id="154" w:name="_Toc494698346"/>
      <w:bookmarkStart w:id="155" w:name="_Toc497288833"/>
      <w:bookmarkStart w:id="156" w:name="_Toc499794844"/>
      <w:bookmarkStart w:id="157" w:name="_Toc499795419"/>
      <w:bookmarkStart w:id="158" w:name="_Toc499805126"/>
      <w:bookmarkStart w:id="159" w:name="_Toc500162919"/>
      <w:bookmarkStart w:id="160" w:name="_Toc500163946"/>
      <w:bookmarkStart w:id="161" w:name="_Toc500230117"/>
      <w:bookmarkStart w:id="162" w:name="_Toc500316028"/>
      <w:bookmarkStart w:id="163" w:name="_Toc500832517"/>
      <w:bookmarkStart w:id="164" w:name="_Toc501527893"/>
      <w:bookmarkStart w:id="165" w:name="_Toc501698242"/>
      <w:bookmarkStart w:id="166" w:name="_Toc503165877"/>
      <w:bookmarkStart w:id="167" w:name="_Toc505246636"/>
      <w:bookmarkStart w:id="168" w:name="_Toc507657626"/>
      <w:bookmarkStart w:id="169" w:name="_Toc507657709"/>
      <w:bookmarkStart w:id="170" w:name="_Toc509559644"/>
      <w:bookmarkStart w:id="171" w:name="_Toc510519210"/>
      <w:bookmarkStart w:id="172" w:name="_Toc512928892"/>
      <w:bookmarkStart w:id="173" w:name="_Toc515609308"/>
      <w:bookmarkStart w:id="174" w:name="_Toc518028144"/>
      <w:bookmarkStart w:id="175" w:name="_Toc521050048"/>
      <w:bookmarkStart w:id="176" w:name="_Toc523480946"/>
      <w:bookmarkStart w:id="177" w:name="_Toc526149566"/>
      <w:bookmarkStart w:id="178" w:name="_Toc528306915"/>
      <w:bookmarkStart w:id="179" w:name="_Toc531592669"/>
      <w:bookmarkStart w:id="180" w:name="_Toc534188313"/>
      <w:bookmarkStart w:id="181" w:name="_Toc536774313"/>
      <w:bookmarkStart w:id="182" w:name="_Toc2322283"/>
      <w:bookmarkStart w:id="183" w:name="_Toc4398232"/>
      <w:bookmarkStart w:id="184" w:name="_Toc4398369"/>
      <w:bookmarkStart w:id="185" w:name="_Toc7616651"/>
      <w:bookmarkStart w:id="186" w:name="_Toc10458607"/>
      <w:bookmarkStart w:id="187" w:name="_Toc12603590"/>
      <w:bookmarkStart w:id="188" w:name="_Toc12607552"/>
      <w:bookmarkStart w:id="189" w:name="_Toc14936442"/>
      <w:bookmarkStart w:id="190" w:name="_Toc18417534"/>
      <w:bookmarkStart w:id="191" w:name="_Toc20813045"/>
      <w:bookmarkStart w:id="192" w:name="_Toc23491417"/>
      <w:bookmarkStart w:id="193" w:name="_Toc25909994"/>
      <w:bookmarkStart w:id="194" w:name="_Toc28848631"/>
      <w:bookmarkStart w:id="195" w:name="_Toc31615253"/>
      <w:bookmarkStart w:id="196" w:name="_Toc31615335"/>
      <w:bookmarkStart w:id="197" w:name="_Toc34034483"/>
      <w:bookmarkStart w:id="198" w:name="_Toc35606706"/>
      <w:bookmarkStart w:id="199" w:name="_Toc39657112"/>
      <w:bookmarkStart w:id="200" w:name="_Toc39733469"/>
      <w:bookmarkStart w:id="201" w:name="_Toc40341606"/>
      <w:bookmarkStart w:id="202" w:name="_Toc46993790"/>
      <w:bookmarkStart w:id="203" w:name="_Toc49435957"/>
      <w:bookmarkStart w:id="204" w:name="_Toc54350051"/>
      <w:bookmarkStart w:id="205" w:name="_Toc57382774"/>
      <w:bookmarkStart w:id="206" w:name="_Toc57382974"/>
      <w:bookmarkStart w:id="207" w:name="_Toc59626396"/>
      <w:bookmarkStart w:id="208" w:name="_Toc62114678"/>
      <w:bookmarkStart w:id="209" w:name="_Toc62811711"/>
      <w:bookmarkStart w:id="210" w:name="_Toc65231869"/>
      <w:bookmarkStart w:id="211" w:name="_Toc68159636"/>
      <w:bookmarkStart w:id="212" w:name="_Toc70689516"/>
      <w:bookmarkStart w:id="213" w:name="_Toc71873183"/>
      <w:bookmarkStart w:id="214" w:name="_Toc73087795"/>
      <w:bookmarkStart w:id="215" w:name="_Toc76022635"/>
      <w:bookmarkStart w:id="216" w:name="_Toc76022788"/>
      <w:bookmarkStart w:id="217" w:name="_Toc78526862"/>
      <w:bookmarkStart w:id="218" w:name="_Toc80880903"/>
      <w:bookmarkStart w:id="219" w:name="_Toc80881188"/>
      <w:bookmarkStart w:id="220" w:name="_Toc83882677"/>
      <w:bookmarkStart w:id="221" w:name="_Toc89929417"/>
      <w:bookmarkStart w:id="222" w:name="_Toc91235542"/>
      <w:bookmarkStart w:id="223" w:name="_Toc91235607"/>
      <w:bookmarkStart w:id="224" w:name="_Toc94259327"/>
      <w:bookmarkStart w:id="225" w:name="_Toc94259384"/>
      <w:bookmarkStart w:id="226" w:name="_Toc97103628"/>
      <w:bookmarkStart w:id="227" w:name="_Toc99692732"/>
      <w:bookmarkStart w:id="228" w:name="_Toc102115938"/>
      <w:bookmarkStart w:id="229" w:name="_Toc102116481"/>
      <w:bookmarkStart w:id="230" w:name="_Toc126219240"/>
      <w:bookmarkStart w:id="231" w:name="_Toc126219317"/>
      <w:bookmarkStart w:id="232" w:name="_Toc128636329"/>
      <w:bookmarkStart w:id="233" w:name="_Toc131141292"/>
      <w:bookmarkStart w:id="234" w:name="_Toc131141475"/>
      <w:bookmarkStart w:id="235" w:name="_Toc133560430"/>
      <w:bookmarkStart w:id="236" w:name="_Toc136497547"/>
      <w:bookmarkStart w:id="237" w:name="_Toc139003340"/>
      <w:bookmarkStart w:id="238" w:name="_Toc141941146"/>
      <w:bookmarkStart w:id="239" w:name="_Toc144366780"/>
      <w:bookmarkStart w:id="240" w:name="_Toc146885385"/>
      <w:bookmarkStart w:id="241" w:name="_Toc149637085"/>
      <w:bookmarkStart w:id="242" w:name="_Toc152227622"/>
      <w:bookmarkStart w:id="243" w:name="_Toc152227719"/>
      <w:bookmarkStart w:id="244" w:name="_Toc155079229"/>
      <w:bookmarkStart w:id="245" w:name="_Toc156388763"/>
      <w:bookmarkStart w:id="246" w:name="_Toc162939303"/>
      <w:bookmarkStart w:id="247" w:name="_Toc165445549"/>
      <w:bookmarkStart w:id="248" w:name="_Toc167784855"/>
      <w:bookmarkStart w:id="249" w:name="_Toc167785042"/>
      <w:bookmarkStart w:id="250" w:name="_Toc170713559"/>
      <w:bookmarkStart w:id="251" w:name="_Toc178679845"/>
      <w:bookmarkStart w:id="252" w:name="_Toc178680047"/>
      <w:bookmarkStart w:id="253" w:name="_Toc178680106"/>
      <w:bookmarkStart w:id="254" w:name="_Toc178930689"/>
      <w:bookmarkStart w:id="255" w:name="_Toc178931202"/>
      <w:bookmarkStart w:id="256" w:name="_Toc179365637"/>
      <w:bookmarkStart w:id="257" w:name="_Toc181349111"/>
      <w:r w:rsidRPr="007A5DB4">
        <w:rPr>
          <w:rStyle w:val="Hyperlink"/>
          <w:noProof/>
          <w:sz w:val="56"/>
          <w:szCs w:val="56"/>
        </w:rPr>
        <w:t xml:space="preserve">Education </w:t>
      </w:r>
      <w:r w:rsidR="008B0C81" w:rsidRPr="007A5DB4">
        <w:rPr>
          <w:rStyle w:val="Hyperlink"/>
          <w:noProof/>
          <w:sz w:val="56"/>
          <w:szCs w:val="56"/>
        </w:rPr>
        <w:t>Bulletin</w:t>
      </w:r>
      <w:bookmarkEnd w:id="128"/>
      <w:r w:rsidR="008B0C81" w:rsidRPr="007A5DB4">
        <w:rPr>
          <w:rStyle w:val="Hyperlink"/>
          <w:noProof/>
          <w:sz w:val="56"/>
          <w:szCs w:val="56"/>
        </w:rPr>
        <w:t xml:space="preserve"> </w:t>
      </w:r>
      <w:r w:rsidR="000F64E4" w:rsidRPr="007A5DB4">
        <w:rPr>
          <w:rStyle w:val="Hyperlink"/>
          <w:noProof/>
          <w:sz w:val="56"/>
          <w:szCs w:val="56"/>
        </w:rPr>
        <w:t>–</w:t>
      </w:r>
      <w:bookmarkEnd w:id="12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00491984" w:rsidRPr="007A5DB4">
        <w:rPr>
          <w:rStyle w:val="Hyperlink"/>
          <w:noProof/>
          <w:sz w:val="56"/>
          <w:szCs w:val="56"/>
        </w:rPr>
        <w:t xml:space="preserve"> </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5258EE">
        <w:rPr>
          <w:rStyle w:val="Hyperlink"/>
          <w:noProof/>
          <w:sz w:val="56"/>
          <w:szCs w:val="56"/>
        </w:rPr>
        <w:t>October</w:t>
      </w:r>
      <w:r w:rsidR="00337DEE">
        <w:rPr>
          <w:rStyle w:val="Hyperlink"/>
          <w:noProof/>
          <w:sz w:val="56"/>
          <w:szCs w:val="56"/>
        </w:rPr>
        <w:t xml:space="preserve"> 2024</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672A6659" w14:textId="77777777" w:rsidR="008B0C81" w:rsidRPr="007A5DB4" w:rsidRDefault="008B0C81" w:rsidP="00796AEC"/>
    <w:p w14:paraId="45759981" w14:textId="77777777" w:rsidR="008B0C81" w:rsidRPr="007A5DB4" w:rsidRDefault="008B0C81" w:rsidP="00796AEC">
      <w:pPr>
        <w:rPr>
          <w:sz w:val="40"/>
          <w:szCs w:val="40"/>
        </w:rPr>
      </w:pPr>
      <w:r w:rsidRPr="007A5DB4">
        <w:rPr>
          <w:sz w:val="40"/>
          <w:szCs w:val="40"/>
        </w:rPr>
        <w:t>Compiled by John Gale</w:t>
      </w:r>
    </w:p>
    <w:p w14:paraId="6842D3FA" w14:textId="77777777" w:rsidR="0021034A" w:rsidRPr="007A5DB4" w:rsidRDefault="008B0C81" w:rsidP="00796AEC">
      <w:pPr>
        <w:rPr>
          <w:sz w:val="40"/>
          <w:szCs w:val="40"/>
        </w:rPr>
      </w:pPr>
      <w:r w:rsidRPr="007A5DB4">
        <w:rPr>
          <w:sz w:val="40"/>
          <w:szCs w:val="40"/>
        </w:rPr>
        <w:t xml:space="preserve">JET Library – Mid-Cheshire </w:t>
      </w:r>
    </w:p>
    <w:p w14:paraId="325E4D0C" w14:textId="77777777" w:rsidR="008B0C81" w:rsidRPr="007A5DB4" w:rsidRDefault="008B0C81" w:rsidP="00796AEC">
      <w:pPr>
        <w:rPr>
          <w:sz w:val="40"/>
          <w:szCs w:val="40"/>
        </w:rPr>
      </w:pPr>
      <w:r w:rsidRPr="007A5DB4">
        <w:rPr>
          <w:sz w:val="40"/>
          <w:szCs w:val="40"/>
        </w:rPr>
        <w:t>NHS Foundation Trust</w:t>
      </w:r>
    </w:p>
    <w:bookmarkEnd w:id="130"/>
    <w:p w14:paraId="39A3CE40" w14:textId="77777777" w:rsidR="00C66656" w:rsidRPr="007A5DB4" w:rsidRDefault="00C66656" w:rsidP="00796AEC">
      <w:pPr>
        <w:rPr>
          <w:sz w:val="40"/>
          <w:szCs w:val="40"/>
        </w:rPr>
      </w:pPr>
    </w:p>
    <w:p w14:paraId="466B058E" w14:textId="77777777" w:rsidR="00F41B92" w:rsidRPr="00D20AA1" w:rsidRDefault="00F41B92" w:rsidP="00F41B92">
      <w:pPr>
        <w:rPr>
          <w:rStyle w:val="Hyperlink"/>
          <w:rFonts w:ascii="Calibri" w:eastAsia="Arial" w:hAnsi="Calibri" w:cs="Calibri"/>
          <w:b/>
          <w:bCs/>
          <w:sz w:val="54"/>
          <w:szCs w:val="54"/>
        </w:rPr>
      </w:pPr>
      <w:r w:rsidRPr="00D20AA1">
        <w:rPr>
          <w:rFonts w:ascii="Calibri" w:eastAsia="Arial" w:hAnsi="Calibri" w:cs="Calibri"/>
          <w:sz w:val="54"/>
          <w:szCs w:val="54"/>
        </w:rPr>
        <w:t xml:space="preserve">Sent by the </w:t>
      </w:r>
      <w:r>
        <w:rPr>
          <w:rFonts w:ascii="Calibri" w:eastAsia="Arial" w:hAnsi="Calibri" w:cs="Calibri"/>
          <w:sz w:val="54"/>
          <w:szCs w:val="54"/>
        </w:rPr>
        <w:t>NHS England Workforce, Training &amp; Education</w:t>
      </w:r>
      <w:r w:rsidRPr="00D20AA1">
        <w:rPr>
          <w:rFonts w:ascii="Calibri" w:eastAsia="Arial" w:hAnsi="Calibri" w:cs="Calibri"/>
          <w:sz w:val="54"/>
          <w:szCs w:val="54"/>
        </w:rPr>
        <w:t xml:space="preserve"> Knowledge Management Team – to be added to the list </w:t>
      </w:r>
      <w:hyperlink r:id="rId13" w:history="1">
        <w:r w:rsidRPr="00D20AA1">
          <w:rPr>
            <w:rStyle w:val="Hyperlink"/>
            <w:rFonts w:ascii="Calibri" w:eastAsia="Arial" w:hAnsi="Calibri" w:cs="Calibri"/>
            <w:b/>
            <w:bCs/>
            <w:sz w:val="54"/>
            <w:szCs w:val="54"/>
          </w:rPr>
          <w:t>please complete this short form</w:t>
        </w:r>
      </w:hyperlink>
    </w:p>
    <w:p w14:paraId="5C2C4ECE" w14:textId="2AD821B5" w:rsidR="00C66656" w:rsidRPr="007A5DB4" w:rsidRDefault="00C66656">
      <w:pPr>
        <w:spacing w:line="240" w:lineRule="auto"/>
        <w:rPr>
          <w:sz w:val="40"/>
          <w:szCs w:val="40"/>
        </w:rPr>
      </w:pPr>
      <w:r w:rsidRPr="007A5DB4">
        <w:rPr>
          <w:sz w:val="40"/>
          <w:szCs w:val="40"/>
        </w:rPr>
        <w:br w:type="page"/>
      </w:r>
    </w:p>
    <w:sdt>
      <w:sdtPr>
        <w:rPr>
          <w:color w:val="auto"/>
          <w:sz w:val="24"/>
          <w:szCs w:val="24"/>
          <w:lang w:val="en-GB"/>
        </w:rPr>
        <w:id w:val="-1068561921"/>
        <w:docPartObj>
          <w:docPartGallery w:val="Table of Contents"/>
          <w:docPartUnique/>
        </w:docPartObj>
      </w:sdtPr>
      <w:sdtEndPr>
        <w:rPr>
          <w:b/>
          <w:bCs/>
          <w:noProof/>
        </w:rPr>
      </w:sdtEndPr>
      <w:sdtContent>
        <w:p w14:paraId="20FF204A" w14:textId="5ADC6B8F" w:rsidR="00D13122" w:rsidRDefault="00D13122">
          <w:pPr>
            <w:pStyle w:val="TOCHeading"/>
          </w:pPr>
          <w:r>
            <w:t>Contents</w:t>
          </w:r>
        </w:p>
        <w:p w14:paraId="798046C7" w14:textId="1CBE5FA0" w:rsidR="009A14FF" w:rsidRDefault="00D13122" w:rsidP="009A14FF">
          <w:pPr>
            <w:pStyle w:val="TOC1"/>
            <w:tabs>
              <w:tab w:val="left" w:pos="3169"/>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81349112" w:history="1">
            <w:r w:rsidR="009A14FF" w:rsidRPr="00764CAF">
              <w:rPr>
                <w:rStyle w:val="Hyperlink"/>
                <w:noProof/>
              </w:rPr>
              <w:t>General Healthcare Education</w:t>
            </w:r>
            <w:r w:rsidR="009A14FF">
              <w:rPr>
                <w:noProof/>
                <w:webHidden/>
              </w:rPr>
              <w:tab/>
            </w:r>
            <w:r w:rsidR="009A14FF">
              <w:rPr>
                <w:noProof/>
                <w:webHidden/>
              </w:rPr>
              <w:fldChar w:fldCharType="begin"/>
            </w:r>
            <w:r w:rsidR="009A14FF">
              <w:rPr>
                <w:noProof/>
                <w:webHidden/>
              </w:rPr>
              <w:instrText xml:space="preserve"> PAGEREF _Toc181349112 \h </w:instrText>
            </w:r>
            <w:r w:rsidR="009A14FF">
              <w:rPr>
                <w:noProof/>
                <w:webHidden/>
              </w:rPr>
            </w:r>
            <w:r w:rsidR="009A14FF">
              <w:rPr>
                <w:noProof/>
                <w:webHidden/>
              </w:rPr>
              <w:fldChar w:fldCharType="separate"/>
            </w:r>
            <w:r w:rsidR="00E6165D">
              <w:rPr>
                <w:noProof/>
                <w:webHidden/>
              </w:rPr>
              <w:t>4</w:t>
            </w:r>
            <w:r w:rsidR="009A14FF">
              <w:rPr>
                <w:noProof/>
                <w:webHidden/>
              </w:rPr>
              <w:fldChar w:fldCharType="end"/>
            </w:r>
          </w:hyperlink>
        </w:p>
        <w:p w14:paraId="49282F30" w14:textId="096F4A2C"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13" w:history="1">
            <w:r w:rsidR="009A14FF" w:rsidRPr="00764CAF">
              <w:rPr>
                <w:rStyle w:val="Hyperlink"/>
                <w:noProof/>
              </w:rPr>
              <w:t>Emotional intelligence and burnout. Can you learn it, and does it make a difference?</w:t>
            </w:r>
            <w:r w:rsidR="009A14FF">
              <w:rPr>
                <w:noProof/>
                <w:webHidden/>
              </w:rPr>
              <w:tab/>
            </w:r>
            <w:r w:rsidR="009A14FF">
              <w:rPr>
                <w:noProof/>
                <w:webHidden/>
              </w:rPr>
              <w:fldChar w:fldCharType="begin"/>
            </w:r>
            <w:r w:rsidR="009A14FF">
              <w:rPr>
                <w:noProof/>
                <w:webHidden/>
              </w:rPr>
              <w:instrText xml:space="preserve"> PAGEREF _Toc181349113 \h </w:instrText>
            </w:r>
            <w:r w:rsidR="009A14FF">
              <w:rPr>
                <w:noProof/>
                <w:webHidden/>
              </w:rPr>
            </w:r>
            <w:r w:rsidR="009A14FF">
              <w:rPr>
                <w:noProof/>
                <w:webHidden/>
              </w:rPr>
              <w:fldChar w:fldCharType="separate"/>
            </w:r>
            <w:r w:rsidR="00E6165D">
              <w:rPr>
                <w:noProof/>
                <w:webHidden/>
              </w:rPr>
              <w:t>4</w:t>
            </w:r>
            <w:r w:rsidR="009A14FF">
              <w:rPr>
                <w:noProof/>
                <w:webHidden/>
              </w:rPr>
              <w:fldChar w:fldCharType="end"/>
            </w:r>
          </w:hyperlink>
        </w:p>
        <w:p w14:paraId="25A717AF" w14:textId="0D994940"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14" w:history="1">
            <w:r w:rsidR="009A14FF" w:rsidRPr="00764CAF">
              <w:rPr>
                <w:rStyle w:val="Hyperlink"/>
                <w:noProof/>
              </w:rPr>
              <w:t>Teaching. Is two better than one?</w:t>
            </w:r>
            <w:r w:rsidR="009A14FF">
              <w:rPr>
                <w:noProof/>
                <w:webHidden/>
              </w:rPr>
              <w:tab/>
            </w:r>
            <w:r w:rsidR="009A14FF">
              <w:rPr>
                <w:noProof/>
                <w:webHidden/>
              </w:rPr>
              <w:fldChar w:fldCharType="begin"/>
            </w:r>
            <w:r w:rsidR="009A14FF">
              <w:rPr>
                <w:noProof/>
                <w:webHidden/>
              </w:rPr>
              <w:instrText xml:space="preserve"> PAGEREF _Toc181349114 \h </w:instrText>
            </w:r>
            <w:r w:rsidR="009A14FF">
              <w:rPr>
                <w:noProof/>
                <w:webHidden/>
              </w:rPr>
            </w:r>
            <w:r w:rsidR="009A14FF">
              <w:rPr>
                <w:noProof/>
                <w:webHidden/>
              </w:rPr>
              <w:fldChar w:fldCharType="separate"/>
            </w:r>
            <w:r w:rsidR="00E6165D">
              <w:rPr>
                <w:noProof/>
                <w:webHidden/>
              </w:rPr>
              <w:t>4</w:t>
            </w:r>
            <w:r w:rsidR="009A14FF">
              <w:rPr>
                <w:noProof/>
                <w:webHidden/>
              </w:rPr>
              <w:fldChar w:fldCharType="end"/>
            </w:r>
          </w:hyperlink>
        </w:p>
        <w:p w14:paraId="164466D9" w14:textId="2B5BC52A"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15" w:history="1">
            <w:r w:rsidR="009A14FF" w:rsidRPr="00764CAF">
              <w:rPr>
                <w:rStyle w:val="Hyperlink"/>
                <w:noProof/>
              </w:rPr>
              <w:t>The doctor will Zoom you now</w:t>
            </w:r>
            <w:r w:rsidR="009A14FF">
              <w:rPr>
                <w:noProof/>
                <w:webHidden/>
              </w:rPr>
              <w:tab/>
            </w:r>
            <w:r w:rsidR="009A14FF">
              <w:rPr>
                <w:noProof/>
                <w:webHidden/>
              </w:rPr>
              <w:fldChar w:fldCharType="begin"/>
            </w:r>
            <w:r w:rsidR="009A14FF">
              <w:rPr>
                <w:noProof/>
                <w:webHidden/>
              </w:rPr>
              <w:instrText xml:space="preserve"> PAGEREF _Toc181349115 \h </w:instrText>
            </w:r>
            <w:r w:rsidR="009A14FF">
              <w:rPr>
                <w:noProof/>
                <w:webHidden/>
              </w:rPr>
            </w:r>
            <w:r w:rsidR="009A14FF">
              <w:rPr>
                <w:noProof/>
                <w:webHidden/>
              </w:rPr>
              <w:fldChar w:fldCharType="separate"/>
            </w:r>
            <w:r w:rsidR="00E6165D">
              <w:rPr>
                <w:noProof/>
                <w:webHidden/>
              </w:rPr>
              <w:t>4</w:t>
            </w:r>
            <w:r w:rsidR="009A14FF">
              <w:rPr>
                <w:noProof/>
                <w:webHidden/>
              </w:rPr>
              <w:fldChar w:fldCharType="end"/>
            </w:r>
          </w:hyperlink>
        </w:p>
        <w:p w14:paraId="592A573E" w14:textId="0A4D9A76" w:rsidR="009A14FF"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16" w:history="1">
            <w:r w:rsidR="009A14FF" w:rsidRPr="00764CAF">
              <w:rPr>
                <w:rStyle w:val="Hyperlink"/>
                <w:noProof/>
              </w:rPr>
              <w:t>Interprofessional Education</w:t>
            </w:r>
            <w:r w:rsidR="009A14FF">
              <w:rPr>
                <w:noProof/>
                <w:webHidden/>
              </w:rPr>
              <w:tab/>
            </w:r>
            <w:r w:rsidR="009A14FF">
              <w:rPr>
                <w:noProof/>
                <w:webHidden/>
              </w:rPr>
              <w:fldChar w:fldCharType="begin"/>
            </w:r>
            <w:r w:rsidR="009A14FF">
              <w:rPr>
                <w:noProof/>
                <w:webHidden/>
              </w:rPr>
              <w:instrText xml:space="preserve"> PAGEREF _Toc181349116 \h </w:instrText>
            </w:r>
            <w:r w:rsidR="009A14FF">
              <w:rPr>
                <w:noProof/>
                <w:webHidden/>
              </w:rPr>
            </w:r>
            <w:r w:rsidR="009A14FF">
              <w:rPr>
                <w:noProof/>
                <w:webHidden/>
              </w:rPr>
              <w:fldChar w:fldCharType="separate"/>
            </w:r>
            <w:r w:rsidR="00E6165D">
              <w:rPr>
                <w:noProof/>
                <w:webHidden/>
              </w:rPr>
              <w:t>5</w:t>
            </w:r>
            <w:r w:rsidR="009A14FF">
              <w:rPr>
                <w:noProof/>
                <w:webHidden/>
              </w:rPr>
              <w:fldChar w:fldCharType="end"/>
            </w:r>
          </w:hyperlink>
        </w:p>
        <w:p w14:paraId="4861B925" w14:textId="27861936"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17" w:history="1">
            <w:r w:rsidR="009A14FF" w:rsidRPr="00764CAF">
              <w:rPr>
                <w:rStyle w:val="Hyperlink"/>
                <w:noProof/>
              </w:rPr>
              <w:t>Interprofessional education and empathy</w:t>
            </w:r>
            <w:r w:rsidR="009A14FF">
              <w:rPr>
                <w:noProof/>
                <w:webHidden/>
              </w:rPr>
              <w:tab/>
            </w:r>
            <w:r w:rsidR="009A14FF">
              <w:rPr>
                <w:noProof/>
                <w:webHidden/>
              </w:rPr>
              <w:fldChar w:fldCharType="begin"/>
            </w:r>
            <w:r w:rsidR="009A14FF">
              <w:rPr>
                <w:noProof/>
                <w:webHidden/>
              </w:rPr>
              <w:instrText xml:space="preserve"> PAGEREF _Toc181349117 \h </w:instrText>
            </w:r>
            <w:r w:rsidR="009A14FF">
              <w:rPr>
                <w:noProof/>
                <w:webHidden/>
              </w:rPr>
            </w:r>
            <w:r w:rsidR="009A14FF">
              <w:rPr>
                <w:noProof/>
                <w:webHidden/>
              </w:rPr>
              <w:fldChar w:fldCharType="separate"/>
            </w:r>
            <w:r w:rsidR="00E6165D">
              <w:rPr>
                <w:noProof/>
                <w:webHidden/>
              </w:rPr>
              <w:t>5</w:t>
            </w:r>
            <w:r w:rsidR="009A14FF">
              <w:rPr>
                <w:noProof/>
                <w:webHidden/>
              </w:rPr>
              <w:fldChar w:fldCharType="end"/>
            </w:r>
          </w:hyperlink>
        </w:p>
        <w:p w14:paraId="68088F30" w14:textId="7C123BB2"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18" w:history="1">
            <w:r w:rsidR="009A14FF" w:rsidRPr="00764CAF">
              <w:rPr>
                <w:rStyle w:val="Hyperlink"/>
                <w:noProof/>
              </w:rPr>
              <w:t>Using Lego™ to break the ice</w:t>
            </w:r>
            <w:r w:rsidR="009A14FF">
              <w:rPr>
                <w:noProof/>
                <w:webHidden/>
              </w:rPr>
              <w:tab/>
            </w:r>
            <w:r w:rsidR="009A14FF">
              <w:rPr>
                <w:noProof/>
                <w:webHidden/>
              </w:rPr>
              <w:fldChar w:fldCharType="begin"/>
            </w:r>
            <w:r w:rsidR="009A14FF">
              <w:rPr>
                <w:noProof/>
                <w:webHidden/>
              </w:rPr>
              <w:instrText xml:space="preserve"> PAGEREF _Toc181349118 \h </w:instrText>
            </w:r>
            <w:r w:rsidR="009A14FF">
              <w:rPr>
                <w:noProof/>
                <w:webHidden/>
              </w:rPr>
            </w:r>
            <w:r w:rsidR="009A14FF">
              <w:rPr>
                <w:noProof/>
                <w:webHidden/>
              </w:rPr>
              <w:fldChar w:fldCharType="separate"/>
            </w:r>
            <w:r w:rsidR="00E6165D">
              <w:rPr>
                <w:noProof/>
                <w:webHidden/>
              </w:rPr>
              <w:t>5</w:t>
            </w:r>
            <w:r w:rsidR="009A14FF">
              <w:rPr>
                <w:noProof/>
                <w:webHidden/>
              </w:rPr>
              <w:fldChar w:fldCharType="end"/>
            </w:r>
          </w:hyperlink>
        </w:p>
        <w:p w14:paraId="2B6A20F8" w14:textId="3E92C145" w:rsidR="009A14FF"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19" w:history="1">
            <w:r w:rsidR="009A14FF" w:rsidRPr="00764CAF">
              <w:rPr>
                <w:rStyle w:val="Hyperlink"/>
                <w:noProof/>
              </w:rPr>
              <w:t>Medical Education</w:t>
            </w:r>
            <w:r w:rsidR="009A14FF">
              <w:rPr>
                <w:noProof/>
                <w:webHidden/>
              </w:rPr>
              <w:tab/>
            </w:r>
            <w:r w:rsidR="009A14FF">
              <w:rPr>
                <w:noProof/>
                <w:webHidden/>
              </w:rPr>
              <w:fldChar w:fldCharType="begin"/>
            </w:r>
            <w:r w:rsidR="009A14FF">
              <w:rPr>
                <w:noProof/>
                <w:webHidden/>
              </w:rPr>
              <w:instrText xml:space="preserve"> PAGEREF _Toc181349119 \h </w:instrText>
            </w:r>
            <w:r w:rsidR="009A14FF">
              <w:rPr>
                <w:noProof/>
                <w:webHidden/>
              </w:rPr>
            </w:r>
            <w:r w:rsidR="009A14FF">
              <w:rPr>
                <w:noProof/>
                <w:webHidden/>
              </w:rPr>
              <w:fldChar w:fldCharType="separate"/>
            </w:r>
            <w:r w:rsidR="00E6165D">
              <w:rPr>
                <w:noProof/>
                <w:webHidden/>
              </w:rPr>
              <w:t>5</w:t>
            </w:r>
            <w:r w:rsidR="009A14FF">
              <w:rPr>
                <w:noProof/>
                <w:webHidden/>
              </w:rPr>
              <w:fldChar w:fldCharType="end"/>
            </w:r>
          </w:hyperlink>
        </w:p>
        <w:p w14:paraId="217F9F97" w14:textId="23F61CAC"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20" w:history="1">
            <w:r w:rsidR="009A14FF" w:rsidRPr="00764CAF">
              <w:rPr>
                <w:rStyle w:val="Hyperlink"/>
                <w:noProof/>
              </w:rPr>
              <w:t>Does empathy fade to grey?</w:t>
            </w:r>
            <w:r w:rsidR="009A14FF">
              <w:rPr>
                <w:noProof/>
                <w:webHidden/>
              </w:rPr>
              <w:tab/>
            </w:r>
            <w:r w:rsidR="009A14FF">
              <w:rPr>
                <w:noProof/>
                <w:webHidden/>
              </w:rPr>
              <w:fldChar w:fldCharType="begin"/>
            </w:r>
            <w:r w:rsidR="009A14FF">
              <w:rPr>
                <w:noProof/>
                <w:webHidden/>
              </w:rPr>
              <w:instrText xml:space="preserve"> PAGEREF _Toc181349120 \h </w:instrText>
            </w:r>
            <w:r w:rsidR="009A14FF">
              <w:rPr>
                <w:noProof/>
                <w:webHidden/>
              </w:rPr>
            </w:r>
            <w:r w:rsidR="009A14FF">
              <w:rPr>
                <w:noProof/>
                <w:webHidden/>
              </w:rPr>
              <w:fldChar w:fldCharType="separate"/>
            </w:r>
            <w:r w:rsidR="00E6165D">
              <w:rPr>
                <w:noProof/>
                <w:webHidden/>
              </w:rPr>
              <w:t>5</w:t>
            </w:r>
            <w:r w:rsidR="009A14FF">
              <w:rPr>
                <w:noProof/>
                <w:webHidden/>
              </w:rPr>
              <w:fldChar w:fldCharType="end"/>
            </w:r>
          </w:hyperlink>
        </w:p>
        <w:p w14:paraId="381A20FF" w14:textId="29B94D21"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21" w:history="1">
            <w:r w:rsidR="009A14FF" w:rsidRPr="00764CAF">
              <w:rPr>
                <w:rStyle w:val="Hyperlink"/>
                <w:noProof/>
              </w:rPr>
              <w:t>Empathy in paediatrics</w:t>
            </w:r>
            <w:r w:rsidR="009A14FF">
              <w:rPr>
                <w:noProof/>
                <w:webHidden/>
              </w:rPr>
              <w:tab/>
            </w:r>
            <w:r w:rsidR="009A14FF">
              <w:rPr>
                <w:noProof/>
                <w:webHidden/>
              </w:rPr>
              <w:fldChar w:fldCharType="begin"/>
            </w:r>
            <w:r w:rsidR="009A14FF">
              <w:rPr>
                <w:noProof/>
                <w:webHidden/>
              </w:rPr>
              <w:instrText xml:space="preserve"> PAGEREF _Toc181349121 \h </w:instrText>
            </w:r>
            <w:r w:rsidR="009A14FF">
              <w:rPr>
                <w:noProof/>
                <w:webHidden/>
              </w:rPr>
            </w:r>
            <w:r w:rsidR="009A14FF">
              <w:rPr>
                <w:noProof/>
                <w:webHidden/>
              </w:rPr>
              <w:fldChar w:fldCharType="separate"/>
            </w:r>
            <w:r w:rsidR="00E6165D">
              <w:rPr>
                <w:noProof/>
                <w:webHidden/>
              </w:rPr>
              <w:t>6</w:t>
            </w:r>
            <w:r w:rsidR="009A14FF">
              <w:rPr>
                <w:noProof/>
                <w:webHidden/>
              </w:rPr>
              <w:fldChar w:fldCharType="end"/>
            </w:r>
          </w:hyperlink>
        </w:p>
        <w:p w14:paraId="5D70B8DE" w14:textId="449650E7"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22" w:history="1">
            <w:r w:rsidR="009A14FF" w:rsidRPr="00764CAF">
              <w:rPr>
                <w:rStyle w:val="Hyperlink"/>
                <w:noProof/>
              </w:rPr>
              <w:t>Are junior doctors ready for hospital at home?</w:t>
            </w:r>
            <w:r w:rsidR="009A14FF">
              <w:rPr>
                <w:noProof/>
                <w:webHidden/>
              </w:rPr>
              <w:tab/>
            </w:r>
            <w:r w:rsidR="009A14FF">
              <w:rPr>
                <w:noProof/>
                <w:webHidden/>
              </w:rPr>
              <w:fldChar w:fldCharType="begin"/>
            </w:r>
            <w:r w:rsidR="009A14FF">
              <w:rPr>
                <w:noProof/>
                <w:webHidden/>
              </w:rPr>
              <w:instrText xml:space="preserve"> PAGEREF _Toc181349122 \h </w:instrText>
            </w:r>
            <w:r w:rsidR="009A14FF">
              <w:rPr>
                <w:noProof/>
                <w:webHidden/>
              </w:rPr>
            </w:r>
            <w:r w:rsidR="009A14FF">
              <w:rPr>
                <w:noProof/>
                <w:webHidden/>
              </w:rPr>
              <w:fldChar w:fldCharType="separate"/>
            </w:r>
            <w:r w:rsidR="00E6165D">
              <w:rPr>
                <w:noProof/>
                <w:webHidden/>
              </w:rPr>
              <w:t>6</w:t>
            </w:r>
            <w:r w:rsidR="009A14FF">
              <w:rPr>
                <w:noProof/>
                <w:webHidden/>
              </w:rPr>
              <w:fldChar w:fldCharType="end"/>
            </w:r>
          </w:hyperlink>
        </w:p>
        <w:p w14:paraId="4870FB82" w14:textId="358AEA48"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23" w:history="1">
            <w:r w:rsidR="009A14FF" w:rsidRPr="00764CAF">
              <w:rPr>
                <w:rStyle w:val="Hyperlink"/>
                <w:noProof/>
              </w:rPr>
              <w:t>When students become student doctors</w:t>
            </w:r>
            <w:r w:rsidR="009A14FF">
              <w:rPr>
                <w:noProof/>
                <w:webHidden/>
              </w:rPr>
              <w:tab/>
            </w:r>
            <w:r w:rsidR="009A14FF">
              <w:rPr>
                <w:noProof/>
                <w:webHidden/>
              </w:rPr>
              <w:fldChar w:fldCharType="begin"/>
            </w:r>
            <w:r w:rsidR="009A14FF">
              <w:rPr>
                <w:noProof/>
                <w:webHidden/>
              </w:rPr>
              <w:instrText xml:space="preserve"> PAGEREF _Toc181349123 \h </w:instrText>
            </w:r>
            <w:r w:rsidR="009A14FF">
              <w:rPr>
                <w:noProof/>
                <w:webHidden/>
              </w:rPr>
            </w:r>
            <w:r w:rsidR="009A14FF">
              <w:rPr>
                <w:noProof/>
                <w:webHidden/>
              </w:rPr>
              <w:fldChar w:fldCharType="separate"/>
            </w:r>
            <w:r w:rsidR="00E6165D">
              <w:rPr>
                <w:noProof/>
                <w:webHidden/>
              </w:rPr>
              <w:t>7</w:t>
            </w:r>
            <w:r w:rsidR="009A14FF">
              <w:rPr>
                <w:noProof/>
                <w:webHidden/>
              </w:rPr>
              <w:fldChar w:fldCharType="end"/>
            </w:r>
          </w:hyperlink>
        </w:p>
        <w:p w14:paraId="316D826B" w14:textId="395F2966"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24" w:history="1">
            <w:r w:rsidR="009A14FF" w:rsidRPr="00764CAF">
              <w:rPr>
                <w:rStyle w:val="Hyperlink"/>
                <w:noProof/>
              </w:rPr>
              <w:t>WhatsApp doc?</w:t>
            </w:r>
            <w:r w:rsidR="009A14FF">
              <w:rPr>
                <w:noProof/>
                <w:webHidden/>
              </w:rPr>
              <w:tab/>
            </w:r>
            <w:r w:rsidR="009A14FF">
              <w:rPr>
                <w:noProof/>
                <w:webHidden/>
              </w:rPr>
              <w:fldChar w:fldCharType="begin"/>
            </w:r>
            <w:r w:rsidR="009A14FF">
              <w:rPr>
                <w:noProof/>
                <w:webHidden/>
              </w:rPr>
              <w:instrText xml:space="preserve"> PAGEREF _Toc181349124 \h </w:instrText>
            </w:r>
            <w:r w:rsidR="009A14FF">
              <w:rPr>
                <w:noProof/>
                <w:webHidden/>
              </w:rPr>
            </w:r>
            <w:r w:rsidR="009A14FF">
              <w:rPr>
                <w:noProof/>
                <w:webHidden/>
              </w:rPr>
              <w:fldChar w:fldCharType="separate"/>
            </w:r>
            <w:r w:rsidR="00E6165D">
              <w:rPr>
                <w:noProof/>
                <w:webHidden/>
              </w:rPr>
              <w:t>7</w:t>
            </w:r>
            <w:r w:rsidR="009A14FF">
              <w:rPr>
                <w:noProof/>
                <w:webHidden/>
              </w:rPr>
              <w:fldChar w:fldCharType="end"/>
            </w:r>
          </w:hyperlink>
        </w:p>
        <w:p w14:paraId="513114B1" w14:textId="0EFD03B4"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25" w:history="1">
            <w:r w:rsidR="009A14FF" w:rsidRPr="00764CAF">
              <w:rPr>
                <w:rStyle w:val="Hyperlink"/>
                <w:noProof/>
              </w:rPr>
              <w:t>How long does life support last?</w:t>
            </w:r>
            <w:r w:rsidR="009A14FF">
              <w:rPr>
                <w:noProof/>
                <w:webHidden/>
              </w:rPr>
              <w:tab/>
            </w:r>
            <w:r w:rsidR="009A14FF">
              <w:rPr>
                <w:noProof/>
                <w:webHidden/>
              </w:rPr>
              <w:fldChar w:fldCharType="begin"/>
            </w:r>
            <w:r w:rsidR="009A14FF">
              <w:rPr>
                <w:noProof/>
                <w:webHidden/>
              </w:rPr>
              <w:instrText xml:space="preserve"> PAGEREF _Toc181349125 \h </w:instrText>
            </w:r>
            <w:r w:rsidR="009A14FF">
              <w:rPr>
                <w:noProof/>
                <w:webHidden/>
              </w:rPr>
            </w:r>
            <w:r w:rsidR="009A14FF">
              <w:rPr>
                <w:noProof/>
                <w:webHidden/>
              </w:rPr>
              <w:fldChar w:fldCharType="separate"/>
            </w:r>
            <w:r w:rsidR="00E6165D">
              <w:rPr>
                <w:noProof/>
                <w:webHidden/>
              </w:rPr>
              <w:t>8</w:t>
            </w:r>
            <w:r w:rsidR="009A14FF">
              <w:rPr>
                <w:noProof/>
                <w:webHidden/>
              </w:rPr>
              <w:fldChar w:fldCharType="end"/>
            </w:r>
          </w:hyperlink>
        </w:p>
        <w:p w14:paraId="62F3B1A0" w14:textId="06A8D063"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26" w:history="1">
            <w:r w:rsidR="009A14FF" w:rsidRPr="00764CAF">
              <w:rPr>
                <w:rStyle w:val="Hyperlink"/>
                <w:noProof/>
              </w:rPr>
              <w:t>When it pays to work smarter, not harder</w:t>
            </w:r>
            <w:r w:rsidR="009A14FF">
              <w:rPr>
                <w:noProof/>
                <w:webHidden/>
              </w:rPr>
              <w:tab/>
            </w:r>
            <w:r w:rsidR="009A14FF">
              <w:rPr>
                <w:noProof/>
                <w:webHidden/>
              </w:rPr>
              <w:fldChar w:fldCharType="begin"/>
            </w:r>
            <w:r w:rsidR="009A14FF">
              <w:rPr>
                <w:noProof/>
                <w:webHidden/>
              </w:rPr>
              <w:instrText xml:space="preserve"> PAGEREF _Toc181349126 \h </w:instrText>
            </w:r>
            <w:r w:rsidR="009A14FF">
              <w:rPr>
                <w:noProof/>
                <w:webHidden/>
              </w:rPr>
            </w:r>
            <w:r w:rsidR="009A14FF">
              <w:rPr>
                <w:noProof/>
                <w:webHidden/>
              </w:rPr>
              <w:fldChar w:fldCharType="separate"/>
            </w:r>
            <w:r w:rsidR="00E6165D">
              <w:rPr>
                <w:noProof/>
                <w:webHidden/>
              </w:rPr>
              <w:t>8</w:t>
            </w:r>
            <w:r w:rsidR="009A14FF">
              <w:rPr>
                <w:noProof/>
                <w:webHidden/>
              </w:rPr>
              <w:fldChar w:fldCharType="end"/>
            </w:r>
          </w:hyperlink>
        </w:p>
        <w:p w14:paraId="39F23379" w14:textId="0CB9DE5E"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27" w:history="1">
            <w:r w:rsidR="009A14FF" w:rsidRPr="00764CAF">
              <w:rPr>
                <w:rStyle w:val="Hyperlink"/>
                <w:noProof/>
              </w:rPr>
              <w:t>What do doctors make of online interviews?</w:t>
            </w:r>
            <w:r w:rsidR="009A14FF">
              <w:rPr>
                <w:noProof/>
                <w:webHidden/>
              </w:rPr>
              <w:tab/>
            </w:r>
            <w:r w:rsidR="009A14FF">
              <w:rPr>
                <w:noProof/>
                <w:webHidden/>
              </w:rPr>
              <w:fldChar w:fldCharType="begin"/>
            </w:r>
            <w:r w:rsidR="009A14FF">
              <w:rPr>
                <w:noProof/>
                <w:webHidden/>
              </w:rPr>
              <w:instrText xml:space="preserve"> PAGEREF _Toc181349127 \h </w:instrText>
            </w:r>
            <w:r w:rsidR="009A14FF">
              <w:rPr>
                <w:noProof/>
                <w:webHidden/>
              </w:rPr>
            </w:r>
            <w:r w:rsidR="009A14FF">
              <w:rPr>
                <w:noProof/>
                <w:webHidden/>
              </w:rPr>
              <w:fldChar w:fldCharType="separate"/>
            </w:r>
            <w:r w:rsidR="00E6165D">
              <w:rPr>
                <w:noProof/>
                <w:webHidden/>
              </w:rPr>
              <w:t>8</w:t>
            </w:r>
            <w:r w:rsidR="009A14FF">
              <w:rPr>
                <w:noProof/>
                <w:webHidden/>
              </w:rPr>
              <w:fldChar w:fldCharType="end"/>
            </w:r>
          </w:hyperlink>
        </w:p>
        <w:p w14:paraId="1BAD7576" w14:textId="0A44A34C"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28" w:history="1">
            <w:r w:rsidR="009A14FF" w:rsidRPr="00764CAF">
              <w:rPr>
                <w:rStyle w:val="Hyperlink"/>
                <w:noProof/>
              </w:rPr>
              <w:t>Training young doctors to go on-call</w:t>
            </w:r>
            <w:r w:rsidR="009A14FF">
              <w:rPr>
                <w:noProof/>
                <w:webHidden/>
              </w:rPr>
              <w:tab/>
            </w:r>
            <w:r w:rsidR="009A14FF">
              <w:rPr>
                <w:noProof/>
                <w:webHidden/>
              </w:rPr>
              <w:fldChar w:fldCharType="begin"/>
            </w:r>
            <w:r w:rsidR="009A14FF">
              <w:rPr>
                <w:noProof/>
                <w:webHidden/>
              </w:rPr>
              <w:instrText xml:space="preserve"> PAGEREF _Toc181349128 \h </w:instrText>
            </w:r>
            <w:r w:rsidR="009A14FF">
              <w:rPr>
                <w:noProof/>
                <w:webHidden/>
              </w:rPr>
            </w:r>
            <w:r w:rsidR="009A14FF">
              <w:rPr>
                <w:noProof/>
                <w:webHidden/>
              </w:rPr>
              <w:fldChar w:fldCharType="separate"/>
            </w:r>
            <w:r w:rsidR="00E6165D">
              <w:rPr>
                <w:noProof/>
                <w:webHidden/>
              </w:rPr>
              <w:t>9</w:t>
            </w:r>
            <w:r w:rsidR="009A14FF">
              <w:rPr>
                <w:noProof/>
                <w:webHidden/>
              </w:rPr>
              <w:fldChar w:fldCharType="end"/>
            </w:r>
          </w:hyperlink>
        </w:p>
        <w:p w14:paraId="687FF4CD" w14:textId="651D2EC4"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29" w:history="1">
            <w:r w:rsidR="009A14FF" w:rsidRPr="00764CAF">
              <w:rPr>
                <w:rStyle w:val="Hyperlink"/>
                <w:noProof/>
              </w:rPr>
              <w:t>Teaching POCUS in primary care</w:t>
            </w:r>
            <w:r w:rsidR="009A14FF">
              <w:rPr>
                <w:noProof/>
                <w:webHidden/>
              </w:rPr>
              <w:tab/>
            </w:r>
            <w:r w:rsidR="009A14FF">
              <w:rPr>
                <w:noProof/>
                <w:webHidden/>
              </w:rPr>
              <w:fldChar w:fldCharType="begin"/>
            </w:r>
            <w:r w:rsidR="009A14FF">
              <w:rPr>
                <w:noProof/>
                <w:webHidden/>
              </w:rPr>
              <w:instrText xml:space="preserve"> PAGEREF _Toc181349129 \h </w:instrText>
            </w:r>
            <w:r w:rsidR="009A14FF">
              <w:rPr>
                <w:noProof/>
                <w:webHidden/>
              </w:rPr>
            </w:r>
            <w:r w:rsidR="009A14FF">
              <w:rPr>
                <w:noProof/>
                <w:webHidden/>
              </w:rPr>
              <w:fldChar w:fldCharType="separate"/>
            </w:r>
            <w:r w:rsidR="00E6165D">
              <w:rPr>
                <w:noProof/>
                <w:webHidden/>
              </w:rPr>
              <w:t>9</w:t>
            </w:r>
            <w:r w:rsidR="009A14FF">
              <w:rPr>
                <w:noProof/>
                <w:webHidden/>
              </w:rPr>
              <w:fldChar w:fldCharType="end"/>
            </w:r>
          </w:hyperlink>
        </w:p>
        <w:p w14:paraId="0FDF3A83" w14:textId="41EB3384"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30" w:history="1">
            <w:r w:rsidR="009A14FF" w:rsidRPr="00764CAF">
              <w:rPr>
                <w:rStyle w:val="Hyperlink"/>
                <w:noProof/>
              </w:rPr>
              <w:t>The train now leaving the learning platform</w:t>
            </w:r>
            <w:r w:rsidR="009A14FF">
              <w:rPr>
                <w:noProof/>
                <w:webHidden/>
              </w:rPr>
              <w:tab/>
            </w:r>
            <w:r w:rsidR="009A14FF">
              <w:rPr>
                <w:noProof/>
                <w:webHidden/>
              </w:rPr>
              <w:fldChar w:fldCharType="begin"/>
            </w:r>
            <w:r w:rsidR="009A14FF">
              <w:rPr>
                <w:noProof/>
                <w:webHidden/>
              </w:rPr>
              <w:instrText xml:space="preserve"> PAGEREF _Toc181349130 \h </w:instrText>
            </w:r>
            <w:r w:rsidR="009A14FF">
              <w:rPr>
                <w:noProof/>
                <w:webHidden/>
              </w:rPr>
            </w:r>
            <w:r w:rsidR="009A14FF">
              <w:rPr>
                <w:noProof/>
                <w:webHidden/>
              </w:rPr>
              <w:fldChar w:fldCharType="separate"/>
            </w:r>
            <w:r w:rsidR="00E6165D">
              <w:rPr>
                <w:noProof/>
                <w:webHidden/>
              </w:rPr>
              <w:t>9</w:t>
            </w:r>
            <w:r w:rsidR="009A14FF">
              <w:rPr>
                <w:noProof/>
                <w:webHidden/>
              </w:rPr>
              <w:fldChar w:fldCharType="end"/>
            </w:r>
          </w:hyperlink>
        </w:p>
        <w:p w14:paraId="01D4657F" w14:textId="235C606A"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31" w:history="1">
            <w:r w:rsidR="009A14FF" w:rsidRPr="00764CAF">
              <w:rPr>
                <w:rStyle w:val="Hyperlink"/>
                <w:noProof/>
              </w:rPr>
              <w:t>Learning hip replacements in 3D</w:t>
            </w:r>
            <w:r w:rsidR="009A14FF">
              <w:rPr>
                <w:noProof/>
                <w:webHidden/>
              </w:rPr>
              <w:tab/>
            </w:r>
            <w:r w:rsidR="009A14FF">
              <w:rPr>
                <w:noProof/>
                <w:webHidden/>
              </w:rPr>
              <w:fldChar w:fldCharType="begin"/>
            </w:r>
            <w:r w:rsidR="009A14FF">
              <w:rPr>
                <w:noProof/>
                <w:webHidden/>
              </w:rPr>
              <w:instrText xml:space="preserve"> PAGEREF _Toc181349131 \h </w:instrText>
            </w:r>
            <w:r w:rsidR="009A14FF">
              <w:rPr>
                <w:noProof/>
                <w:webHidden/>
              </w:rPr>
            </w:r>
            <w:r w:rsidR="009A14FF">
              <w:rPr>
                <w:noProof/>
                <w:webHidden/>
              </w:rPr>
              <w:fldChar w:fldCharType="separate"/>
            </w:r>
            <w:r w:rsidR="00E6165D">
              <w:rPr>
                <w:noProof/>
                <w:webHidden/>
              </w:rPr>
              <w:t>10</w:t>
            </w:r>
            <w:r w:rsidR="009A14FF">
              <w:rPr>
                <w:noProof/>
                <w:webHidden/>
              </w:rPr>
              <w:fldChar w:fldCharType="end"/>
            </w:r>
          </w:hyperlink>
        </w:p>
        <w:p w14:paraId="4C466B90" w14:textId="30E9989A"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32" w:history="1">
            <w:r w:rsidR="009A14FF" w:rsidRPr="00764CAF">
              <w:rPr>
                <w:rStyle w:val="Hyperlink"/>
                <w:noProof/>
              </w:rPr>
              <w:t>Teaching students to be advocates</w:t>
            </w:r>
            <w:r w:rsidR="009A14FF">
              <w:rPr>
                <w:noProof/>
                <w:webHidden/>
              </w:rPr>
              <w:tab/>
            </w:r>
            <w:r w:rsidR="009A14FF">
              <w:rPr>
                <w:noProof/>
                <w:webHidden/>
              </w:rPr>
              <w:fldChar w:fldCharType="begin"/>
            </w:r>
            <w:r w:rsidR="009A14FF">
              <w:rPr>
                <w:noProof/>
                <w:webHidden/>
              </w:rPr>
              <w:instrText xml:space="preserve"> PAGEREF _Toc181349132 \h </w:instrText>
            </w:r>
            <w:r w:rsidR="009A14FF">
              <w:rPr>
                <w:noProof/>
                <w:webHidden/>
              </w:rPr>
            </w:r>
            <w:r w:rsidR="009A14FF">
              <w:rPr>
                <w:noProof/>
                <w:webHidden/>
              </w:rPr>
              <w:fldChar w:fldCharType="separate"/>
            </w:r>
            <w:r w:rsidR="00E6165D">
              <w:rPr>
                <w:noProof/>
                <w:webHidden/>
              </w:rPr>
              <w:t>10</w:t>
            </w:r>
            <w:r w:rsidR="009A14FF">
              <w:rPr>
                <w:noProof/>
                <w:webHidden/>
              </w:rPr>
              <w:fldChar w:fldCharType="end"/>
            </w:r>
          </w:hyperlink>
        </w:p>
        <w:p w14:paraId="44995685" w14:textId="278B0F17"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33" w:history="1">
            <w:r w:rsidR="009A14FF" w:rsidRPr="00764CAF">
              <w:rPr>
                <w:rStyle w:val="Hyperlink"/>
                <w:noProof/>
              </w:rPr>
              <w:t>Teaching medical students to break bad news</w:t>
            </w:r>
            <w:r w:rsidR="009A14FF">
              <w:rPr>
                <w:noProof/>
                <w:webHidden/>
              </w:rPr>
              <w:tab/>
            </w:r>
            <w:r w:rsidR="009A14FF">
              <w:rPr>
                <w:noProof/>
                <w:webHidden/>
              </w:rPr>
              <w:fldChar w:fldCharType="begin"/>
            </w:r>
            <w:r w:rsidR="009A14FF">
              <w:rPr>
                <w:noProof/>
                <w:webHidden/>
              </w:rPr>
              <w:instrText xml:space="preserve"> PAGEREF _Toc181349133 \h </w:instrText>
            </w:r>
            <w:r w:rsidR="009A14FF">
              <w:rPr>
                <w:noProof/>
                <w:webHidden/>
              </w:rPr>
            </w:r>
            <w:r w:rsidR="009A14FF">
              <w:rPr>
                <w:noProof/>
                <w:webHidden/>
              </w:rPr>
              <w:fldChar w:fldCharType="separate"/>
            </w:r>
            <w:r w:rsidR="00E6165D">
              <w:rPr>
                <w:noProof/>
                <w:webHidden/>
              </w:rPr>
              <w:t>11</w:t>
            </w:r>
            <w:r w:rsidR="009A14FF">
              <w:rPr>
                <w:noProof/>
                <w:webHidden/>
              </w:rPr>
              <w:fldChar w:fldCharType="end"/>
            </w:r>
          </w:hyperlink>
        </w:p>
        <w:p w14:paraId="499909AD" w14:textId="3BA83682"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34" w:history="1">
            <w:r w:rsidR="009A14FF" w:rsidRPr="00764CAF">
              <w:rPr>
                <w:rStyle w:val="Hyperlink"/>
                <w:noProof/>
              </w:rPr>
              <w:t>Flipped classrooms and bedside teaching</w:t>
            </w:r>
            <w:r w:rsidR="009A14FF">
              <w:rPr>
                <w:noProof/>
                <w:webHidden/>
              </w:rPr>
              <w:tab/>
            </w:r>
            <w:r w:rsidR="009A14FF">
              <w:rPr>
                <w:noProof/>
                <w:webHidden/>
              </w:rPr>
              <w:fldChar w:fldCharType="begin"/>
            </w:r>
            <w:r w:rsidR="009A14FF">
              <w:rPr>
                <w:noProof/>
                <w:webHidden/>
              </w:rPr>
              <w:instrText xml:space="preserve"> PAGEREF _Toc181349134 \h </w:instrText>
            </w:r>
            <w:r w:rsidR="009A14FF">
              <w:rPr>
                <w:noProof/>
                <w:webHidden/>
              </w:rPr>
            </w:r>
            <w:r w:rsidR="009A14FF">
              <w:rPr>
                <w:noProof/>
                <w:webHidden/>
              </w:rPr>
              <w:fldChar w:fldCharType="separate"/>
            </w:r>
            <w:r w:rsidR="00E6165D">
              <w:rPr>
                <w:noProof/>
                <w:webHidden/>
              </w:rPr>
              <w:t>11</w:t>
            </w:r>
            <w:r w:rsidR="009A14FF">
              <w:rPr>
                <w:noProof/>
                <w:webHidden/>
              </w:rPr>
              <w:fldChar w:fldCharType="end"/>
            </w:r>
          </w:hyperlink>
        </w:p>
        <w:p w14:paraId="0F151821" w14:textId="30AD7386"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35" w:history="1">
            <w:r w:rsidR="009A14FF" w:rsidRPr="00764CAF">
              <w:rPr>
                <w:rStyle w:val="Hyperlink"/>
                <w:noProof/>
              </w:rPr>
              <w:t>When virtual reality is all M.E., M.E., M.E.</w:t>
            </w:r>
            <w:r w:rsidR="009A14FF">
              <w:rPr>
                <w:noProof/>
                <w:webHidden/>
              </w:rPr>
              <w:tab/>
            </w:r>
            <w:r w:rsidR="009A14FF">
              <w:rPr>
                <w:noProof/>
                <w:webHidden/>
              </w:rPr>
              <w:fldChar w:fldCharType="begin"/>
            </w:r>
            <w:r w:rsidR="009A14FF">
              <w:rPr>
                <w:noProof/>
                <w:webHidden/>
              </w:rPr>
              <w:instrText xml:space="preserve"> PAGEREF _Toc181349135 \h </w:instrText>
            </w:r>
            <w:r w:rsidR="009A14FF">
              <w:rPr>
                <w:noProof/>
                <w:webHidden/>
              </w:rPr>
            </w:r>
            <w:r w:rsidR="009A14FF">
              <w:rPr>
                <w:noProof/>
                <w:webHidden/>
              </w:rPr>
              <w:fldChar w:fldCharType="separate"/>
            </w:r>
            <w:r w:rsidR="00E6165D">
              <w:rPr>
                <w:noProof/>
                <w:webHidden/>
              </w:rPr>
              <w:t>11</w:t>
            </w:r>
            <w:r w:rsidR="009A14FF">
              <w:rPr>
                <w:noProof/>
                <w:webHidden/>
              </w:rPr>
              <w:fldChar w:fldCharType="end"/>
            </w:r>
          </w:hyperlink>
        </w:p>
        <w:p w14:paraId="374B5B24" w14:textId="3F0A06A5" w:rsidR="009A14FF"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36" w:history="1">
            <w:r w:rsidR="009A14FF" w:rsidRPr="00764CAF">
              <w:rPr>
                <w:rStyle w:val="Hyperlink"/>
                <w:noProof/>
              </w:rPr>
              <w:t>Nurse Education</w:t>
            </w:r>
            <w:r w:rsidR="009A14FF">
              <w:rPr>
                <w:noProof/>
                <w:webHidden/>
              </w:rPr>
              <w:tab/>
            </w:r>
            <w:r w:rsidR="009A14FF">
              <w:rPr>
                <w:noProof/>
                <w:webHidden/>
              </w:rPr>
              <w:fldChar w:fldCharType="begin"/>
            </w:r>
            <w:r w:rsidR="009A14FF">
              <w:rPr>
                <w:noProof/>
                <w:webHidden/>
              </w:rPr>
              <w:instrText xml:space="preserve"> PAGEREF _Toc181349136 \h </w:instrText>
            </w:r>
            <w:r w:rsidR="009A14FF">
              <w:rPr>
                <w:noProof/>
                <w:webHidden/>
              </w:rPr>
            </w:r>
            <w:r w:rsidR="009A14FF">
              <w:rPr>
                <w:noProof/>
                <w:webHidden/>
              </w:rPr>
              <w:fldChar w:fldCharType="separate"/>
            </w:r>
            <w:r w:rsidR="00E6165D">
              <w:rPr>
                <w:noProof/>
                <w:webHidden/>
              </w:rPr>
              <w:t>12</w:t>
            </w:r>
            <w:r w:rsidR="009A14FF">
              <w:rPr>
                <w:noProof/>
                <w:webHidden/>
              </w:rPr>
              <w:fldChar w:fldCharType="end"/>
            </w:r>
          </w:hyperlink>
        </w:p>
        <w:p w14:paraId="60F453E9" w14:textId="19A2C384"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37" w:history="1">
            <w:r w:rsidR="009A14FF" w:rsidRPr="00764CAF">
              <w:rPr>
                <w:rStyle w:val="Hyperlink"/>
                <w:noProof/>
              </w:rPr>
              <w:t>Metacognition, psychological capital and self-directed learning</w:t>
            </w:r>
            <w:r w:rsidR="009A14FF">
              <w:rPr>
                <w:noProof/>
                <w:webHidden/>
              </w:rPr>
              <w:tab/>
            </w:r>
            <w:r w:rsidR="009A14FF">
              <w:rPr>
                <w:noProof/>
                <w:webHidden/>
              </w:rPr>
              <w:fldChar w:fldCharType="begin"/>
            </w:r>
            <w:r w:rsidR="009A14FF">
              <w:rPr>
                <w:noProof/>
                <w:webHidden/>
              </w:rPr>
              <w:instrText xml:space="preserve"> PAGEREF _Toc181349137 \h </w:instrText>
            </w:r>
            <w:r w:rsidR="009A14FF">
              <w:rPr>
                <w:noProof/>
                <w:webHidden/>
              </w:rPr>
            </w:r>
            <w:r w:rsidR="009A14FF">
              <w:rPr>
                <w:noProof/>
                <w:webHidden/>
              </w:rPr>
              <w:fldChar w:fldCharType="separate"/>
            </w:r>
            <w:r w:rsidR="00E6165D">
              <w:rPr>
                <w:noProof/>
                <w:webHidden/>
              </w:rPr>
              <w:t>12</w:t>
            </w:r>
            <w:r w:rsidR="009A14FF">
              <w:rPr>
                <w:noProof/>
                <w:webHidden/>
              </w:rPr>
              <w:fldChar w:fldCharType="end"/>
            </w:r>
          </w:hyperlink>
        </w:p>
        <w:p w14:paraId="1843F7B3" w14:textId="342C744D"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38" w:history="1">
            <w:r w:rsidR="009A14FF" w:rsidRPr="00764CAF">
              <w:rPr>
                <w:rStyle w:val="Hyperlink"/>
                <w:noProof/>
              </w:rPr>
              <w:t>The nursing students who were (psycho)drama queens</w:t>
            </w:r>
            <w:r w:rsidR="009A14FF">
              <w:rPr>
                <w:noProof/>
                <w:webHidden/>
              </w:rPr>
              <w:tab/>
            </w:r>
            <w:r w:rsidR="009A14FF">
              <w:rPr>
                <w:noProof/>
                <w:webHidden/>
              </w:rPr>
              <w:fldChar w:fldCharType="begin"/>
            </w:r>
            <w:r w:rsidR="009A14FF">
              <w:rPr>
                <w:noProof/>
                <w:webHidden/>
              </w:rPr>
              <w:instrText xml:space="preserve"> PAGEREF _Toc181349138 \h </w:instrText>
            </w:r>
            <w:r w:rsidR="009A14FF">
              <w:rPr>
                <w:noProof/>
                <w:webHidden/>
              </w:rPr>
            </w:r>
            <w:r w:rsidR="009A14FF">
              <w:rPr>
                <w:noProof/>
                <w:webHidden/>
              </w:rPr>
              <w:fldChar w:fldCharType="separate"/>
            </w:r>
            <w:r w:rsidR="00E6165D">
              <w:rPr>
                <w:noProof/>
                <w:webHidden/>
              </w:rPr>
              <w:t>12</w:t>
            </w:r>
            <w:r w:rsidR="009A14FF">
              <w:rPr>
                <w:noProof/>
                <w:webHidden/>
              </w:rPr>
              <w:fldChar w:fldCharType="end"/>
            </w:r>
          </w:hyperlink>
        </w:p>
        <w:p w14:paraId="028250A5" w14:textId="318B66BD"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39" w:history="1">
            <w:r w:rsidR="009A14FF" w:rsidRPr="00764CAF">
              <w:rPr>
                <w:rStyle w:val="Hyperlink"/>
                <w:noProof/>
              </w:rPr>
              <w:t>Transitions and turnovers</w:t>
            </w:r>
            <w:r w:rsidR="009A14FF">
              <w:rPr>
                <w:noProof/>
                <w:webHidden/>
              </w:rPr>
              <w:tab/>
            </w:r>
            <w:r w:rsidR="009A14FF">
              <w:rPr>
                <w:noProof/>
                <w:webHidden/>
              </w:rPr>
              <w:fldChar w:fldCharType="begin"/>
            </w:r>
            <w:r w:rsidR="009A14FF">
              <w:rPr>
                <w:noProof/>
                <w:webHidden/>
              </w:rPr>
              <w:instrText xml:space="preserve"> PAGEREF _Toc181349139 \h </w:instrText>
            </w:r>
            <w:r w:rsidR="009A14FF">
              <w:rPr>
                <w:noProof/>
                <w:webHidden/>
              </w:rPr>
            </w:r>
            <w:r w:rsidR="009A14FF">
              <w:rPr>
                <w:noProof/>
                <w:webHidden/>
              </w:rPr>
              <w:fldChar w:fldCharType="separate"/>
            </w:r>
            <w:r w:rsidR="00E6165D">
              <w:rPr>
                <w:noProof/>
                <w:webHidden/>
              </w:rPr>
              <w:t>13</w:t>
            </w:r>
            <w:r w:rsidR="009A14FF">
              <w:rPr>
                <w:noProof/>
                <w:webHidden/>
              </w:rPr>
              <w:fldChar w:fldCharType="end"/>
            </w:r>
          </w:hyperlink>
        </w:p>
        <w:p w14:paraId="5C5C6969" w14:textId="7EA260DA"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40" w:history="1">
            <w:r w:rsidR="009A14FF" w:rsidRPr="00764CAF">
              <w:rPr>
                <w:rStyle w:val="Hyperlink"/>
                <w:noProof/>
              </w:rPr>
              <w:t>Does gamification come up with the goods?</w:t>
            </w:r>
            <w:r w:rsidR="009A14FF">
              <w:rPr>
                <w:noProof/>
                <w:webHidden/>
              </w:rPr>
              <w:tab/>
            </w:r>
            <w:r w:rsidR="009A14FF">
              <w:rPr>
                <w:noProof/>
                <w:webHidden/>
              </w:rPr>
              <w:fldChar w:fldCharType="begin"/>
            </w:r>
            <w:r w:rsidR="009A14FF">
              <w:rPr>
                <w:noProof/>
                <w:webHidden/>
              </w:rPr>
              <w:instrText xml:space="preserve"> PAGEREF _Toc181349140 \h </w:instrText>
            </w:r>
            <w:r w:rsidR="009A14FF">
              <w:rPr>
                <w:noProof/>
                <w:webHidden/>
              </w:rPr>
            </w:r>
            <w:r w:rsidR="009A14FF">
              <w:rPr>
                <w:noProof/>
                <w:webHidden/>
              </w:rPr>
              <w:fldChar w:fldCharType="separate"/>
            </w:r>
            <w:r w:rsidR="00E6165D">
              <w:rPr>
                <w:noProof/>
                <w:webHidden/>
              </w:rPr>
              <w:t>13</w:t>
            </w:r>
            <w:r w:rsidR="009A14FF">
              <w:rPr>
                <w:noProof/>
                <w:webHidden/>
              </w:rPr>
              <w:fldChar w:fldCharType="end"/>
            </w:r>
          </w:hyperlink>
        </w:p>
        <w:p w14:paraId="6044C613" w14:textId="510FEA9A"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41" w:history="1">
            <w:r w:rsidR="009A14FF" w:rsidRPr="00764CAF">
              <w:rPr>
                <w:rStyle w:val="Hyperlink"/>
                <w:noProof/>
              </w:rPr>
              <w:t>What makes a competent midwife?</w:t>
            </w:r>
            <w:r w:rsidR="009A14FF">
              <w:rPr>
                <w:noProof/>
                <w:webHidden/>
              </w:rPr>
              <w:tab/>
            </w:r>
            <w:r w:rsidR="009A14FF">
              <w:rPr>
                <w:noProof/>
                <w:webHidden/>
              </w:rPr>
              <w:fldChar w:fldCharType="begin"/>
            </w:r>
            <w:r w:rsidR="009A14FF">
              <w:rPr>
                <w:noProof/>
                <w:webHidden/>
              </w:rPr>
              <w:instrText xml:space="preserve"> PAGEREF _Toc181349141 \h </w:instrText>
            </w:r>
            <w:r w:rsidR="009A14FF">
              <w:rPr>
                <w:noProof/>
                <w:webHidden/>
              </w:rPr>
            </w:r>
            <w:r w:rsidR="009A14FF">
              <w:rPr>
                <w:noProof/>
                <w:webHidden/>
              </w:rPr>
              <w:fldChar w:fldCharType="separate"/>
            </w:r>
            <w:r w:rsidR="00E6165D">
              <w:rPr>
                <w:noProof/>
                <w:webHidden/>
              </w:rPr>
              <w:t>13</w:t>
            </w:r>
            <w:r w:rsidR="009A14FF">
              <w:rPr>
                <w:noProof/>
                <w:webHidden/>
              </w:rPr>
              <w:fldChar w:fldCharType="end"/>
            </w:r>
          </w:hyperlink>
        </w:p>
        <w:p w14:paraId="496FAB15" w14:textId="6DD45570"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42" w:history="1">
            <w:r w:rsidR="009A14FF" w:rsidRPr="00764CAF">
              <w:rPr>
                <w:rStyle w:val="Hyperlink"/>
                <w:noProof/>
              </w:rPr>
              <w:t>When nursing students think about self-harm</w:t>
            </w:r>
            <w:r w:rsidR="009A14FF">
              <w:rPr>
                <w:noProof/>
                <w:webHidden/>
              </w:rPr>
              <w:tab/>
            </w:r>
            <w:r w:rsidR="009A14FF">
              <w:rPr>
                <w:noProof/>
                <w:webHidden/>
              </w:rPr>
              <w:fldChar w:fldCharType="begin"/>
            </w:r>
            <w:r w:rsidR="009A14FF">
              <w:rPr>
                <w:noProof/>
                <w:webHidden/>
              </w:rPr>
              <w:instrText xml:space="preserve"> PAGEREF _Toc181349142 \h </w:instrText>
            </w:r>
            <w:r w:rsidR="009A14FF">
              <w:rPr>
                <w:noProof/>
                <w:webHidden/>
              </w:rPr>
            </w:r>
            <w:r w:rsidR="009A14FF">
              <w:rPr>
                <w:noProof/>
                <w:webHidden/>
              </w:rPr>
              <w:fldChar w:fldCharType="separate"/>
            </w:r>
            <w:r w:rsidR="00E6165D">
              <w:rPr>
                <w:noProof/>
                <w:webHidden/>
              </w:rPr>
              <w:t>14</w:t>
            </w:r>
            <w:r w:rsidR="009A14FF">
              <w:rPr>
                <w:noProof/>
                <w:webHidden/>
              </w:rPr>
              <w:fldChar w:fldCharType="end"/>
            </w:r>
          </w:hyperlink>
        </w:p>
        <w:p w14:paraId="5C0318D9" w14:textId="32B13269"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43" w:history="1">
            <w:r w:rsidR="009A14FF" w:rsidRPr="00764CAF">
              <w:rPr>
                <w:rStyle w:val="Hyperlink"/>
                <w:noProof/>
              </w:rPr>
              <w:t>Supporting nurses to do research</w:t>
            </w:r>
            <w:r w:rsidR="009A14FF">
              <w:rPr>
                <w:noProof/>
                <w:webHidden/>
              </w:rPr>
              <w:tab/>
            </w:r>
            <w:r w:rsidR="009A14FF">
              <w:rPr>
                <w:noProof/>
                <w:webHidden/>
              </w:rPr>
              <w:fldChar w:fldCharType="begin"/>
            </w:r>
            <w:r w:rsidR="009A14FF">
              <w:rPr>
                <w:noProof/>
                <w:webHidden/>
              </w:rPr>
              <w:instrText xml:space="preserve"> PAGEREF _Toc181349143 \h </w:instrText>
            </w:r>
            <w:r w:rsidR="009A14FF">
              <w:rPr>
                <w:noProof/>
                <w:webHidden/>
              </w:rPr>
            </w:r>
            <w:r w:rsidR="009A14FF">
              <w:rPr>
                <w:noProof/>
                <w:webHidden/>
              </w:rPr>
              <w:fldChar w:fldCharType="separate"/>
            </w:r>
            <w:r w:rsidR="00E6165D">
              <w:rPr>
                <w:noProof/>
                <w:webHidden/>
              </w:rPr>
              <w:t>14</w:t>
            </w:r>
            <w:r w:rsidR="009A14FF">
              <w:rPr>
                <w:noProof/>
                <w:webHidden/>
              </w:rPr>
              <w:fldChar w:fldCharType="end"/>
            </w:r>
          </w:hyperlink>
        </w:p>
        <w:p w14:paraId="7DDD1CF6" w14:textId="65503975"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44" w:history="1">
            <w:r w:rsidR="009A14FF" w:rsidRPr="00764CAF">
              <w:rPr>
                <w:rStyle w:val="Hyperlink"/>
                <w:noProof/>
              </w:rPr>
              <w:t>When life imitates art in the escape room</w:t>
            </w:r>
            <w:r w:rsidR="009A14FF">
              <w:rPr>
                <w:noProof/>
                <w:webHidden/>
              </w:rPr>
              <w:tab/>
            </w:r>
            <w:r w:rsidR="009A14FF">
              <w:rPr>
                <w:noProof/>
                <w:webHidden/>
              </w:rPr>
              <w:fldChar w:fldCharType="begin"/>
            </w:r>
            <w:r w:rsidR="009A14FF">
              <w:rPr>
                <w:noProof/>
                <w:webHidden/>
              </w:rPr>
              <w:instrText xml:space="preserve"> PAGEREF _Toc181349144 \h </w:instrText>
            </w:r>
            <w:r w:rsidR="009A14FF">
              <w:rPr>
                <w:noProof/>
                <w:webHidden/>
              </w:rPr>
            </w:r>
            <w:r w:rsidR="009A14FF">
              <w:rPr>
                <w:noProof/>
                <w:webHidden/>
              </w:rPr>
              <w:fldChar w:fldCharType="separate"/>
            </w:r>
            <w:r w:rsidR="00E6165D">
              <w:rPr>
                <w:noProof/>
                <w:webHidden/>
              </w:rPr>
              <w:t>15</w:t>
            </w:r>
            <w:r w:rsidR="009A14FF">
              <w:rPr>
                <w:noProof/>
                <w:webHidden/>
              </w:rPr>
              <w:fldChar w:fldCharType="end"/>
            </w:r>
          </w:hyperlink>
        </w:p>
        <w:p w14:paraId="26AD0B4B" w14:textId="42E835FF"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45" w:history="1">
            <w:r w:rsidR="009A14FF" w:rsidRPr="00764CAF">
              <w:rPr>
                <w:rStyle w:val="Hyperlink"/>
                <w:noProof/>
              </w:rPr>
              <w:t>Emotional intelligence and academic success</w:t>
            </w:r>
            <w:r w:rsidR="009A14FF">
              <w:rPr>
                <w:noProof/>
                <w:webHidden/>
              </w:rPr>
              <w:tab/>
            </w:r>
            <w:r w:rsidR="009A14FF">
              <w:rPr>
                <w:noProof/>
                <w:webHidden/>
              </w:rPr>
              <w:fldChar w:fldCharType="begin"/>
            </w:r>
            <w:r w:rsidR="009A14FF">
              <w:rPr>
                <w:noProof/>
                <w:webHidden/>
              </w:rPr>
              <w:instrText xml:space="preserve"> PAGEREF _Toc181349145 \h </w:instrText>
            </w:r>
            <w:r w:rsidR="009A14FF">
              <w:rPr>
                <w:noProof/>
                <w:webHidden/>
              </w:rPr>
            </w:r>
            <w:r w:rsidR="009A14FF">
              <w:rPr>
                <w:noProof/>
                <w:webHidden/>
              </w:rPr>
              <w:fldChar w:fldCharType="separate"/>
            </w:r>
            <w:r w:rsidR="00E6165D">
              <w:rPr>
                <w:noProof/>
                <w:webHidden/>
              </w:rPr>
              <w:t>15</w:t>
            </w:r>
            <w:r w:rsidR="009A14FF">
              <w:rPr>
                <w:noProof/>
                <w:webHidden/>
              </w:rPr>
              <w:fldChar w:fldCharType="end"/>
            </w:r>
          </w:hyperlink>
        </w:p>
        <w:p w14:paraId="579714E3" w14:textId="260A2979"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46" w:history="1">
            <w:r w:rsidR="009A14FF" w:rsidRPr="00764CAF">
              <w:rPr>
                <w:rStyle w:val="Hyperlink"/>
                <w:noProof/>
              </w:rPr>
              <w:t>Mentoring and missed nursing care</w:t>
            </w:r>
            <w:r w:rsidR="009A14FF">
              <w:rPr>
                <w:noProof/>
                <w:webHidden/>
              </w:rPr>
              <w:tab/>
            </w:r>
            <w:r w:rsidR="009A14FF">
              <w:rPr>
                <w:noProof/>
                <w:webHidden/>
              </w:rPr>
              <w:fldChar w:fldCharType="begin"/>
            </w:r>
            <w:r w:rsidR="009A14FF">
              <w:rPr>
                <w:noProof/>
                <w:webHidden/>
              </w:rPr>
              <w:instrText xml:space="preserve"> PAGEREF _Toc181349146 \h </w:instrText>
            </w:r>
            <w:r w:rsidR="009A14FF">
              <w:rPr>
                <w:noProof/>
                <w:webHidden/>
              </w:rPr>
            </w:r>
            <w:r w:rsidR="009A14FF">
              <w:rPr>
                <w:noProof/>
                <w:webHidden/>
              </w:rPr>
              <w:fldChar w:fldCharType="separate"/>
            </w:r>
            <w:r w:rsidR="00E6165D">
              <w:rPr>
                <w:noProof/>
                <w:webHidden/>
              </w:rPr>
              <w:t>16</w:t>
            </w:r>
            <w:r w:rsidR="009A14FF">
              <w:rPr>
                <w:noProof/>
                <w:webHidden/>
              </w:rPr>
              <w:fldChar w:fldCharType="end"/>
            </w:r>
          </w:hyperlink>
        </w:p>
        <w:p w14:paraId="5A091DBB" w14:textId="6DF2DFB2"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47" w:history="1">
            <w:r w:rsidR="009A14FF" w:rsidRPr="00764CAF">
              <w:rPr>
                <w:rStyle w:val="Hyperlink"/>
                <w:noProof/>
              </w:rPr>
              <w:t>When AI came to case management</w:t>
            </w:r>
            <w:r w:rsidR="009A14FF">
              <w:rPr>
                <w:noProof/>
                <w:webHidden/>
              </w:rPr>
              <w:tab/>
            </w:r>
            <w:r w:rsidR="009A14FF">
              <w:rPr>
                <w:noProof/>
                <w:webHidden/>
              </w:rPr>
              <w:fldChar w:fldCharType="begin"/>
            </w:r>
            <w:r w:rsidR="009A14FF">
              <w:rPr>
                <w:noProof/>
                <w:webHidden/>
              </w:rPr>
              <w:instrText xml:space="preserve"> PAGEREF _Toc181349147 \h </w:instrText>
            </w:r>
            <w:r w:rsidR="009A14FF">
              <w:rPr>
                <w:noProof/>
                <w:webHidden/>
              </w:rPr>
            </w:r>
            <w:r w:rsidR="009A14FF">
              <w:rPr>
                <w:noProof/>
                <w:webHidden/>
              </w:rPr>
              <w:fldChar w:fldCharType="separate"/>
            </w:r>
            <w:r w:rsidR="00E6165D">
              <w:rPr>
                <w:noProof/>
                <w:webHidden/>
              </w:rPr>
              <w:t>16</w:t>
            </w:r>
            <w:r w:rsidR="009A14FF">
              <w:rPr>
                <w:noProof/>
                <w:webHidden/>
              </w:rPr>
              <w:fldChar w:fldCharType="end"/>
            </w:r>
          </w:hyperlink>
        </w:p>
        <w:p w14:paraId="2AC683E6" w14:textId="3CEDE633"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48" w:history="1">
            <w:r w:rsidR="009A14FF" w:rsidRPr="00764CAF">
              <w:rPr>
                <w:rStyle w:val="Hyperlink"/>
                <w:noProof/>
              </w:rPr>
              <w:t>Unfolding cases and thinking aloud</w:t>
            </w:r>
            <w:r w:rsidR="009A14FF">
              <w:rPr>
                <w:noProof/>
                <w:webHidden/>
              </w:rPr>
              <w:tab/>
            </w:r>
            <w:r w:rsidR="009A14FF">
              <w:rPr>
                <w:noProof/>
                <w:webHidden/>
              </w:rPr>
              <w:fldChar w:fldCharType="begin"/>
            </w:r>
            <w:r w:rsidR="009A14FF">
              <w:rPr>
                <w:noProof/>
                <w:webHidden/>
              </w:rPr>
              <w:instrText xml:space="preserve"> PAGEREF _Toc181349148 \h </w:instrText>
            </w:r>
            <w:r w:rsidR="009A14FF">
              <w:rPr>
                <w:noProof/>
                <w:webHidden/>
              </w:rPr>
            </w:r>
            <w:r w:rsidR="009A14FF">
              <w:rPr>
                <w:noProof/>
                <w:webHidden/>
              </w:rPr>
              <w:fldChar w:fldCharType="separate"/>
            </w:r>
            <w:r w:rsidR="00E6165D">
              <w:rPr>
                <w:noProof/>
                <w:webHidden/>
              </w:rPr>
              <w:t>16</w:t>
            </w:r>
            <w:r w:rsidR="009A14FF">
              <w:rPr>
                <w:noProof/>
                <w:webHidden/>
              </w:rPr>
              <w:fldChar w:fldCharType="end"/>
            </w:r>
          </w:hyperlink>
        </w:p>
        <w:p w14:paraId="1CBED6CA" w14:textId="05FA6FE4"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49" w:history="1">
            <w:r w:rsidR="009A14FF" w:rsidRPr="00764CAF">
              <w:rPr>
                <w:rStyle w:val="Hyperlink"/>
                <w:noProof/>
              </w:rPr>
              <w:t>Lived experience and eating disorders</w:t>
            </w:r>
            <w:r w:rsidR="009A14FF">
              <w:rPr>
                <w:noProof/>
                <w:webHidden/>
              </w:rPr>
              <w:tab/>
            </w:r>
            <w:r w:rsidR="009A14FF">
              <w:rPr>
                <w:noProof/>
                <w:webHidden/>
              </w:rPr>
              <w:fldChar w:fldCharType="begin"/>
            </w:r>
            <w:r w:rsidR="009A14FF">
              <w:rPr>
                <w:noProof/>
                <w:webHidden/>
              </w:rPr>
              <w:instrText xml:space="preserve"> PAGEREF _Toc181349149 \h </w:instrText>
            </w:r>
            <w:r w:rsidR="009A14FF">
              <w:rPr>
                <w:noProof/>
                <w:webHidden/>
              </w:rPr>
            </w:r>
            <w:r w:rsidR="009A14FF">
              <w:rPr>
                <w:noProof/>
                <w:webHidden/>
              </w:rPr>
              <w:fldChar w:fldCharType="separate"/>
            </w:r>
            <w:r w:rsidR="00E6165D">
              <w:rPr>
                <w:noProof/>
                <w:webHidden/>
              </w:rPr>
              <w:t>17</w:t>
            </w:r>
            <w:r w:rsidR="009A14FF">
              <w:rPr>
                <w:noProof/>
                <w:webHidden/>
              </w:rPr>
              <w:fldChar w:fldCharType="end"/>
            </w:r>
          </w:hyperlink>
        </w:p>
        <w:p w14:paraId="6042BAC1" w14:textId="329416CF"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50" w:history="1">
            <w:r w:rsidR="009A14FF" w:rsidRPr="00764CAF">
              <w:rPr>
                <w:rStyle w:val="Hyperlink"/>
                <w:noProof/>
              </w:rPr>
              <w:t>Can students cope with bleeding?</w:t>
            </w:r>
            <w:r w:rsidR="009A14FF">
              <w:rPr>
                <w:noProof/>
                <w:webHidden/>
              </w:rPr>
              <w:tab/>
            </w:r>
            <w:r w:rsidR="009A14FF">
              <w:rPr>
                <w:noProof/>
                <w:webHidden/>
              </w:rPr>
              <w:fldChar w:fldCharType="begin"/>
            </w:r>
            <w:r w:rsidR="009A14FF">
              <w:rPr>
                <w:noProof/>
                <w:webHidden/>
              </w:rPr>
              <w:instrText xml:space="preserve"> PAGEREF _Toc181349150 \h </w:instrText>
            </w:r>
            <w:r w:rsidR="009A14FF">
              <w:rPr>
                <w:noProof/>
                <w:webHidden/>
              </w:rPr>
            </w:r>
            <w:r w:rsidR="009A14FF">
              <w:rPr>
                <w:noProof/>
                <w:webHidden/>
              </w:rPr>
              <w:fldChar w:fldCharType="separate"/>
            </w:r>
            <w:r w:rsidR="00E6165D">
              <w:rPr>
                <w:noProof/>
                <w:webHidden/>
              </w:rPr>
              <w:t>17</w:t>
            </w:r>
            <w:r w:rsidR="009A14FF">
              <w:rPr>
                <w:noProof/>
                <w:webHidden/>
              </w:rPr>
              <w:fldChar w:fldCharType="end"/>
            </w:r>
          </w:hyperlink>
        </w:p>
        <w:p w14:paraId="7B0360DE" w14:textId="3FC93109"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51" w:history="1">
            <w:r w:rsidR="009A14FF" w:rsidRPr="00764CAF">
              <w:rPr>
                <w:rStyle w:val="Hyperlink"/>
                <w:noProof/>
              </w:rPr>
              <w:t>The incredible disappearing nursing students</w:t>
            </w:r>
            <w:r w:rsidR="009A14FF">
              <w:rPr>
                <w:noProof/>
                <w:webHidden/>
              </w:rPr>
              <w:tab/>
            </w:r>
            <w:r w:rsidR="009A14FF">
              <w:rPr>
                <w:noProof/>
                <w:webHidden/>
              </w:rPr>
              <w:fldChar w:fldCharType="begin"/>
            </w:r>
            <w:r w:rsidR="009A14FF">
              <w:rPr>
                <w:noProof/>
                <w:webHidden/>
              </w:rPr>
              <w:instrText xml:space="preserve"> PAGEREF _Toc181349151 \h </w:instrText>
            </w:r>
            <w:r w:rsidR="009A14FF">
              <w:rPr>
                <w:noProof/>
                <w:webHidden/>
              </w:rPr>
            </w:r>
            <w:r w:rsidR="009A14FF">
              <w:rPr>
                <w:noProof/>
                <w:webHidden/>
              </w:rPr>
              <w:fldChar w:fldCharType="separate"/>
            </w:r>
            <w:r w:rsidR="00E6165D">
              <w:rPr>
                <w:noProof/>
                <w:webHidden/>
              </w:rPr>
              <w:t>18</w:t>
            </w:r>
            <w:r w:rsidR="009A14FF">
              <w:rPr>
                <w:noProof/>
                <w:webHidden/>
              </w:rPr>
              <w:fldChar w:fldCharType="end"/>
            </w:r>
          </w:hyperlink>
        </w:p>
        <w:p w14:paraId="4BA80DEC" w14:textId="02C99B5C"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52" w:history="1">
            <w:r w:rsidR="009A14FF" w:rsidRPr="00764CAF">
              <w:rPr>
                <w:rStyle w:val="Hyperlink"/>
                <w:noProof/>
              </w:rPr>
              <w:t>Resilience on the Covid frontline</w:t>
            </w:r>
            <w:r w:rsidR="009A14FF">
              <w:rPr>
                <w:noProof/>
                <w:webHidden/>
              </w:rPr>
              <w:tab/>
            </w:r>
            <w:r w:rsidR="009A14FF">
              <w:rPr>
                <w:noProof/>
                <w:webHidden/>
              </w:rPr>
              <w:fldChar w:fldCharType="begin"/>
            </w:r>
            <w:r w:rsidR="009A14FF">
              <w:rPr>
                <w:noProof/>
                <w:webHidden/>
              </w:rPr>
              <w:instrText xml:space="preserve"> PAGEREF _Toc181349152 \h </w:instrText>
            </w:r>
            <w:r w:rsidR="009A14FF">
              <w:rPr>
                <w:noProof/>
                <w:webHidden/>
              </w:rPr>
            </w:r>
            <w:r w:rsidR="009A14FF">
              <w:rPr>
                <w:noProof/>
                <w:webHidden/>
              </w:rPr>
              <w:fldChar w:fldCharType="separate"/>
            </w:r>
            <w:r w:rsidR="00E6165D">
              <w:rPr>
                <w:noProof/>
                <w:webHidden/>
              </w:rPr>
              <w:t>18</w:t>
            </w:r>
            <w:r w:rsidR="009A14FF">
              <w:rPr>
                <w:noProof/>
                <w:webHidden/>
              </w:rPr>
              <w:fldChar w:fldCharType="end"/>
            </w:r>
          </w:hyperlink>
        </w:p>
        <w:p w14:paraId="092AF885" w14:textId="66C99942"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53" w:history="1">
            <w:r w:rsidR="009A14FF" w:rsidRPr="00764CAF">
              <w:rPr>
                <w:rStyle w:val="Hyperlink"/>
                <w:noProof/>
              </w:rPr>
              <w:t>Throw a six for sedation</w:t>
            </w:r>
            <w:r w:rsidR="009A14FF">
              <w:rPr>
                <w:noProof/>
                <w:webHidden/>
              </w:rPr>
              <w:tab/>
            </w:r>
            <w:r w:rsidR="009A14FF">
              <w:rPr>
                <w:noProof/>
                <w:webHidden/>
              </w:rPr>
              <w:fldChar w:fldCharType="begin"/>
            </w:r>
            <w:r w:rsidR="009A14FF">
              <w:rPr>
                <w:noProof/>
                <w:webHidden/>
              </w:rPr>
              <w:instrText xml:space="preserve"> PAGEREF _Toc181349153 \h </w:instrText>
            </w:r>
            <w:r w:rsidR="009A14FF">
              <w:rPr>
                <w:noProof/>
                <w:webHidden/>
              </w:rPr>
            </w:r>
            <w:r w:rsidR="009A14FF">
              <w:rPr>
                <w:noProof/>
                <w:webHidden/>
              </w:rPr>
              <w:fldChar w:fldCharType="separate"/>
            </w:r>
            <w:r w:rsidR="00E6165D">
              <w:rPr>
                <w:noProof/>
                <w:webHidden/>
              </w:rPr>
              <w:t>18</w:t>
            </w:r>
            <w:r w:rsidR="009A14FF">
              <w:rPr>
                <w:noProof/>
                <w:webHidden/>
              </w:rPr>
              <w:fldChar w:fldCharType="end"/>
            </w:r>
          </w:hyperlink>
        </w:p>
        <w:p w14:paraId="508CBB5D" w14:textId="479A1815"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54" w:history="1">
            <w:r w:rsidR="009A14FF" w:rsidRPr="00764CAF">
              <w:rPr>
                <w:rStyle w:val="Hyperlink"/>
                <w:noProof/>
              </w:rPr>
              <w:t>Norwegian would, or Norwegian wouldn’t?</w:t>
            </w:r>
            <w:r w:rsidR="009A14FF">
              <w:rPr>
                <w:noProof/>
                <w:webHidden/>
              </w:rPr>
              <w:tab/>
            </w:r>
            <w:r w:rsidR="009A14FF">
              <w:rPr>
                <w:noProof/>
                <w:webHidden/>
              </w:rPr>
              <w:fldChar w:fldCharType="begin"/>
            </w:r>
            <w:r w:rsidR="009A14FF">
              <w:rPr>
                <w:noProof/>
                <w:webHidden/>
              </w:rPr>
              <w:instrText xml:space="preserve"> PAGEREF _Toc181349154 \h </w:instrText>
            </w:r>
            <w:r w:rsidR="009A14FF">
              <w:rPr>
                <w:noProof/>
                <w:webHidden/>
              </w:rPr>
            </w:r>
            <w:r w:rsidR="009A14FF">
              <w:rPr>
                <w:noProof/>
                <w:webHidden/>
              </w:rPr>
              <w:fldChar w:fldCharType="separate"/>
            </w:r>
            <w:r w:rsidR="00E6165D">
              <w:rPr>
                <w:noProof/>
                <w:webHidden/>
              </w:rPr>
              <w:t>19</w:t>
            </w:r>
            <w:r w:rsidR="009A14FF">
              <w:rPr>
                <w:noProof/>
                <w:webHidden/>
              </w:rPr>
              <w:fldChar w:fldCharType="end"/>
            </w:r>
          </w:hyperlink>
        </w:p>
        <w:p w14:paraId="41FCCFB4" w14:textId="40BABCB4" w:rsidR="009A14FF"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55" w:history="1">
            <w:r w:rsidR="009A14FF" w:rsidRPr="00764CAF">
              <w:rPr>
                <w:rStyle w:val="Hyperlink"/>
                <w:noProof/>
              </w:rPr>
              <w:t>Paramedic Education</w:t>
            </w:r>
            <w:r w:rsidR="009A14FF">
              <w:rPr>
                <w:noProof/>
                <w:webHidden/>
              </w:rPr>
              <w:tab/>
            </w:r>
            <w:r w:rsidR="009A14FF">
              <w:rPr>
                <w:noProof/>
                <w:webHidden/>
              </w:rPr>
              <w:fldChar w:fldCharType="begin"/>
            </w:r>
            <w:r w:rsidR="009A14FF">
              <w:rPr>
                <w:noProof/>
                <w:webHidden/>
              </w:rPr>
              <w:instrText xml:space="preserve"> PAGEREF _Toc181349155 \h </w:instrText>
            </w:r>
            <w:r w:rsidR="009A14FF">
              <w:rPr>
                <w:noProof/>
                <w:webHidden/>
              </w:rPr>
            </w:r>
            <w:r w:rsidR="009A14FF">
              <w:rPr>
                <w:noProof/>
                <w:webHidden/>
              </w:rPr>
              <w:fldChar w:fldCharType="separate"/>
            </w:r>
            <w:r w:rsidR="00E6165D">
              <w:rPr>
                <w:noProof/>
                <w:webHidden/>
              </w:rPr>
              <w:t>19</w:t>
            </w:r>
            <w:r w:rsidR="009A14FF">
              <w:rPr>
                <w:noProof/>
                <w:webHidden/>
              </w:rPr>
              <w:fldChar w:fldCharType="end"/>
            </w:r>
          </w:hyperlink>
        </w:p>
        <w:p w14:paraId="1AB8FBF8" w14:textId="5BCC6FCA"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56" w:history="1">
            <w:r w:rsidR="009A14FF" w:rsidRPr="00764CAF">
              <w:rPr>
                <w:rStyle w:val="Hyperlink"/>
                <w:noProof/>
              </w:rPr>
              <w:t>When there’s a breakdown on the way to the hospital</w:t>
            </w:r>
            <w:r w:rsidR="009A14FF">
              <w:rPr>
                <w:noProof/>
                <w:webHidden/>
              </w:rPr>
              <w:tab/>
            </w:r>
            <w:r w:rsidR="009A14FF">
              <w:rPr>
                <w:noProof/>
                <w:webHidden/>
              </w:rPr>
              <w:fldChar w:fldCharType="begin"/>
            </w:r>
            <w:r w:rsidR="009A14FF">
              <w:rPr>
                <w:noProof/>
                <w:webHidden/>
              </w:rPr>
              <w:instrText xml:space="preserve"> PAGEREF _Toc181349156 \h </w:instrText>
            </w:r>
            <w:r w:rsidR="009A14FF">
              <w:rPr>
                <w:noProof/>
                <w:webHidden/>
              </w:rPr>
            </w:r>
            <w:r w:rsidR="009A14FF">
              <w:rPr>
                <w:noProof/>
                <w:webHidden/>
              </w:rPr>
              <w:fldChar w:fldCharType="separate"/>
            </w:r>
            <w:r w:rsidR="00E6165D">
              <w:rPr>
                <w:noProof/>
                <w:webHidden/>
              </w:rPr>
              <w:t>19</w:t>
            </w:r>
            <w:r w:rsidR="009A14FF">
              <w:rPr>
                <w:noProof/>
                <w:webHidden/>
              </w:rPr>
              <w:fldChar w:fldCharType="end"/>
            </w:r>
          </w:hyperlink>
        </w:p>
        <w:p w14:paraId="45A708D3" w14:textId="69394C80" w:rsidR="009A14FF"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57" w:history="1">
            <w:r w:rsidR="009A14FF" w:rsidRPr="00764CAF">
              <w:rPr>
                <w:rStyle w:val="Hyperlink"/>
                <w:noProof/>
              </w:rPr>
              <w:t>Physiotherapy Education</w:t>
            </w:r>
            <w:r w:rsidR="009A14FF">
              <w:rPr>
                <w:noProof/>
                <w:webHidden/>
              </w:rPr>
              <w:tab/>
            </w:r>
            <w:r w:rsidR="009A14FF">
              <w:rPr>
                <w:noProof/>
                <w:webHidden/>
              </w:rPr>
              <w:fldChar w:fldCharType="begin"/>
            </w:r>
            <w:r w:rsidR="009A14FF">
              <w:rPr>
                <w:noProof/>
                <w:webHidden/>
              </w:rPr>
              <w:instrText xml:space="preserve"> PAGEREF _Toc181349157 \h </w:instrText>
            </w:r>
            <w:r w:rsidR="009A14FF">
              <w:rPr>
                <w:noProof/>
                <w:webHidden/>
              </w:rPr>
            </w:r>
            <w:r w:rsidR="009A14FF">
              <w:rPr>
                <w:noProof/>
                <w:webHidden/>
              </w:rPr>
              <w:fldChar w:fldCharType="separate"/>
            </w:r>
            <w:r w:rsidR="00E6165D">
              <w:rPr>
                <w:noProof/>
                <w:webHidden/>
              </w:rPr>
              <w:t>19</w:t>
            </w:r>
            <w:r w:rsidR="009A14FF">
              <w:rPr>
                <w:noProof/>
                <w:webHidden/>
              </w:rPr>
              <w:fldChar w:fldCharType="end"/>
            </w:r>
          </w:hyperlink>
        </w:p>
        <w:p w14:paraId="340A552E" w14:textId="610011DA" w:rsidR="009A14FF"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349158" w:history="1">
            <w:r w:rsidR="009A14FF" w:rsidRPr="00764CAF">
              <w:rPr>
                <w:rStyle w:val="Hyperlink"/>
                <w:noProof/>
              </w:rPr>
              <w:t>Who needs a teacher when you’ve got an inertial sensor?</w:t>
            </w:r>
            <w:r w:rsidR="009A14FF">
              <w:rPr>
                <w:noProof/>
                <w:webHidden/>
              </w:rPr>
              <w:tab/>
            </w:r>
            <w:r w:rsidR="009A14FF">
              <w:rPr>
                <w:noProof/>
                <w:webHidden/>
              </w:rPr>
              <w:fldChar w:fldCharType="begin"/>
            </w:r>
            <w:r w:rsidR="009A14FF">
              <w:rPr>
                <w:noProof/>
                <w:webHidden/>
              </w:rPr>
              <w:instrText xml:space="preserve"> PAGEREF _Toc181349158 \h </w:instrText>
            </w:r>
            <w:r w:rsidR="009A14FF">
              <w:rPr>
                <w:noProof/>
                <w:webHidden/>
              </w:rPr>
            </w:r>
            <w:r w:rsidR="009A14FF">
              <w:rPr>
                <w:noProof/>
                <w:webHidden/>
              </w:rPr>
              <w:fldChar w:fldCharType="separate"/>
            </w:r>
            <w:r w:rsidR="00E6165D">
              <w:rPr>
                <w:noProof/>
                <w:webHidden/>
              </w:rPr>
              <w:t>19</w:t>
            </w:r>
            <w:r w:rsidR="009A14FF">
              <w:rPr>
                <w:noProof/>
                <w:webHidden/>
              </w:rPr>
              <w:fldChar w:fldCharType="end"/>
            </w:r>
          </w:hyperlink>
        </w:p>
        <w:p w14:paraId="76867CA3" w14:textId="0B7286FA" w:rsidR="00D13122" w:rsidRDefault="00D13122">
          <w:r>
            <w:rPr>
              <w:b/>
              <w:bCs/>
              <w:noProof/>
            </w:rPr>
            <w:fldChar w:fldCharType="end"/>
          </w:r>
        </w:p>
      </w:sdtContent>
    </w:sdt>
    <w:p w14:paraId="7467B1A1" w14:textId="77777777" w:rsidR="00EF5EE2" w:rsidRDefault="004C5F12" w:rsidP="005258EE">
      <w:pPr>
        <w:pStyle w:val="Heading1"/>
        <w:rPr>
          <w:noProof/>
        </w:rPr>
      </w:pPr>
      <w:r>
        <w:rPr>
          <w:noProof/>
        </w:rPr>
        <w:br w:type="page"/>
      </w:r>
      <w:bookmarkStart w:id="258" w:name="_Toc181349112"/>
      <w:r w:rsidR="00EF5EE2">
        <w:rPr>
          <w:noProof/>
        </w:rPr>
        <w:lastRenderedPageBreak/>
        <w:t>General Healthcare Education</w:t>
      </w:r>
      <w:bookmarkEnd w:id="258"/>
    </w:p>
    <w:p w14:paraId="78677FEA" w14:textId="7F078463" w:rsidR="00EF5EE2" w:rsidRDefault="00EF5EE2" w:rsidP="00EF5EE2">
      <w:pPr>
        <w:pStyle w:val="Heading2"/>
      </w:pPr>
      <w:bookmarkStart w:id="259" w:name="_Toc181349113"/>
      <w:r>
        <w:t>Emotional intelligence and burnout. Can you learn it, and does it make a difference?</w:t>
      </w:r>
      <w:bookmarkEnd w:id="259"/>
    </w:p>
    <w:p w14:paraId="5A09D40E" w14:textId="294660F1" w:rsidR="00EF5EE2" w:rsidRDefault="00EF5EE2" w:rsidP="00EF5EE2">
      <w:r>
        <w:rPr>
          <w:b/>
          <w:bCs/>
        </w:rPr>
        <w:t xml:space="preserve">Source: </w:t>
      </w:r>
      <w:r>
        <w:t>Nurse Education Today</w:t>
      </w:r>
    </w:p>
    <w:p w14:paraId="3D15BB7C" w14:textId="144E2F6D" w:rsidR="00EF5EE2" w:rsidRDefault="00EF5EE2" w:rsidP="00EF5EE2">
      <w:r>
        <w:rPr>
          <w:b/>
          <w:bCs/>
        </w:rPr>
        <w:t xml:space="preserve">In a nutshell: </w:t>
      </w:r>
      <w:r>
        <w:t xml:space="preserve">Emotional intelligence is “the ability to understand, use, and manage your own emotions in positive ways to relieve stress, communicate effectively, empathize with others, overcome challenges and defuse conflict.” </w:t>
      </w:r>
      <w:r w:rsidR="000D7290">
        <w:t>In this study Molly J. Taylor, from the University of Kentucky, led a team of researchers studying the links between emotional intelligence and burnout in 147 healthcare students, covering a wide range of disciplines. The researchers found that the more emotional intelligence the students had the less likely they were to suffer from burnout. Previous training about emotional intelligence, and practising mindfulness, were found to lead to increased emotional intelligence.</w:t>
      </w:r>
    </w:p>
    <w:p w14:paraId="3B834AF0" w14:textId="77777777" w:rsidR="000D7290" w:rsidRDefault="000D7290" w:rsidP="00EF5EE2"/>
    <w:p w14:paraId="176D31E4" w14:textId="5508F4B1" w:rsidR="000D7290" w:rsidRDefault="000D7290" w:rsidP="00EF5EE2">
      <w:r>
        <w:t>You can read the abstract of this article at</w:t>
      </w:r>
    </w:p>
    <w:p w14:paraId="3EBCF461" w14:textId="50DB70B5" w:rsidR="000D7290" w:rsidRDefault="00000000" w:rsidP="00EF5EE2">
      <w:hyperlink r:id="rId14" w:history="1">
        <w:r w:rsidR="000D7290" w:rsidRPr="00CA4169">
          <w:rPr>
            <w:rStyle w:val="Hyperlink"/>
          </w:rPr>
          <w:t>https://doi.org/10.1016/j.nedt.2024.106387</w:t>
        </w:r>
      </w:hyperlink>
      <w:r w:rsidR="000D7290">
        <w:t xml:space="preserve"> </w:t>
      </w:r>
    </w:p>
    <w:p w14:paraId="02EF236B" w14:textId="77777777" w:rsidR="008C39A6" w:rsidRDefault="008C39A6" w:rsidP="00EF5EE2"/>
    <w:p w14:paraId="0D0EAA3A" w14:textId="77777777" w:rsidR="00F25E57" w:rsidRDefault="00F25E57" w:rsidP="008C39A6">
      <w:pPr>
        <w:pStyle w:val="Heading2"/>
      </w:pPr>
    </w:p>
    <w:p w14:paraId="3278D313" w14:textId="2257601B" w:rsidR="008C39A6" w:rsidRDefault="008C39A6" w:rsidP="008C39A6">
      <w:pPr>
        <w:pStyle w:val="Heading2"/>
      </w:pPr>
      <w:bookmarkStart w:id="260" w:name="_Toc181349114"/>
      <w:r>
        <w:t>Teaching. Is two better than one?</w:t>
      </w:r>
      <w:bookmarkEnd w:id="260"/>
    </w:p>
    <w:p w14:paraId="38792675" w14:textId="545B3C3B" w:rsidR="008C39A6" w:rsidRDefault="008C39A6" w:rsidP="008C39A6">
      <w:r>
        <w:rPr>
          <w:b/>
          <w:bCs/>
        </w:rPr>
        <w:t xml:space="preserve">Source: </w:t>
      </w:r>
      <w:r>
        <w:t>Computers &amp; Education</w:t>
      </w:r>
    </w:p>
    <w:p w14:paraId="20C4E3AA" w14:textId="4BCC4D51" w:rsidR="000D7290" w:rsidRDefault="008C39A6" w:rsidP="00EF5EE2">
      <w:pPr>
        <w:rPr>
          <w:color w:val="1F1F1F"/>
        </w:rPr>
      </w:pPr>
      <w:r>
        <w:rPr>
          <w:b/>
          <w:bCs/>
        </w:rPr>
        <w:t xml:space="preserve">In a nutshell: </w:t>
      </w:r>
      <w:r w:rsidR="00B35C39">
        <w:t>In</w:t>
      </w:r>
      <w:r>
        <w:t xml:space="preserve"> this study a team of researchers, led by </w:t>
      </w:r>
      <w:proofErr w:type="spellStart"/>
      <w:r>
        <w:t>Yujie</w:t>
      </w:r>
      <w:proofErr w:type="spellEnd"/>
      <w:r>
        <w:t xml:space="preserve"> Yan, from Central China Normal University, investigated the use of co-teachers in a blended classroom. One teacher taught face-to-face, whilst the other one supervised the online element of proceedings. The researchers found that the students’ engagement benefited from this collaborative teaching, and that “</w:t>
      </w:r>
      <w:r>
        <w:rPr>
          <w:color w:val="1F1F1F"/>
        </w:rPr>
        <w:t>the on-site teacher's affective support had the greatest influence on sustaining student engagement.”</w:t>
      </w:r>
    </w:p>
    <w:p w14:paraId="53388957" w14:textId="77777777" w:rsidR="008C39A6" w:rsidRDefault="008C39A6" w:rsidP="00EF5EE2">
      <w:pPr>
        <w:rPr>
          <w:color w:val="1F1F1F"/>
        </w:rPr>
      </w:pPr>
    </w:p>
    <w:p w14:paraId="190D3494" w14:textId="20DC6DB1" w:rsidR="008C39A6" w:rsidRDefault="008C39A6" w:rsidP="00EF5EE2">
      <w:pPr>
        <w:rPr>
          <w:color w:val="1F1F1F"/>
        </w:rPr>
      </w:pPr>
      <w:r>
        <w:rPr>
          <w:color w:val="1F1F1F"/>
        </w:rPr>
        <w:t>You can read the abstract of this article at</w:t>
      </w:r>
    </w:p>
    <w:p w14:paraId="2A7E8A88" w14:textId="204B4C56" w:rsidR="008C39A6" w:rsidRDefault="00000000" w:rsidP="00EF5EE2">
      <w:hyperlink r:id="rId15" w:history="1">
        <w:r w:rsidR="008C39A6" w:rsidRPr="00E953DB">
          <w:rPr>
            <w:rStyle w:val="Hyperlink"/>
          </w:rPr>
          <w:t>https://doi.org/10.1016/j</w:t>
        </w:r>
        <w:r w:rsidR="008C39A6" w:rsidRPr="00E953DB">
          <w:rPr>
            <w:rStyle w:val="Hyperlink"/>
          </w:rPr>
          <w:t>.</w:t>
        </w:r>
        <w:r w:rsidR="008C39A6" w:rsidRPr="00E953DB">
          <w:rPr>
            <w:rStyle w:val="Hyperlink"/>
          </w:rPr>
          <w:t>compedu.2024.105153</w:t>
        </w:r>
      </w:hyperlink>
      <w:r w:rsidR="008C39A6">
        <w:t xml:space="preserve"> </w:t>
      </w:r>
    </w:p>
    <w:p w14:paraId="0A87E63B" w14:textId="77777777" w:rsidR="00F25E57" w:rsidRDefault="00F25E57" w:rsidP="00EF5EE2"/>
    <w:p w14:paraId="58B58C2B" w14:textId="77777777" w:rsidR="00F25E57" w:rsidRDefault="00F25E57" w:rsidP="00EF5EE2"/>
    <w:p w14:paraId="726E7CEC" w14:textId="0C231A95" w:rsidR="00F25E57" w:rsidRDefault="00F25E57" w:rsidP="00F25E57">
      <w:pPr>
        <w:pStyle w:val="Heading2"/>
      </w:pPr>
      <w:bookmarkStart w:id="261" w:name="_Toc181349115"/>
      <w:r>
        <w:t>The doctor will Zoom you now</w:t>
      </w:r>
      <w:bookmarkEnd w:id="261"/>
    </w:p>
    <w:p w14:paraId="4311B530" w14:textId="4F689A5A" w:rsidR="00F25E57" w:rsidRDefault="00F25E57" w:rsidP="00F25E57">
      <w:r>
        <w:rPr>
          <w:b/>
          <w:bCs/>
        </w:rPr>
        <w:t xml:space="preserve">Source: </w:t>
      </w:r>
      <w:r>
        <w:t>BMC Medical Education</w:t>
      </w:r>
    </w:p>
    <w:p w14:paraId="5571BFA1" w14:textId="6B3112E9" w:rsidR="00F25E57" w:rsidRDefault="00F25E57" w:rsidP="00F25E57">
      <w:r>
        <w:rPr>
          <w:b/>
          <w:bCs/>
        </w:rPr>
        <w:t xml:space="preserve">In a nutshell: </w:t>
      </w:r>
      <w:r>
        <w:t xml:space="preserve">Telehealth seems here to stay, at any rate, and in this study Rodrigo J. </w:t>
      </w:r>
      <w:proofErr w:type="spellStart"/>
      <w:r>
        <w:t>Mariňo</w:t>
      </w:r>
      <w:proofErr w:type="spellEnd"/>
      <w:r>
        <w:t xml:space="preserve">, from </w:t>
      </w:r>
      <w:r w:rsidRPr="00F25E57">
        <w:t>Universidad de La Frontera</w:t>
      </w:r>
      <w:r>
        <w:t xml:space="preserve"> in Chile, lead a team of researchers evaluating students’ knowledge of telehealth and a seven-module telehealth course. Students from four health-sciences departments at the University of Melbourne took part in the study. The 26 students who took part “</w:t>
      </w:r>
      <w:r w:rsidRPr="00F25E57">
        <w:t>expressed confidence in their Internet/ICT skills They showed enthusiasm for telehealth and recognized its potential benefits, but also emphasized the value of face-to-face interactions.</w:t>
      </w:r>
      <w:r>
        <w:t>” The course was found to lead to improvements in the students’ overall attitude and “use acceptance,” of telehealth.</w:t>
      </w:r>
    </w:p>
    <w:p w14:paraId="19C4B552" w14:textId="77777777" w:rsidR="00F25E57" w:rsidRDefault="00F25E57" w:rsidP="00F25E57"/>
    <w:p w14:paraId="2CEAF8EA" w14:textId="7EFF2E19" w:rsidR="00F25E57" w:rsidRDefault="00F25E57" w:rsidP="00F25E57">
      <w:r>
        <w:t>You can read the whole of this article at</w:t>
      </w:r>
    </w:p>
    <w:p w14:paraId="5AA45A28" w14:textId="04912F97" w:rsidR="00F25E57" w:rsidRPr="00F25E57" w:rsidRDefault="00000000" w:rsidP="00F25E57">
      <w:hyperlink r:id="rId16" w:history="1">
        <w:r w:rsidR="00F25E57" w:rsidRPr="00E953DB">
          <w:rPr>
            <w:rStyle w:val="Hyperlink"/>
          </w:rPr>
          <w:t>https://bmcmededuc.biomedcentral.com/article</w:t>
        </w:r>
        <w:r w:rsidR="00F25E57" w:rsidRPr="00E953DB">
          <w:rPr>
            <w:rStyle w:val="Hyperlink"/>
          </w:rPr>
          <w:t>s</w:t>
        </w:r>
        <w:r w:rsidR="00F25E57" w:rsidRPr="00E953DB">
          <w:rPr>
            <w:rStyle w:val="Hyperlink"/>
          </w:rPr>
          <w:t>/10.1186/s12909-024-05931-z</w:t>
        </w:r>
      </w:hyperlink>
      <w:r w:rsidR="00F25E57">
        <w:t xml:space="preserve"> </w:t>
      </w:r>
    </w:p>
    <w:p w14:paraId="7C447BBB" w14:textId="77777777" w:rsidR="008C39A6" w:rsidRDefault="008C39A6" w:rsidP="00EF5EE2"/>
    <w:p w14:paraId="618D8966" w14:textId="0708B72B" w:rsidR="00092598" w:rsidRDefault="00092598" w:rsidP="005258EE">
      <w:pPr>
        <w:pStyle w:val="Heading1"/>
        <w:rPr>
          <w:noProof/>
        </w:rPr>
      </w:pPr>
      <w:bookmarkStart w:id="262" w:name="_Toc181349116"/>
      <w:r>
        <w:rPr>
          <w:noProof/>
        </w:rPr>
        <w:lastRenderedPageBreak/>
        <w:t>Interprofessional Education</w:t>
      </w:r>
      <w:bookmarkEnd w:id="262"/>
    </w:p>
    <w:p w14:paraId="2B4B0C67" w14:textId="7BED2DE7" w:rsidR="00092598" w:rsidRDefault="00092598" w:rsidP="00092598">
      <w:pPr>
        <w:pStyle w:val="Heading2"/>
      </w:pPr>
      <w:bookmarkStart w:id="263" w:name="_Toc181349117"/>
      <w:r>
        <w:t>Interprofessional education and empathy</w:t>
      </w:r>
      <w:bookmarkEnd w:id="263"/>
    </w:p>
    <w:p w14:paraId="07CA4C02" w14:textId="00C88CBD" w:rsidR="00092598" w:rsidRDefault="00092598" w:rsidP="00092598">
      <w:r>
        <w:rPr>
          <w:b/>
          <w:bCs/>
        </w:rPr>
        <w:t xml:space="preserve">Source: </w:t>
      </w:r>
      <w:r>
        <w:t>Nurse Education Today</w:t>
      </w:r>
    </w:p>
    <w:p w14:paraId="2E8A2317" w14:textId="1B47F7C1" w:rsidR="00092598" w:rsidRDefault="00092598" w:rsidP="00092598">
      <w:pPr>
        <w:rPr>
          <w:color w:val="1F1F1F"/>
        </w:rPr>
      </w:pPr>
      <w:r>
        <w:rPr>
          <w:b/>
          <w:bCs/>
        </w:rPr>
        <w:t xml:space="preserve">In a nutshell: </w:t>
      </w:r>
      <w:r>
        <w:t>In this study Ting Xuan Jolene Chua, from the National University of Singapore, led a team of researchers investigating the effect of interprofessional education (IPE) on the empathy levels of undergraduate healthcare students. The researchers reviewed the evidence and found 36 studies which met their quality criteria, involving a total of 3,887 participants. They concluded that “</w:t>
      </w:r>
      <w:r>
        <w:rPr>
          <w:color w:val="1F1F1F"/>
        </w:rPr>
        <w:t>IPE enhanced the empathy level of students by improving their understanding of empathy and various empathic responses. Through IPE activities, students demonstrated empathy towards both patients and interprofessional peers.” By synthesizing the qualitative and quantitative studies the researchers came up with three themes:</w:t>
      </w:r>
    </w:p>
    <w:p w14:paraId="4D61454E" w14:textId="77777777" w:rsidR="00092598" w:rsidRDefault="00092598" w:rsidP="00092598">
      <w:pPr>
        <w:rPr>
          <w:color w:val="1F1F1F"/>
        </w:rPr>
      </w:pPr>
    </w:p>
    <w:p w14:paraId="238AA1DE" w14:textId="185964EC" w:rsidR="00092598" w:rsidRPr="00EF5EE2" w:rsidRDefault="00092598" w:rsidP="00F41B92">
      <w:pPr>
        <w:pStyle w:val="ListParagraph"/>
        <w:numPr>
          <w:ilvl w:val="0"/>
          <w:numId w:val="2"/>
        </w:numPr>
        <w:rPr>
          <w:color w:val="1F1F1F"/>
        </w:rPr>
      </w:pPr>
      <w:r w:rsidRPr="00EF5EE2">
        <w:rPr>
          <w:color w:val="1F1F1F"/>
        </w:rPr>
        <w:t>Empathy awareness</w:t>
      </w:r>
    </w:p>
    <w:p w14:paraId="57DAF15D" w14:textId="0E90C9CD" w:rsidR="00092598" w:rsidRPr="00EF5EE2" w:rsidRDefault="00092598" w:rsidP="00F41B92">
      <w:pPr>
        <w:pStyle w:val="ListParagraph"/>
        <w:numPr>
          <w:ilvl w:val="0"/>
          <w:numId w:val="2"/>
        </w:numPr>
        <w:rPr>
          <w:color w:val="1F1F1F"/>
        </w:rPr>
      </w:pPr>
      <w:r w:rsidRPr="00EF5EE2">
        <w:rPr>
          <w:color w:val="1F1F1F"/>
        </w:rPr>
        <w:t>Internal empathic processes</w:t>
      </w:r>
    </w:p>
    <w:p w14:paraId="3792A473" w14:textId="0E9274B0" w:rsidR="00092598" w:rsidRPr="00EF5EE2" w:rsidRDefault="00092598" w:rsidP="00F41B92">
      <w:pPr>
        <w:pStyle w:val="ListParagraph"/>
        <w:numPr>
          <w:ilvl w:val="0"/>
          <w:numId w:val="2"/>
        </w:numPr>
      </w:pPr>
      <w:r w:rsidRPr="00EF5EE2">
        <w:rPr>
          <w:color w:val="1F1F1F"/>
        </w:rPr>
        <w:t>Intentional actions</w:t>
      </w:r>
    </w:p>
    <w:p w14:paraId="4F4AC4B5" w14:textId="77777777" w:rsidR="00EF5EE2" w:rsidRDefault="00EF5EE2" w:rsidP="00EF5EE2"/>
    <w:p w14:paraId="046F3751" w14:textId="7EADC9CC" w:rsidR="00EF5EE2" w:rsidRDefault="00EF5EE2" w:rsidP="00EF5EE2">
      <w:r>
        <w:t>You can read the abstract of this article at</w:t>
      </w:r>
    </w:p>
    <w:p w14:paraId="2A45E2D9" w14:textId="20F279D2" w:rsidR="00EF5EE2" w:rsidRDefault="00000000" w:rsidP="00EF5EE2">
      <w:hyperlink r:id="rId17" w:history="1">
        <w:r w:rsidR="00EF5EE2" w:rsidRPr="00CA4169">
          <w:rPr>
            <w:rStyle w:val="Hyperlink"/>
          </w:rPr>
          <w:t>https://doi.org/10.1016/j.ne</w:t>
        </w:r>
        <w:r w:rsidR="00EF5EE2" w:rsidRPr="00CA4169">
          <w:rPr>
            <w:rStyle w:val="Hyperlink"/>
          </w:rPr>
          <w:t>d</w:t>
        </w:r>
        <w:r w:rsidR="00EF5EE2" w:rsidRPr="00CA4169">
          <w:rPr>
            <w:rStyle w:val="Hyperlink"/>
          </w:rPr>
          <w:t>t.2024.106380</w:t>
        </w:r>
      </w:hyperlink>
      <w:r w:rsidR="00EF5EE2">
        <w:t xml:space="preserve"> </w:t>
      </w:r>
    </w:p>
    <w:p w14:paraId="705C04D2" w14:textId="77777777" w:rsidR="006B17AD" w:rsidRDefault="006B17AD" w:rsidP="00EF5EE2"/>
    <w:p w14:paraId="6791FB2D" w14:textId="77777777" w:rsidR="006B17AD" w:rsidRDefault="006B17AD" w:rsidP="00EF5EE2"/>
    <w:p w14:paraId="38AC1738" w14:textId="2838A653" w:rsidR="006B17AD" w:rsidRDefault="006B17AD" w:rsidP="006B17AD">
      <w:pPr>
        <w:pStyle w:val="Heading2"/>
      </w:pPr>
      <w:bookmarkStart w:id="264" w:name="_Toc181349118"/>
      <w:r>
        <w:t>Using Lego™ to break the ice</w:t>
      </w:r>
      <w:bookmarkEnd w:id="264"/>
    </w:p>
    <w:p w14:paraId="6642F91F" w14:textId="1A2F5B58" w:rsidR="006B17AD" w:rsidRDefault="006B17AD" w:rsidP="006B17AD">
      <w:r>
        <w:rPr>
          <w:b/>
          <w:bCs/>
        </w:rPr>
        <w:t xml:space="preserve">Source: </w:t>
      </w:r>
      <w:r>
        <w:t>Nurse Education in Practice</w:t>
      </w:r>
    </w:p>
    <w:p w14:paraId="354174D6" w14:textId="3E1BB560" w:rsidR="006B17AD" w:rsidRDefault="006B17AD" w:rsidP="006B17AD">
      <w:pPr>
        <w:rPr>
          <w:color w:val="1F1F1F"/>
        </w:rPr>
      </w:pPr>
      <w:r>
        <w:rPr>
          <w:b/>
          <w:bCs/>
        </w:rPr>
        <w:t xml:space="preserve">In a nutshell: </w:t>
      </w:r>
      <w:r>
        <w:t>Certain – certifiable perhaps – types of football managers used to get players to run through fire or nettles, or over broken glass to prepare their players psychologically for a wet Thursday night at Stoke. The nearest equivalent many of us get to this is standing in bare feet on a piece of Lego™</w:t>
      </w:r>
      <w:r w:rsidR="00932566">
        <w:t>. In this study a team of researchers, led by Liz McNeill, from Flinders University in Australia, put the Danish toy sensation to better use by using it as an ice-breaker before an inter-professional simulation exercise. They found that the feedback from the students was overwhelmingly positive and the “</w:t>
      </w:r>
      <w:r w:rsidR="00932566">
        <w:rPr>
          <w:color w:val="1F1F1F"/>
        </w:rPr>
        <w:t>students described how it helped them develop communication and collaboration skills and understand the other disciplines' priorities and values.” The researchers concluded that “using Lego™ as an icebreaker activity enabled open discussion and connection, promoting easy-going conversation and aiding a collaborative team-building process before students worked together.”</w:t>
      </w:r>
    </w:p>
    <w:p w14:paraId="3F380B1B" w14:textId="77777777" w:rsidR="00932566" w:rsidRDefault="00932566" w:rsidP="006B17AD">
      <w:pPr>
        <w:rPr>
          <w:color w:val="1F1F1F"/>
        </w:rPr>
      </w:pPr>
    </w:p>
    <w:p w14:paraId="298C0FCF" w14:textId="1D88BA2E" w:rsidR="00932566" w:rsidRDefault="00932566" w:rsidP="006B17AD">
      <w:pPr>
        <w:rPr>
          <w:color w:val="1F1F1F"/>
        </w:rPr>
      </w:pPr>
      <w:r>
        <w:rPr>
          <w:color w:val="1F1F1F"/>
        </w:rPr>
        <w:t>You can read the abstract of this article at</w:t>
      </w:r>
    </w:p>
    <w:p w14:paraId="4400877E" w14:textId="1302B379" w:rsidR="00932566" w:rsidRPr="006B17AD" w:rsidRDefault="00000000" w:rsidP="006B17AD">
      <w:hyperlink r:id="rId18" w:history="1">
        <w:r w:rsidR="00932566" w:rsidRPr="005E2C56">
          <w:rPr>
            <w:rStyle w:val="Hyperlink"/>
          </w:rPr>
          <w:t>https://doi.org/10.1016/j.nepr.2024.104138</w:t>
        </w:r>
      </w:hyperlink>
      <w:r w:rsidR="00932566">
        <w:t xml:space="preserve"> </w:t>
      </w:r>
    </w:p>
    <w:p w14:paraId="709078A7" w14:textId="77777777" w:rsidR="00092598" w:rsidRPr="00092598" w:rsidRDefault="00092598" w:rsidP="00092598"/>
    <w:p w14:paraId="0A6BBB1E" w14:textId="3A1F65B4" w:rsidR="005258EE" w:rsidRDefault="005258EE" w:rsidP="005258EE">
      <w:pPr>
        <w:pStyle w:val="Heading1"/>
        <w:rPr>
          <w:noProof/>
        </w:rPr>
      </w:pPr>
      <w:bookmarkStart w:id="265" w:name="_Toc181349119"/>
      <w:r>
        <w:rPr>
          <w:noProof/>
        </w:rPr>
        <w:t>Medical Education</w:t>
      </w:r>
      <w:bookmarkEnd w:id="265"/>
    </w:p>
    <w:p w14:paraId="5135927D" w14:textId="77777777" w:rsidR="005258EE" w:rsidRDefault="005258EE" w:rsidP="005258EE">
      <w:pPr>
        <w:pStyle w:val="Heading2"/>
      </w:pPr>
      <w:bookmarkStart w:id="266" w:name="_Toc181349120"/>
      <w:r>
        <w:t>Does empathy fade to grey?</w:t>
      </w:r>
      <w:bookmarkEnd w:id="266"/>
    </w:p>
    <w:p w14:paraId="4AAF049B" w14:textId="77777777" w:rsidR="005258EE" w:rsidRDefault="005258EE" w:rsidP="005258EE">
      <w:r>
        <w:rPr>
          <w:b/>
          <w:bCs/>
        </w:rPr>
        <w:t xml:space="preserve">Source: </w:t>
      </w:r>
      <w:r>
        <w:t>BMC Medical Education</w:t>
      </w:r>
    </w:p>
    <w:p w14:paraId="4CCC5F3E" w14:textId="5083EF82" w:rsidR="005258EE" w:rsidRDefault="005258EE" w:rsidP="005258EE">
      <w:r>
        <w:rPr>
          <w:b/>
          <w:bCs/>
        </w:rPr>
        <w:t>In a nutshell:</w:t>
      </w:r>
      <w:r>
        <w:t xml:space="preserve"> In this study </w:t>
      </w:r>
      <w:proofErr w:type="spellStart"/>
      <w:r>
        <w:t>Sethapong</w:t>
      </w:r>
      <w:proofErr w:type="spellEnd"/>
      <w:r>
        <w:t xml:space="preserve"> </w:t>
      </w:r>
      <w:proofErr w:type="spellStart"/>
      <w:r>
        <w:t>Lertsakulbunlue</w:t>
      </w:r>
      <w:proofErr w:type="spellEnd"/>
      <w:r>
        <w:t xml:space="preserve">, from </w:t>
      </w:r>
      <w:proofErr w:type="spellStart"/>
      <w:r>
        <w:t>Phramongkutklao</w:t>
      </w:r>
      <w:proofErr w:type="spellEnd"/>
      <w:r>
        <w:t xml:space="preserve"> College of Medicine in Bangkok, led a team of researchers investigating empathy levels in 520 medical students. They found that scores on the Jefferson Scale of </w:t>
      </w:r>
      <w:r>
        <w:lastRenderedPageBreak/>
        <w:t>Empathy fell from 114.5</w:t>
      </w:r>
      <w:r w:rsidR="006F2206">
        <w:t xml:space="preserve"> </w:t>
      </w:r>
      <w:r>
        <w:t xml:space="preserve">among second-year medical students to 95.2 in F2 doctors. Year six medical students had the highest proportion of students with low levels of empathy. </w:t>
      </w:r>
      <w:r w:rsidR="006F2206">
        <w:t xml:space="preserve">Factors associated with low empathy included preferring procedure-oriented specialties and having wealthier parents. Those students who had received higher marks in the past were also less empathetic. </w:t>
      </w:r>
    </w:p>
    <w:p w14:paraId="5ADD0301" w14:textId="77777777" w:rsidR="006F2206" w:rsidRDefault="006F2206" w:rsidP="005258EE"/>
    <w:p w14:paraId="1DAB6AA2" w14:textId="776AC914" w:rsidR="006F2206" w:rsidRDefault="006F2206" w:rsidP="005258EE">
      <w:r>
        <w:t>You can read the whole of this article at</w:t>
      </w:r>
    </w:p>
    <w:p w14:paraId="5E225711" w14:textId="0923DE26" w:rsidR="006F2206" w:rsidRDefault="00000000" w:rsidP="005258EE">
      <w:hyperlink r:id="rId19" w:history="1">
        <w:r w:rsidR="006F2206" w:rsidRPr="00970058">
          <w:rPr>
            <w:rStyle w:val="Hyperlink"/>
          </w:rPr>
          <w:t>https://bmcmededuc.biomedcentral.com/artic</w:t>
        </w:r>
        <w:r w:rsidR="006F2206" w:rsidRPr="00970058">
          <w:rPr>
            <w:rStyle w:val="Hyperlink"/>
          </w:rPr>
          <w:t>l</w:t>
        </w:r>
        <w:r w:rsidR="006F2206" w:rsidRPr="00970058">
          <w:rPr>
            <w:rStyle w:val="Hyperlink"/>
          </w:rPr>
          <w:t>es/10.1186/s12909-024-05962-6</w:t>
        </w:r>
      </w:hyperlink>
      <w:r w:rsidR="006F2206">
        <w:t xml:space="preserve"> </w:t>
      </w:r>
    </w:p>
    <w:p w14:paraId="4A11D83A" w14:textId="77777777" w:rsidR="005258EE" w:rsidRDefault="005258EE" w:rsidP="005258EE"/>
    <w:p w14:paraId="2A3EC5D5" w14:textId="77777777" w:rsidR="00947A81" w:rsidRDefault="00947A81" w:rsidP="005258EE"/>
    <w:p w14:paraId="1D0B771F" w14:textId="1E53CCC2" w:rsidR="00947A81" w:rsidRDefault="00947A81" w:rsidP="00947A81">
      <w:pPr>
        <w:pStyle w:val="Heading2"/>
      </w:pPr>
      <w:bookmarkStart w:id="267" w:name="_Toc181349121"/>
      <w:r>
        <w:t>Empathy in paediatrics</w:t>
      </w:r>
      <w:bookmarkEnd w:id="267"/>
    </w:p>
    <w:p w14:paraId="2A028954" w14:textId="4E784E88" w:rsidR="00947A81" w:rsidRDefault="00947A81" w:rsidP="00947A81">
      <w:r>
        <w:rPr>
          <w:b/>
          <w:bCs/>
        </w:rPr>
        <w:t xml:space="preserve">Source: </w:t>
      </w:r>
      <w:r>
        <w:t>BMC Medical Education</w:t>
      </w:r>
    </w:p>
    <w:p w14:paraId="057A299D" w14:textId="0154BF9E" w:rsidR="00947A81" w:rsidRDefault="00947A81" w:rsidP="00947A81">
      <w:r>
        <w:rPr>
          <w:b/>
          <w:bCs/>
        </w:rPr>
        <w:t xml:space="preserve">In a nutshell: </w:t>
      </w:r>
      <w:r>
        <w:t xml:space="preserve">Also investigating empathy in this study were a team of researchers, led by Pingping Li, from Shanghai Jiao Tong University in China. They studied 181 junior doctors working in children’s hospitals in Shanghai. They found no statistically-significant differences in empathy between educational level, year of training, sex, or specialty. Factors which </w:t>
      </w:r>
      <w:r>
        <w:rPr>
          <w:i/>
          <w:iCs/>
        </w:rPr>
        <w:t xml:space="preserve">did </w:t>
      </w:r>
      <w:r>
        <w:t xml:space="preserve">influence empathy were: </w:t>
      </w:r>
    </w:p>
    <w:p w14:paraId="7A43A4C7" w14:textId="77777777" w:rsidR="00947A81" w:rsidRDefault="00947A81" w:rsidP="00947A81"/>
    <w:p w14:paraId="21364A55" w14:textId="41277ACF" w:rsidR="00947A81" w:rsidRDefault="00947A81" w:rsidP="00F41B92">
      <w:pPr>
        <w:pStyle w:val="ListParagraph"/>
        <w:numPr>
          <w:ilvl w:val="0"/>
          <w:numId w:val="1"/>
        </w:numPr>
      </w:pPr>
      <w:r>
        <w:t>The person who accompanied the child to see the doctor</w:t>
      </w:r>
    </w:p>
    <w:p w14:paraId="507C7A8E" w14:textId="7E1DB2D7" w:rsidR="00947A81" w:rsidRDefault="00947A81" w:rsidP="00F41B92">
      <w:pPr>
        <w:pStyle w:val="ListParagraph"/>
        <w:numPr>
          <w:ilvl w:val="0"/>
          <w:numId w:val="1"/>
        </w:numPr>
      </w:pPr>
      <w:r>
        <w:t>How the children cooperated with doctors for medical treatment</w:t>
      </w:r>
    </w:p>
    <w:p w14:paraId="712BFB76" w14:textId="0C847032" w:rsidR="00947A81" w:rsidRDefault="00947A81" w:rsidP="00F41B92">
      <w:pPr>
        <w:pStyle w:val="ListParagraph"/>
        <w:numPr>
          <w:ilvl w:val="0"/>
          <w:numId w:val="1"/>
        </w:numPr>
      </w:pPr>
      <w:r>
        <w:t>The volume of paediatric outpatient and emergency visits</w:t>
      </w:r>
    </w:p>
    <w:p w14:paraId="1BCEDDDB" w14:textId="38C60DB2" w:rsidR="00947A81" w:rsidRDefault="00947A81" w:rsidP="00F41B92">
      <w:pPr>
        <w:pStyle w:val="ListParagraph"/>
        <w:numPr>
          <w:ilvl w:val="0"/>
          <w:numId w:val="1"/>
        </w:numPr>
      </w:pPr>
      <w:r>
        <w:t>The doctor’s ability to withstand pressure</w:t>
      </w:r>
    </w:p>
    <w:p w14:paraId="53FA8F39" w14:textId="77777777" w:rsidR="00947A81" w:rsidRDefault="00947A81" w:rsidP="00947A81"/>
    <w:p w14:paraId="32AEE37D" w14:textId="1F864604" w:rsidR="00947A81" w:rsidRDefault="00947A81" w:rsidP="00947A81">
      <w:r>
        <w:t>All the doctors the researchers interviewed thought that learning empathy was important, but they rarely spent extra time learning it.</w:t>
      </w:r>
    </w:p>
    <w:p w14:paraId="04486F8F" w14:textId="77777777" w:rsidR="00947A81" w:rsidRDefault="00947A81" w:rsidP="00947A81"/>
    <w:p w14:paraId="30383FE4" w14:textId="4367CCB0" w:rsidR="00947A81" w:rsidRDefault="00947A81" w:rsidP="00947A81">
      <w:r>
        <w:t>You can read the whole of this article at</w:t>
      </w:r>
    </w:p>
    <w:p w14:paraId="3F287833" w14:textId="68C94D24" w:rsidR="00947A81" w:rsidRPr="00947A81" w:rsidRDefault="00000000" w:rsidP="00947A81">
      <w:hyperlink r:id="rId20" w:history="1">
        <w:r w:rsidR="00947A81" w:rsidRPr="00970058">
          <w:rPr>
            <w:rStyle w:val="Hyperlink"/>
          </w:rPr>
          <w:t>https://bmcmededuc.biomedcentral.com/articles/10.1186/s12909-024-05858-5</w:t>
        </w:r>
      </w:hyperlink>
      <w:r w:rsidR="00947A81">
        <w:t xml:space="preserve"> </w:t>
      </w:r>
    </w:p>
    <w:p w14:paraId="683686D3" w14:textId="77777777" w:rsidR="00387B6F" w:rsidRDefault="00387B6F" w:rsidP="005258EE"/>
    <w:p w14:paraId="5B6B57D1" w14:textId="77777777" w:rsidR="005E5BB7" w:rsidRDefault="005E5BB7" w:rsidP="005258EE"/>
    <w:p w14:paraId="7BEE52C6" w14:textId="6D2B67E4" w:rsidR="005E5BB7" w:rsidRDefault="005E5BB7" w:rsidP="005E5BB7">
      <w:pPr>
        <w:pStyle w:val="Heading2"/>
      </w:pPr>
      <w:bookmarkStart w:id="268" w:name="_Toc181349122"/>
      <w:r>
        <w:t>Are junior doctors ready for hospital at home?</w:t>
      </w:r>
      <w:bookmarkEnd w:id="268"/>
    </w:p>
    <w:p w14:paraId="22A937E1" w14:textId="72170F85" w:rsidR="00387B6F" w:rsidRDefault="005E5BB7" w:rsidP="005258EE">
      <w:r>
        <w:rPr>
          <w:b/>
          <w:bCs/>
        </w:rPr>
        <w:t xml:space="preserve">Source: </w:t>
      </w:r>
      <w:r>
        <w:t>BMC Medical Education</w:t>
      </w:r>
    </w:p>
    <w:p w14:paraId="2525D6A7" w14:textId="6D136611" w:rsidR="005E5BB7" w:rsidRDefault="005E5BB7" w:rsidP="005258EE">
      <w:r>
        <w:rPr>
          <w:b/>
          <w:bCs/>
        </w:rPr>
        <w:t xml:space="preserve">In a nutshell: </w:t>
      </w:r>
      <w:r>
        <w:t>Hospital-at-home involves patients being monitored remotely using a range of medical devices instead of having to trek into a hospital</w:t>
      </w:r>
      <w:r w:rsidR="000D08E7">
        <w:t xml:space="preserve">. </w:t>
      </w:r>
      <w:r>
        <w:t xml:space="preserve">In this study Rachel Choe, from the National University Health System in Singapore, led a team of researchers asking 106 junior doctors about hospitals-at-home. They found that their overall knowledge was “mostly average.” The doctors’ perceptions of the idea were neutral, but less favourable when it came to safety, efficiency, and fairness. </w:t>
      </w:r>
      <w:r w:rsidR="00947A81">
        <w:t>69% showed a positive attitude to, and interest in, taking part in a hospital-at-home service during their rotations and 80% “were keen to have a two-to-</w:t>
      </w:r>
      <w:proofErr w:type="gramStart"/>
      <w:r w:rsidR="00947A81">
        <w:t>four week</w:t>
      </w:r>
      <w:proofErr w:type="gramEnd"/>
      <w:r w:rsidR="00947A81">
        <w:t xml:space="preserve"> rotation incorporated into routine training.”</w:t>
      </w:r>
    </w:p>
    <w:p w14:paraId="51AD6D41" w14:textId="77777777" w:rsidR="00947A81" w:rsidRDefault="00947A81" w:rsidP="005258EE"/>
    <w:p w14:paraId="4D68C0E5" w14:textId="2D6B7B13" w:rsidR="00947A81" w:rsidRDefault="00947A81" w:rsidP="005258EE">
      <w:r>
        <w:t>You can read the whole of this article at</w:t>
      </w:r>
    </w:p>
    <w:p w14:paraId="09598BC8" w14:textId="0BFC9E30" w:rsidR="00947A81" w:rsidRDefault="00000000" w:rsidP="005258EE">
      <w:hyperlink r:id="rId21" w:history="1">
        <w:r w:rsidR="00947A81" w:rsidRPr="00970058">
          <w:rPr>
            <w:rStyle w:val="Hyperlink"/>
          </w:rPr>
          <w:t>https://bmcmededuc.biomedcen</w:t>
        </w:r>
        <w:r w:rsidR="00947A81" w:rsidRPr="00970058">
          <w:rPr>
            <w:rStyle w:val="Hyperlink"/>
          </w:rPr>
          <w:t>t</w:t>
        </w:r>
        <w:r w:rsidR="00947A81" w:rsidRPr="00970058">
          <w:rPr>
            <w:rStyle w:val="Hyperlink"/>
          </w:rPr>
          <w:t>ral.com/articles/10.1186/s12909-024-05946-6</w:t>
        </w:r>
      </w:hyperlink>
      <w:r w:rsidR="00947A81">
        <w:t xml:space="preserve"> </w:t>
      </w:r>
    </w:p>
    <w:p w14:paraId="0AFA0F0A" w14:textId="77777777" w:rsidR="00EE484B" w:rsidRDefault="00EE484B" w:rsidP="005258EE"/>
    <w:p w14:paraId="753A689A" w14:textId="77777777" w:rsidR="00EE484B" w:rsidRDefault="00EE484B" w:rsidP="005258EE"/>
    <w:p w14:paraId="132E368A" w14:textId="156318CE" w:rsidR="00EE484B" w:rsidRDefault="00EE484B" w:rsidP="00EE484B">
      <w:pPr>
        <w:pStyle w:val="Heading2"/>
      </w:pPr>
      <w:bookmarkStart w:id="269" w:name="_Toc181349123"/>
      <w:r>
        <w:lastRenderedPageBreak/>
        <w:t>When students become student doctors</w:t>
      </w:r>
      <w:bookmarkEnd w:id="269"/>
    </w:p>
    <w:p w14:paraId="09506B43" w14:textId="22F8F6E6" w:rsidR="00EE484B" w:rsidRDefault="00EE484B" w:rsidP="00EE484B">
      <w:r>
        <w:rPr>
          <w:b/>
          <w:bCs/>
        </w:rPr>
        <w:t xml:space="preserve">Source: </w:t>
      </w:r>
      <w:r>
        <w:t>BMC Medical Education</w:t>
      </w:r>
    </w:p>
    <w:p w14:paraId="4C83BD38" w14:textId="3DE89EAE" w:rsidR="00EE484B" w:rsidRDefault="00EE484B" w:rsidP="00EE484B">
      <w:r>
        <w:rPr>
          <w:b/>
          <w:bCs/>
        </w:rPr>
        <w:t xml:space="preserve">In a nutshell: </w:t>
      </w:r>
      <w:r>
        <w:t>It would be a full-time job keeping up with all the research about nursing students’ transition into the workplace, or their experiences on their clinical placements. Rather less has been written about medical students, although it’s a change that must seem just as daunting to them. In this study Hyo Jeong Lee, from Hanyang University in Korea, led a team of researchers interviewing 18 medical students or graduates who had recently completed a placement on the wards. The researchers found five stages to the transition process:</w:t>
      </w:r>
    </w:p>
    <w:p w14:paraId="7B4BB8A4" w14:textId="77777777" w:rsidR="00EE484B" w:rsidRDefault="00EE484B" w:rsidP="00EE484B"/>
    <w:p w14:paraId="058D7069" w14:textId="37B81EF6" w:rsidR="00EE484B" w:rsidRDefault="00EE484B" w:rsidP="00F41B92">
      <w:pPr>
        <w:pStyle w:val="ListParagraph"/>
        <w:numPr>
          <w:ilvl w:val="0"/>
          <w:numId w:val="3"/>
        </w:numPr>
      </w:pPr>
      <w:r>
        <w:t>Anticipation and anxiety</w:t>
      </w:r>
    </w:p>
    <w:p w14:paraId="6C90D119" w14:textId="47CF92E7" w:rsidR="00EE484B" w:rsidRDefault="00EE484B" w:rsidP="00F41B92">
      <w:pPr>
        <w:pStyle w:val="ListParagraph"/>
        <w:numPr>
          <w:ilvl w:val="0"/>
          <w:numId w:val="3"/>
        </w:numPr>
      </w:pPr>
      <w:r>
        <w:t>Reality check</w:t>
      </w:r>
    </w:p>
    <w:p w14:paraId="154047E0" w14:textId="089F4D9B" w:rsidR="00EE484B" w:rsidRDefault="00EE484B" w:rsidP="00F41B92">
      <w:pPr>
        <w:pStyle w:val="ListParagraph"/>
        <w:numPr>
          <w:ilvl w:val="0"/>
          <w:numId w:val="3"/>
        </w:numPr>
      </w:pPr>
      <w:r>
        <w:t>Seeking solutions</w:t>
      </w:r>
    </w:p>
    <w:p w14:paraId="23633B63" w14:textId="481B2C4C" w:rsidR="00EE484B" w:rsidRDefault="00EE484B" w:rsidP="00F41B92">
      <w:pPr>
        <w:pStyle w:val="ListParagraph"/>
        <w:numPr>
          <w:ilvl w:val="0"/>
          <w:numId w:val="3"/>
        </w:numPr>
      </w:pPr>
      <w:r>
        <w:t>Practical application</w:t>
      </w:r>
    </w:p>
    <w:p w14:paraId="0A36A033" w14:textId="099A2762" w:rsidR="00EE484B" w:rsidRDefault="00EE484B" w:rsidP="00F41B92">
      <w:pPr>
        <w:pStyle w:val="ListParagraph"/>
        <w:numPr>
          <w:ilvl w:val="0"/>
          <w:numId w:val="3"/>
        </w:numPr>
      </w:pPr>
      <w:r>
        <w:t>Transition and stability</w:t>
      </w:r>
    </w:p>
    <w:p w14:paraId="7653524D" w14:textId="77777777" w:rsidR="00EE484B" w:rsidRDefault="00EE484B" w:rsidP="00EE484B"/>
    <w:p w14:paraId="48B23C4C" w14:textId="27552FFE" w:rsidR="00EE484B" w:rsidRDefault="00EE484B" w:rsidP="00EE484B">
      <w:r>
        <w:t xml:space="preserve">The core category – “growing up from being students to being student doctors” – was “driven by patients who perceived the participants as student doctors.” The “participants recognized that having a solution that is agreed upon by colleagues was more important than knowing the correct answer … they attempted to balance clerkship and life through personal </w:t>
      </w:r>
      <w:r w:rsidRPr="00EE484B">
        <w:t>development, learned to navigate around the hospital and reduced tension through social development, and developed clinical competencies focused on efficiency through professional development.”</w:t>
      </w:r>
    </w:p>
    <w:p w14:paraId="7AACD327" w14:textId="77777777" w:rsidR="00EE484B" w:rsidRDefault="00EE484B" w:rsidP="00EE484B"/>
    <w:p w14:paraId="1550BC42" w14:textId="53CF1018" w:rsidR="00EE484B" w:rsidRDefault="00EE484B" w:rsidP="00EE484B">
      <w:r>
        <w:t>You can read the whole of this article at</w:t>
      </w:r>
    </w:p>
    <w:p w14:paraId="00B8539A" w14:textId="6428F811" w:rsidR="00EE484B" w:rsidRDefault="00000000" w:rsidP="00EE484B">
      <w:hyperlink r:id="rId22" w:history="1">
        <w:r w:rsidR="00DF78CA" w:rsidRPr="00A034A8">
          <w:rPr>
            <w:rStyle w:val="Hyperlink"/>
          </w:rPr>
          <w:t>https://bmcmededuc.biomedcentral.com/articles/10.1186/s12909-024-05778-4</w:t>
        </w:r>
      </w:hyperlink>
      <w:r w:rsidR="00DF78CA">
        <w:t xml:space="preserve"> </w:t>
      </w:r>
    </w:p>
    <w:p w14:paraId="76D2C742" w14:textId="77777777" w:rsidR="00DF78CA" w:rsidRDefault="00DF78CA" w:rsidP="00EE484B"/>
    <w:p w14:paraId="38021C57" w14:textId="77777777" w:rsidR="00DF78CA" w:rsidRDefault="00DF78CA" w:rsidP="00EE484B"/>
    <w:p w14:paraId="36B3C3C9" w14:textId="5C01C736" w:rsidR="00DF78CA" w:rsidRDefault="00DF78CA" w:rsidP="00DF78CA">
      <w:pPr>
        <w:pStyle w:val="Heading2"/>
      </w:pPr>
      <w:bookmarkStart w:id="270" w:name="_Toc181349124"/>
      <w:r>
        <w:t>WhatsApp doc?</w:t>
      </w:r>
      <w:bookmarkEnd w:id="270"/>
    </w:p>
    <w:p w14:paraId="0714CC0C" w14:textId="047EEEF9" w:rsidR="00DF78CA" w:rsidRDefault="00DF78CA" w:rsidP="00DF78CA">
      <w:r>
        <w:rPr>
          <w:b/>
          <w:bCs/>
        </w:rPr>
        <w:t xml:space="preserve">Source: </w:t>
      </w:r>
      <w:r>
        <w:t>BMC Medical Education</w:t>
      </w:r>
    </w:p>
    <w:p w14:paraId="37A85D72" w14:textId="7AC00373" w:rsidR="00DF78CA" w:rsidRDefault="00DF78CA" w:rsidP="00DF78CA">
      <w:r>
        <w:rPr>
          <w:b/>
          <w:bCs/>
        </w:rPr>
        <w:t xml:space="preserve">In a nutshell: </w:t>
      </w:r>
      <w:r>
        <w:t xml:space="preserve">Growing up in Hereford I once sneaked into an abandoned hospital with a friend. Empty rooms led off from dark corridors, the air was thick with dust and cobwebs, and spectral presences seemed to lurk around every corner. Not unlike my WhatsApp account in fact. Others seem to embrace online joining in, however, and in this study a team of researchers, led by Nagendra Kumar Singh, from the Diabetes and Heart Research Centre in Jharkhand, India, investigated the use of a WhatsApp group for continuing medical education (CME). 581 doctors took part in the study, of whom 43% used the WhatsApp academic groups for CME content, with 32% accessing their group over four times a day. </w:t>
      </w:r>
      <w:r w:rsidR="004B344A">
        <w:t xml:space="preserve">77% used WhatsApp to discuss challenging cases, 70% to get knowledge updates from their fellow doctors, 57% for medical websites, and 49% for “referral books.” 57% said the group was valuable for real-time information exchange, and 78% said it kept them current with knowledge and guidelines. </w:t>
      </w:r>
    </w:p>
    <w:p w14:paraId="4E48C2A1" w14:textId="77777777" w:rsidR="004B344A" w:rsidRDefault="004B344A" w:rsidP="00DF78CA"/>
    <w:p w14:paraId="5F2FC102" w14:textId="2BED83A2" w:rsidR="004B344A" w:rsidRDefault="004B344A" w:rsidP="00DF78CA">
      <w:r>
        <w:t>You can read the whole of this article at</w:t>
      </w:r>
    </w:p>
    <w:p w14:paraId="0E604C70" w14:textId="3167414A" w:rsidR="004B344A" w:rsidRDefault="00000000" w:rsidP="00DF78CA">
      <w:hyperlink r:id="rId23" w:history="1">
        <w:r w:rsidR="004B344A" w:rsidRPr="00A034A8">
          <w:rPr>
            <w:rStyle w:val="Hyperlink"/>
          </w:rPr>
          <w:t>https://bmcmededuc.biomedcentral.com/articles/10.1186/s12909-024-05941-x</w:t>
        </w:r>
      </w:hyperlink>
      <w:r w:rsidR="004B344A">
        <w:t xml:space="preserve"> </w:t>
      </w:r>
    </w:p>
    <w:p w14:paraId="3C399681" w14:textId="3CBB0211" w:rsidR="00D6430D" w:rsidRDefault="00D6430D" w:rsidP="00D6430D">
      <w:pPr>
        <w:pStyle w:val="Heading2"/>
      </w:pPr>
      <w:bookmarkStart w:id="271" w:name="_Toc181349125"/>
      <w:r>
        <w:lastRenderedPageBreak/>
        <w:t>How long does life support last?</w:t>
      </w:r>
      <w:bookmarkEnd w:id="271"/>
    </w:p>
    <w:p w14:paraId="4ED4F9A9" w14:textId="2E2CB92A" w:rsidR="00D6430D" w:rsidRDefault="00D6430D" w:rsidP="00D6430D">
      <w:r>
        <w:rPr>
          <w:b/>
          <w:bCs/>
        </w:rPr>
        <w:t xml:space="preserve">Source: </w:t>
      </w:r>
      <w:r>
        <w:t>BMC Medical Education</w:t>
      </w:r>
    </w:p>
    <w:p w14:paraId="15D91B63" w14:textId="39EAA8F8" w:rsidR="00D6430D" w:rsidRDefault="00D6430D" w:rsidP="00D6430D">
      <w:r>
        <w:rPr>
          <w:b/>
          <w:bCs/>
        </w:rPr>
        <w:t xml:space="preserve">In a nutshell: </w:t>
      </w:r>
      <w:r w:rsidR="008D4E5C">
        <w:t>In</w:t>
      </w:r>
      <w:r>
        <w:t xml:space="preserve"> this study Sonia Kochhar, from the </w:t>
      </w:r>
      <w:proofErr w:type="gramStart"/>
      <w:r>
        <w:t>All India</w:t>
      </w:r>
      <w:proofErr w:type="gramEnd"/>
      <w:r>
        <w:t xml:space="preserve"> Institute of Medical Sciences, led a team of researchers assessing how much of their life-support training 100 first-year medical students remembered </w:t>
      </w:r>
      <w:r>
        <w:rPr>
          <w:i/>
          <w:iCs/>
        </w:rPr>
        <w:t>post facto</w:t>
      </w:r>
      <w:r>
        <w:t xml:space="preserve">. The good news was that the training did lead to a significant increase in the students’ knowledge both immediately afterwards, and one month later. </w:t>
      </w:r>
      <w:r w:rsidR="000828DD">
        <w:t>However, after six months and a year the students had a significant decrease in their skills.</w:t>
      </w:r>
    </w:p>
    <w:p w14:paraId="18ADE25E" w14:textId="77777777" w:rsidR="000828DD" w:rsidRDefault="000828DD" w:rsidP="00D6430D"/>
    <w:p w14:paraId="4C0AC350" w14:textId="66A334BD" w:rsidR="000828DD" w:rsidRDefault="000828DD" w:rsidP="00D6430D">
      <w:r>
        <w:t>You can read the whole of this article at</w:t>
      </w:r>
    </w:p>
    <w:p w14:paraId="7888E91D" w14:textId="22B48162" w:rsidR="000828DD" w:rsidRDefault="00000000" w:rsidP="00D6430D">
      <w:hyperlink r:id="rId24" w:history="1">
        <w:r w:rsidR="000828DD" w:rsidRPr="00CE6549">
          <w:rPr>
            <w:rStyle w:val="Hyperlink"/>
          </w:rPr>
          <w:t>https://bmcmededuc.biomedcentral.com/articles/10.1186/s12909-024-05922-0</w:t>
        </w:r>
      </w:hyperlink>
      <w:r w:rsidR="000828DD">
        <w:t xml:space="preserve"> </w:t>
      </w:r>
    </w:p>
    <w:p w14:paraId="5058C8ED" w14:textId="77777777" w:rsidR="000828DD" w:rsidRDefault="000828DD" w:rsidP="00D6430D"/>
    <w:p w14:paraId="04FE8211" w14:textId="77777777" w:rsidR="000828DD" w:rsidRDefault="000828DD" w:rsidP="00D6430D"/>
    <w:p w14:paraId="04253E58" w14:textId="2EA99305" w:rsidR="000828DD" w:rsidRDefault="000828DD" w:rsidP="000828DD">
      <w:pPr>
        <w:pStyle w:val="Heading2"/>
      </w:pPr>
      <w:bookmarkStart w:id="272" w:name="_Toc181349126"/>
      <w:r>
        <w:t>When it pays to work smarter, not harder</w:t>
      </w:r>
      <w:bookmarkEnd w:id="272"/>
    </w:p>
    <w:p w14:paraId="3306D79B" w14:textId="352FE93F" w:rsidR="000828DD" w:rsidRDefault="000828DD" w:rsidP="000828DD">
      <w:r>
        <w:rPr>
          <w:b/>
          <w:bCs/>
        </w:rPr>
        <w:t xml:space="preserve">Source: </w:t>
      </w:r>
      <w:r>
        <w:t>BMC Medical Education</w:t>
      </w:r>
    </w:p>
    <w:p w14:paraId="3A36C05D" w14:textId="1DECC30F" w:rsidR="000828DD" w:rsidRDefault="000828DD" w:rsidP="000828DD">
      <w:r>
        <w:rPr>
          <w:b/>
          <w:bCs/>
        </w:rPr>
        <w:t xml:space="preserve">In a nutshell: </w:t>
      </w:r>
      <w:r w:rsidR="002316D8">
        <w:t xml:space="preserve">In this study a team of researchers led by Sofie </w:t>
      </w:r>
      <w:proofErr w:type="spellStart"/>
      <w:r w:rsidR="002316D8">
        <w:t>Fagervoll</w:t>
      </w:r>
      <w:proofErr w:type="spellEnd"/>
      <w:r w:rsidR="002316D8">
        <w:t xml:space="preserve"> Heltne, from the University of Bergen, attempted to find out. They found </w:t>
      </w:r>
      <w:proofErr w:type="gramStart"/>
      <w:r w:rsidR="002316D8">
        <w:t>“</w:t>
      </w:r>
      <w:r w:rsidR="002316D8" w:rsidRPr="002316D8">
        <w:t> no</w:t>
      </w:r>
      <w:proofErr w:type="gramEnd"/>
      <w:r w:rsidR="002316D8" w:rsidRPr="002316D8">
        <w:t xml:space="preserve"> significant correlation between time spent studying and overall academic performance, highlighting the importance of study quality over quantity. Preferences for active learning resources, such as Team-Based Learning, interactive lessons and formative assignments, were positively correlated with better academic performance. A notable correlation was found between students’ valuation of teachers’ professional competence and their total academic scores. Conversely, perceived difficulty across the curriculum and reliance on self-found online resources in renal physiology correlated negatively with academic performance.”</w:t>
      </w:r>
    </w:p>
    <w:p w14:paraId="44E8B9AF" w14:textId="77777777" w:rsidR="002316D8" w:rsidRDefault="002316D8" w:rsidP="000828DD"/>
    <w:p w14:paraId="3812B4CF" w14:textId="4764A238" w:rsidR="002316D8" w:rsidRDefault="002316D8" w:rsidP="000828DD">
      <w:r>
        <w:t>You can read the whole of this article at</w:t>
      </w:r>
    </w:p>
    <w:p w14:paraId="521243EF" w14:textId="064788F9" w:rsidR="002316D8" w:rsidRDefault="00000000" w:rsidP="000828DD">
      <w:hyperlink r:id="rId25" w:history="1">
        <w:r w:rsidR="002316D8" w:rsidRPr="00CE6549">
          <w:rPr>
            <w:rStyle w:val="Hyperlink"/>
          </w:rPr>
          <w:t>https://bmcmededuc.biomedcentral.com/a</w:t>
        </w:r>
        <w:r w:rsidR="002316D8" w:rsidRPr="00CE6549">
          <w:rPr>
            <w:rStyle w:val="Hyperlink"/>
          </w:rPr>
          <w:t>r</w:t>
        </w:r>
        <w:r w:rsidR="002316D8" w:rsidRPr="00CE6549">
          <w:rPr>
            <w:rStyle w:val="Hyperlink"/>
          </w:rPr>
          <w:t>ticles/10.1186/s12909-024-05964-4</w:t>
        </w:r>
      </w:hyperlink>
      <w:r w:rsidR="002316D8">
        <w:t xml:space="preserve"> </w:t>
      </w:r>
    </w:p>
    <w:p w14:paraId="1A8FA868" w14:textId="77777777" w:rsidR="00047F75" w:rsidRDefault="00047F75" w:rsidP="000828DD"/>
    <w:p w14:paraId="6C0E3FBA" w14:textId="77777777" w:rsidR="00047F75" w:rsidRDefault="00047F75" w:rsidP="000828DD"/>
    <w:p w14:paraId="66B8F8B6" w14:textId="1D42803A" w:rsidR="00047F75" w:rsidRDefault="00047F75" w:rsidP="00047F75">
      <w:pPr>
        <w:pStyle w:val="Heading2"/>
      </w:pPr>
      <w:bookmarkStart w:id="273" w:name="_Toc181349127"/>
      <w:r>
        <w:t>What do doctors make of online interviews?</w:t>
      </w:r>
      <w:bookmarkEnd w:id="273"/>
    </w:p>
    <w:p w14:paraId="380A0CDA" w14:textId="4D9C360A" w:rsidR="00047F75" w:rsidRDefault="00047F75" w:rsidP="00047F75">
      <w:r>
        <w:rPr>
          <w:b/>
          <w:bCs/>
        </w:rPr>
        <w:t xml:space="preserve">Source: </w:t>
      </w:r>
      <w:r>
        <w:t xml:space="preserve">BMC Medical Education </w:t>
      </w:r>
    </w:p>
    <w:p w14:paraId="20DE4E4D" w14:textId="1CCF7EA0" w:rsidR="00047F75" w:rsidRDefault="00047F75" w:rsidP="00047F75">
      <w:r>
        <w:rPr>
          <w:b/>
          <w:bCs/>
        </w:rPr>
        <w:t xml:space="preserve">In a nutshell: </w:t>
      </w:r>
      <w:r>
        <w:t>In this study a team of researchers, led by Raymond Tolentino from McGill University in Canada, spoke to those who had interviewed – and been interviewed – for positions as GP trainees. They found that whereas 68.5% of the interviewed were satisfied with a virtual interview, only 43.7% of interviewers were. 43.75% of the interviewers and 55.5% of the interviewed said they would prefer to have both in-the-flesh and virtual options available for interviews. The participants in the study were also asked their opinions about “emerging technologies.” 50% of the interviewers, and 72% of the applicants were interested in them. 95.8% of those being interviewed said they would be interested in learning about AI and virtual reality and how it could be used in clinical practice and most of them (60.8%) agreed that it should be taught during medical training.</w:t>
      </w:r>
    </w:p>
    <w:p w14:paraId="5BC3F3C8" w14:textId="77777777" w:rsidR="00047F75" w:rsidRDefault="00047F75" w:rsidP="00047F75"/>
    <w:p w14:paraId="5C9BC675" w14:textId="618140DC" w:rsidR="00047F75" w:rsidRDefault="00047F75" w:rsidP="00047F75">
      <w:r>
        <w:t>You can read the whole of this article at</w:t>
      </w:r>
    </w:p>
    <w:p w14:paraId="059574BA" w14:textId="3D87CE17" w:rsidR="00047F75" w:rsidRDefault="00000000" w:rsidP="00047F75">
      <w:hyperlink r:id="rId26" w:history="1">
        <w:r w:rsidR="00047F75" w:rsidRPr="00CC19BC">
          <w:rPr>
            <w:rStyle w:val="Hyperlink"/>
          </w:rPr>
          <w:t>https://bmcmededuc.biomedcentral.co</w:t>
        </w:r>
        <w:r w:rsidR="00047F75" w:rsidRPr="00CC19BC">
          <w:rPr>
            <w:rStyle w:val="Hyperlink"/>
          </w:rPr>
          <w:t>m</w:t>
        </w:r>
        <w:r w:rsidR="00047F75" w:rsidRPr="00CC19BC">
          <w:rPr>
            <w:rStyle w:val="Hyperlink"/>
          </w:rPr>
          <w:t>/articles/10.1186/s12909-024-05874-5</w:t>
        </w:r>
      </w:hyperlink>
      <w:r w:rsidR="00047F75">
        <w:t xml:space="preserve"> </w:t>
      </w:r>
    </w:p>
    <w:p w14:paraId="5FC68F7D" w14:textId="1A8CFB43" w:rsidR="00484669" w:rsidRDefault="00484669" w:rsidP="00484669">
      <w:pPr>
        <w:pStyle w:val="Heading2"/>
      </w:pPr>
      <w:bookmarkStart w:id="274" w:name="_Toc181349128"/>
      <w:r>
        <w:lastRenderedPageBreak/>
        <w:t>Training young doctors to go on-call</w:t>
      </w:r>
      <w:bookmarkEnd w:id="274"/>
    </w:p>
    <w:p w14:paraId="5F13C154" w14:textId="04B002AD" w:rsidR="00484669" w:rsidRDefault="00484669" w:rsidP="00484669">
      <w:r>
        <w:rPr>
          <w:b/>
          <w:bCs/>
        </w:rPr>
        <w:t xml:space="preserve">Source: </w:t>
      </w:r>
      <w:r>
        <w:t>The Clinical Teacher</w:t>
      </w:r>
    </w:p>
    <w:p w14:paraId="51B25224" w14:textId="57E98084" w:rsidR="00484669" w:rsidRDefault="00484669" w:rsidP="00484669">
      <w:r>
        <w:rPr>
          <w:b/>
          <w:bCs/>
        </w:rPr>
        <w:t xml:space="preserve">In a nutshell: </w:t>
      </w:r>
      <w:r>
        <w:t>I spend a lot of my life channelling Mr Bean. One of the ways this can be turned to good use is dealing with Teams calls. A brief pantomime of struggling to find and plug in headphones is usually enough to convince those in the office you’ve made the effort while giving the caller plenty of time to get fed up and hang up. It doesn’t take long for people to get the message that email or – God forbid – the Alexander Graham Bell phone is a better option. Junior doctors on-call don’t really have this option and in this study a team of researchers, led by Rachel Scott from Bristol University, assessed the effectiveness of a simulation designed to train them to cope. “</w:t>
      </w:r>
      <w:r w:rsidRPr="00484669">
        <w:t>An on-call simulation programme, ‘Bleep 101’, was developed and implemented at eight hospitals. Students were ‘bleeped’ around a circuit of written scenarios including clinical emergencies, prescribing and distractor tasks. Students could escalate to their facilitator on the phone for advice at any time. Sessions concluded with a 30-minute debrief focusing on prioritisation and communication skills.”</w:t>
      </w:r>
      <w:r>
        <w:t xml:space="preserve"> Between 2018 and 2023 217 students took part in the programme which led to “a significant increase in preparedness to complete an on-call shift.” The students felt increased confidence in using a bleep, prioritization, gathering information, and handing over.</w:t>
      </w:r>
    </w:p>
    <w:p w14:paraId="3BDD4B16" w14:textId="77777777" w:rsidR="00484669" w:rsidRDefault="00484669" w:rsidP="00484669"/>
    <w:p w14:paraId="29C426C7" w14:textId="6800B1E0" w:rsidR="00484669" w:rsidRDefault="00484669" w:rsidP="00484669">
      <w:r>
        <w:t>You can read the abstract of this article at</w:t>
      </w:r>
    </w:p>
    <w:p w14:paraId="1953C46C" w14:textId="497AD3F8" w:rsidR="00484669" w:rsidRDefault="00000000" w:rsidP="00484669">
      <w:hyperlink r:id="rId27" w:history="1">
        <w:r w:rsidR="00484669" w:rsidRPr="00C57F69">
          <w:rPr>
            <w:rStyle w:val="Hyperlink"/>
          </w:rPr>
          <w:t>https://doi.org/10.1111/tct.13807</w:t>
        </w:r>
      </w:hyperlink>
      <w:r w:rsidR="00484669">
        <w:t xml:space="preserve"> </w:t>
      </w:r>
    </w:p>
    <w:p w14:paraId="3F33F028" w14:textId="77777777" w:rsidR="00C84E43" w:rsidRDefault="00C84E43" w:rsidP="00484669"/>
    <w:p w14:paraId="446B3CA6" w14:textId="77777777" w:rsidR="00C84E43" w:rsidRDefault="00C84E43" w:rsidP="00484669"/>
    <w:p w14:paraId="3AF1F351" w14:textId="080A2635" w:rsidR="00C84E43" w:rsidRDefault="00C84E43" w:rsidP="00C84E43">
      <w:pPr>
        <w:pStyle w:val="Heading2"/>
      </w:pPr>
      <w:bookmarkStart w:id="275" w:name="_Toc181349129"/>
      <w:r>
        <w:t>Teaching POCUS in primary care</w:t>
      </w:r>
      <w:bookmarkEnd w:id="275"/>
    </w:p>
    <w:p w14:paraId="31173346" w14:textId="0BE4FBD9" w:rsidR="00C84E43" w:rsidRDefault="00C84E43" w:rsidP="00C84E43">
      <w:r>
        <w:rPr>
          <w:b/>
          <w:bCs/>
        </w:rPr>
        <w:t xml:space="preserve">Source: </w:t>
      </w:r>
      <w:r>
        <w:t>BMC Medical Education</w:t>
      </w:r>
    </w:p>
    <w:p w14:paraId="597838AC" w14:textId="473A7D15" w:rsidR="00C84E43" w:rsidRPr="00C84E43" w:rsidRDefault="00C84E43" w:rsidP="00C84E43">
      <w:r>
        <w:rPr>
          <w:b/>
          <w:bCs/>
        </w:rPr>
        <w:t xml:space="preserve">In a nutshell: </w:t>
      </w:r>
      <w:r>
        <w:t xml:space="preserve">As a teenager one of my cousins liked Dutch prog-rockers </w:t>
      </w:r>
      <w:hyperlink r:id="rId28" w:history="1">
        <w:r w:rsidRPr="00C84E43">
          <w:rPr>
            <w:rStyle w:val="Hyperlink"/>
          </w:rPr>
          <w:t>Focus</w:t>
        </w:r>
      </w:hyperlink>
      <w:r>
        <w:t xml:space="preserve"> whose biggest hit was Hocus Pocus. My suggestion – perhaps influenced by </w:t>
      </w:r>
      <w:hyperlink r:id="rId29" w:history="1">
        <w:r w:rsidRPr="001051D4">
          <w:rPr>
            <w:rStyle w:val="Hyperlink"/>
          </w:rPr>
          <w:t>Morrissey’s innovative use of gladioli</w:t>
        </w:r>
      </w:hyperlink>
      <w:r>
        <w:t xml:space="preserve"> – that they follow this up with Crocus was met with a certain amount of froideur. POCUS is also the acronym for Point </w:t>
      </w:r>
      <w:proofErr w:type="gramStart"/>
      <w:r>
        <w:t>Of</w:t>
      </w:r>
      <w:proofErr w:type="gramEnd"/>
      <w:r>
        <w:t xml:space="preserve"> Care </w:t>
      </w:r>
      <w:proofErr w:type="spellStart"/>
      <w:r>
        <w:t>UltraSound</w:t>
      </w:r>
      <w:proofErr w:type="spellEnd"/>
      <w:r>
        <w:t xml:space="preserve"> – something just being introduced into primary care. In this study</w:t>
      </w:r>
      <w:r w:rsidR="001051D4">
        <w:t>, Itamar Ben Shitrit, from Ben Gurion University of the Negev in Israel, led a team of researchers developing a lung POCUS curriculum for “primary-care physicians in a rural, medically-underserved region of the south of Israel.” 50 doctors took part in the course and they “showed significant improvement in hands-on skills, increasing from 6% to 76% proficiency.” They were better able to identify abnormal results, felt more comfortable using lung ultrasound, and had a better grasp of its potential and limits. “</w:t>
      </w:r>
      <w:r w:rsidR="001051D4" w:rsidRPr="001051D4">
        <w:t>Weekly usage increased from none to 50%, and the number of primary care physicians not using at all decreased from 72 to 26%.”</w:t>
      </w:r>
    </w:p>
    <w:p w14:paraId="76EFE247" w14:textId="77777777" w:rsidR="00EE484B" w:rsidRDefault="00EE484B" w:rsidP="00EE484B"/>
    <w:p w14:paraId="0FE5A91C" w14:textId="40E46787" w:rsidR="00EE484B" w:rsidRDefault="001051D4" w:rsidP="00EE484B">
      <w:r>
        <w:t>You can read the whole of this article at</w:t>
      </w:r>
    </w:p>
    <w:p w14:paraId="49714AF5" w14:textId="085B1EC9" w:rsidR="001051D4" w:rsidRDefault="00000000" w:rsidP="00EE484B">
      <w:hyperlink r:id="rId30" w:history="1">
        <w:r w:rsidR="001051D4" w:rsidRPr="00C57F69">
          <w:rPr>
            <w:rStyle w:val="Hyperlink"/>
          </w:rPr>
          <w:t>https://bmcmededuc.biomedcentral.com/articles/10.1186/s12909-024-05985-z</w:t>
        </w:r>
      </w:hyperlink>
      <w:r w:rsidR="001051D4">
        <w:t xml:space="preserve"> </w:t>
      </w:r>
    </w:p>
    <w:p w14:paraId="3A445259" w14:textId="77777777" w:rsidR="00BC6F8D" w:rsidRDefault="00BC6F8D" w:rsidP="00EE484B"/>
    <w:p w14:paraId="31618423" w14:textId="77777777" w:rsidR="00BC6F8D" w:rsidRDefault="00BC6F8D" w:rsidP="00EE484B"/>
    <w:p w14:paraId="5E0D6EFE" w14:textId="35D5350E" w:rsidR="00BC6F8D" w:rsidRDefault="00BC6F8D" w:rsidP="00BC6F8D">
      <w:pPr>
        <w:pStyle w:val="Heading2"/>
      </w:pPr>
      <w:bookmarkStart w:id="276" w:name="_Toc181349130"/>
      <w:r>
        <w:t>The train now leaving the learning platform</w:t>
      </w:r>
      <w:bookmarkEnd w:id="276"/>
    </w:p>
    <w:p w14:paraId="6DD3CA96" w14:textId="44DE432A" w:rsidR="00BC6F8D" w:rsidRDefault="00BC6F8D" w:rsidP="00BC6F8D">
      <w:r>
        <w:rPr>
          <w:b/>
          <w:bCs/>
        </w:rPr>
        <w:t xml:space="preserve">Source: </w:t>
      </w:r>
      <w:r>
        <w:t>BMC Medical Education</w:t>
      </w:r>
    </w:p>
    <w:p w14:paraId="6DB6712F" w14:textId="150259E3" w:rsidR="00BC6F8D" w:rsidRDefault="00BC6F8D" w:rsidP="00BC6F8D">
      <w:r>
        <w:rPr>
          <w:b/>
          <w:bCs/>
        </w:rPr>
        <w:lastRenderedPageBreak/>
        <w:t xml:space="preserve">In a nutshell: </w:t>
      </w:r>
      <w:r>
        <w:t xml:space="preserve">In this study a team of researchers, led by Imad Alex </w:t>
      </w:r>
      <w:proofErr w:type="spellStart"/>
      <w:r>
        <w:t>Iwada</w:t>
      </w:r>
      <w:proofErr w:type="spellEnd"/>
      <w:r>
        <w:t>, from the National University of Science and Technology in Bucharest, examined the effectiveness of a Virtual Patient Platform. “</w:t>
      </w:r>
      <w:r w:rsidRPr="00BC6F8D">
        <w:t xml:space="preserve">The Virtual Patient platform presents medical students with clinically valid scenarios, encompassing stages such as patient description, anamnesis, objective examination, presumptive diagnosis, health investigations, treatment planning, complications, differential and final diagnoses, and prognosis. Scenarios are generated either automatically or manually by professors, based on </w:t>
      </w:r>
      <w:proofErr w:type="spellStart"/>
      <w:r w:rsidRPr="00BC6F8D">
        <w:t>labeled</w:t>
      </w:r>
      <w:proofErr w:type="spellEnd"/>
      <w:r w:rsidRPr="00BC6F8D">
        <w:t xml:space="preserve"> and annotated clinical data. The Virtual Patient contains two types of medical cases: simple scenarios describing patients with one pathology, and complex scenarios describing patients with several related pathologies.”</w:t>
      </w:r>
      <w:r>
        <w:t xml:space="preserve"> 178 medical students, 7 professors, and 25 engineering students evaluated the platform. 82.5% of the students found it very useful and there was “significant appreciation,” for its features. The professors “highly valued the platform’s flexibility in scenario generation, real-time feedback provision, and data-management capabilities. </w:t>
      </w:r>
      <w:r w:rsidRPr="00BC6F8D">
        <w:t>They appreciated the possibility to provide feedback and score student performance in real-time or after the session, though some professors suggested improving the explainability of the scores.</w:t>
      </w:r>
      <w:r>
        <w:t>”</w:t>
      </w:r>
    </w:p>
    <w:p w14:paraId="50A9A5B6" w14:textId="77777777" w:rsidR="00204A48" w:rsidRDefault="00204A48" w:rsidP="00BC6F8D"/>
    <w:p w14:paraId="1FFA2F4B" w14:textId="56DF3767" w:rsidR="00204A48" w:rsidRDefault="00204A48" w:rsidP="00BC6F8D">
      <w:r>
        <w:t>You can read the whole of this article at</w:t>
      </w:r>
    </w:p>
    <w:p w14:paraId="328618D6" w14:textId="1F8D438A" w:rsidR="00204A48" w:rsidRDefault="00000000" w:rsidP="00BC6F8D">
      <w:hyperlink r:id="rId31" w:history="1">
        <w:r w:rsidR="00204A48" w:rsidRPr="00C57F69">
          <w:rPr>
            <w:rStyle w:val="Hyperlink"/>
          </w:rPr>
          <w:t>https://bmcmededuc.biomedcentral.com/ar</w:t>
        </w:r>
        <w:r w:rsidR="00204A48" w:rsidRPr="00C57F69">
          <w:rPr>
            <w:rStyle w:val="Hyperlink"/>
          </w:rPr>
          <w:t>t</w:t>
        </w:r>
        <w:r w:rsidR="00204A48" w:rsidRPr="00C57F69">
          <w:rPr>
            <w:rStyle w:val="Hyperlink"/>
          </w:rPr>
          <w:t>icles/10.1186/s12909-024-05938-6</w:t>
        </w:r>
      </w:hyperlink>
      <w:r w:rsidR="00204A48">
        <w:t xml:space="preserve"> </w:t>
      </w:r>
    </w:p>
    <w:p w14:paraId="0E9CF87B" w14:textId="77777777" w:rsidR="009A14FF" w:rsidRDefault="009A14FF" w:rsidP="00204A48">
      <w:pPr>
        <w:pStyle w:val="Heading2"/>
      </w:pPr>
    </w:p>
    <w:p w14:paraId="32A0631D" w14:textId="0748CAE9" w:rsidR="00204A48" w:rsidRDefault="00204A48" w:rsidP="00204A48">
      <w:pPr>
        <w:pStyle w:val="Heading2"/>
      </w:pPr>
      <w:bookmarkStart w:id="277" w:name="_Toc181349131"/>
      <w:r>
        <w:t>Learning hip replacements in 3D</w:t>
      </w:r>
      <w:bookmarkEnd w:id="277"/>
    </w:p>
    <w:p w14:paraId="36452A80" w14:textId="2AE23009" w:rsidR="00204A48" w:rsidRDefault="00204A48" w:rsidP="00204A48">
      <w:r>
        <w:rPr>
          <w:b/>
          <w:bCs/>
        </w:rPr>
        <w:t xml:space="preserve">Source: </w:t>
      </w:r>
      <w:r>
        <w:t>BMC Medical Education</w:t>
      </w:r>
    </w:p>
    <w:p w14:paraId="006C4209" w14:textId="075CEEF1" w:rsidR="00204A48" w:rsidRDefault="00204A48" w:rsidP="00204A48">
      <w:r>
        <w:rPr>
          <w:b/>
          <w:bCs/>
        </w:rPr>
        <w:t xml:space="preserve">In a nutshell: </w:t>
      </w:r>
      <w:r w:rsidR="00192659">
        <w:t>In</w:t>
      </w:r>
      <w:r>
        <w:t xml:space="preserve"> this study Shuo Feng, from the Affiliated Hospital of Xuzhou Medical University in China, led a team of researchers seeing whether 3D printing could improve how medical students were trained to deal with this condition. </w:t>
      </w:r>
      <w:r w:rsidR="00F9218C">
        <w:t xml:space="preserve">120 fourth-year medical students took part in the study. 60 received conventional case-based learning, with the other 60 also using a 3D-printed model as well. The group who used the 3D model did significantly better in tests of their theory knowledge and practical skills. The 3D model group also scored more highly for </w:t>
      </w:r>
      <w:r w:rsidR="00F9218C" w:rsidRPr="00F9218C">
        <w:t>“hip fundamentals, ability to diagnose cases and plan treatments, interesting teaching content, willingness to communicate with the instructor and satisfaction.”</w:t>
      </w:r>
    </w:p>
    <w:p w14:paraId="36A5B823" w14:textId="77777777" w:rsidR="00F9218C" w:rsidRDefault="00F9218C" w:rsidP="00204A48"/>
    <w:p w14:paraId="27575EFD" w14:textId="634EF9EE" w:rsidR="00F9218C" w:rsidRDefault="00F9218C" w:rsidP="00204A48">
      <w:r>
        <w:t>You can read the whole of this article at</w:t>
      </w:r>
    </w:p>
    <w:p w14:paraId="3EB37ECC" w14:textId="3699306D" w:rsidR="00F9218C" w:rsidRDefault="00000000" w:rsidP="00204A48">
      <w:hyperlink r:id="rId32" w:history="1">
        <w:r w:rsidR="00F9218C" w:rsidRPr="00C57F69">
          <w:rPr>
            <w:rStyle w:val="Hyperlink"/>
          </w:rPr>
          <w:t>https://bmcmededuc.biomedcentral.com/articles/10.</w:t>
        </w:r>
        <w:r w:rsidR="00F9218C" w:rsidRPr="00C57F69">
          <w:rPr>
            <w:rStyle w:val="Hyperlink"/>
          </w:rPr>
          <w:t>1</w:t>
        </w:r>
        <w:r w:rsidR="00F9218C" w:rsidRPr="00C57F69">
          <w:rPr>
            <w:rStyle w:val="Hyperlink"/>
          </w:rPr>
          <w:t>186/s12909-024-05934-w</w:t>
        </w:r>
      </w:hyperlink>
      <w:r w:rsidR="00F9218C">
        <w:t xml:space="preserve"> </w:t>
      </w:r>
    </w:p>
    <w:p w14:paraId="662EEDC1" w14:textId="77777777" w:rsidR="00D27A42" w:rsidRDefault="00D27A42" w:rsidP="00204A48"/>
    <w:p w14:paraId="63CB3601" w14:textId="77777777" w:rsidR="00D27A42" w:rsidRDefault="00D27A42" w:rsidP="00204A48"/>
    <w:p w14:paraId="0961153F" w14:textId="62AB63CB" w:rsidR="00D27A42" w:rsidRDefault="00D27A42" w:rsidP="00D27A42">
      <w:pPr>
        <w:pStyle w:val="Heading2"/>
      </w:pPr>
      <w:bookmarkStart w:id="278" w:name="_Toc181349132"/>
      <w:r>
        <w:t>Teaching students to be advocates</w:t>
      </w:r>
      <w:bookmarkEnd w:id="278"/>
    </w:p>
    <w:p w14:paraId="17636622" w14:textId="0761D1E8" w:rsidR="00D27A42" w:rsidRDefault="00D27A42" w:rsidP="00D27A42">
      <w:r>
        <w:rPr>
          <w:b/>
          <w:bCs/>
        </w:rPr>
        <w:t xml:space="preserve">Source: </w:t>
      </w:r>
      <w:r>
        <w:t>BMC Medical Education</w:t>
      </w:r>
    </w:p>
    <w:p w14:paraId="7968956E" w14:textId="5492A3B8" w:rsidR="00D27A42" w:rsidRDefault="00D27A42" w:rsidP="00D27A42">
      <w:r>
        <w:rPr>
          <w:b/>
          <w:bCs/>
        </w:rPr>
        <w:t xml:space="preserve">In a nutshell: </w:t>
      </w:r>
      <w:r>
        <w:t>In this study Aliza Moledina, from the University of Ottawa, led a team of researchers investigating the effectiveness of a Postgraduate Medical Education Health Advocacy Day – a “</w:t>
      </w:r>
      <w:r w:rsidRPr="00D27A42">
        <w:t>new experiential learning curriculum designed to teach important competencies of health advocacy and social accountability.”</w:t>
      </w:r>
      <w:r w:rsidR="0033415C">
        <w:t xml:space="preserve"> 112 F2 doctors took part in the study, 10 of whom were interviewed in depth. Most were satisfied by the session, and felt it was of a good quality. Most felt the course enhanced their ability to advocate for individual patients or communities and </w:t>
      </w:r>
      <w:r w:rsidR="0033415C">
        <w:lastRenderedPageBreak/>
        <w:t>understand patients’ and families’ experiences of illness. They also felt the course improved their knowledge of the social determinants of health and local support available to patients and families.</w:t>
      </w:r>
    </w:p>
    <w:p w14:paraId="3FDF63AD" w14:textId="77777777" w:rsidR="0033415C" w:rsidRDefault="0033415C" w:rsidP="00D27A42"/>
    <w:p w14:paraId="2A4218E2" w14:textId="23696E62" w:rsidR="0033415C" w:rsidRDefault="0033415C" w:rsidP="00D27A42">
      <w:r>
        <w:t>You can read the whole of this article at</w:t>
      </w:r>
    </w:p>
    <w:p w14:paraId="3D24C9BF" w14:textId="7DC24283" w:rsidR="0033415C" w:rsidRDefault="00000000" w:rsidP="00D27A42">
      <w:hyperlink r:id="rId33" w:history="1">
        <w:r w:rsidR="0033415C" w:rsidRPr="001038E7">
          <w:rPr>
            <w:rStyle w:val="Hyperlink"/>
          </w:rPr>
          <w:t>https://bmcmededuc.biomedcentral.com/articles/10.1186</w:t>
        </w:r>
        <w:r w:rsidR="0033415C" w:rsidRPr="001038E7">
          <w:rPr>
            <w:rStyle w:val="Hyperlink"/>
          </w:rPr>
          <w:t>/</w:t>
        </w:r>
        <w:r w:rsidR="0033415C" w:rsidRPr="001038E7">
          <w:rPr>
            <w:rStyle w:val="Hyperlink"/>
          </w:rPr>
          <w:t>s12909-024-05961-7</w:t>
        </w:r>
      </w:hyperlink>
      <w:r w:rsidR="0033415C">
        <w:t xml:space="preserve"> </w:t>
      </w:r>
      <w:r w:rsidR="004A7EC8">
        <w:t xml:space="preserve">   </w:t>
      </w:r>
    </w:p>
    <w:p w14:paraId="353CA048" w14:textId="77777777" w:rsidR="004A7EC8" w:rsidRDefault="004A7EC8" w:rsidP="00D27A42"/>
    <w:p w14:paraId="648C759B" w14:textId="77777777" w:rsidR="004A7EC8" w:rsidRDefault="004A7EC8" w:rsidP="00D27A42"/>
    <w:p w14:paraId="472CA6A9" w14:textId="06BD4EE7" w:rsidR="004A7EC8" w:rsidRDefault="004A7EC8" w:rsidP="004A7EC8">
      <w:pPr>
        <w:pStyle w:val="Heading2"/>
      </w:pPr>
      <w:bookmarkStart w:id="279" w:name="_Toc181349133"/>
      <w:r>
        <w:t>Teaching medical students to break bad news</w:t>
      </w:r>
      <w:bookmarkEnd w:id="279"/>
    </w:p>
    <w:p w14:paraId="242A3ABE" w14:textId="622B0664" w:rsidR="004A7EC8" w:rsidRDefault="004A7EC8" w:rsidP="004A7EC8">
      <w:r>
        <w:rPr>
          <w:b/>
          <w:bCs/>
        </w:rPr>
        <w:t xml:space="preserve">Source: </w:t>
      </w:r>
      <w:r>
        <w:t>BMC Medical Education</w:t>
      </w:r>
    </w:p>
    <w:p w14:paraId="6A45FEEE" w14:textId="50A11693" w:rsidR="004A7EC8" w:rsidRDefault="004A7EC8" w:rsidP="004A7EC8">
      <w:r>
        <w:rPr>
          <w:b/>
          <w:bCs/>
        </w:rPr>
        <w:t xml:space="preserve">In a nutshell: </w:t>
      </w:r>
      <w:r>
        <w:t xml:space="preserve">There are dos and don’ts when it comes to breaking bad news to patients and in this study Laura Polivka, from Paris </w:t>
      </w:r>
      <w:proofErr w:type="spellStart"/>
      <w:r>
        <w:t>Cité</w:t>
      </w:r>
      <w:proofErr w:type="spellEnd"/>
      <w:r>
        <w:t xml:space="preserve"> University, led a team of researchers investigating the effectiveness of a new active-learning course in teaching fifth-year medical students all about it. The students took part in a “multidisciplinary formative discussion workshop,” on breaking bad news with videos; discussions with a “pluri-professional team,” and developed a guide on good practice in breaking bad news with other students making up a control group. The students who had taken part in the new course performed significantly better in an OSCE.</w:t>
      </w:r>
    </w:p>
    <w:p w14:paraId="0BD3F4A4" w14:textId="77777777" w:rsidR="004A7EC8" w:rsidRDefault="004A7EC8" w:rsidP="004A7EC8"/>
    <w:p w14:paraId="50D7A813" w14:textId="02918E0E" w:rsidR="004A7EC8" w:rsidRDefault="004A7EC8" w:rsidP="004A7EC8">
      <w:r>
        <w:t>You can read the whole of this article at</w:t>
      </w:r>
    </w:p>
    <w:p w14:paraId="107E223F" w14:textId="2599970A" w:rsidR="004A7EC8" w:rsidRDefault="00000000" w:rsidP="004A7EC8">
      <w:hyperlink r:id="rId34" w:history="1">
        <w:r w:rsidR="004A7EC8" w:rsidRPr="00CC6DB4">
          <w:rPr>
            <w:rStyle w:val="Hyperlink"/>
          </w:rPr>
          <w:t>https://bmcmededuc.biomedcentral.com/articles/10.1186</w:t>
        </w:r>
        <w:r w:rsidR="004A7EC8" w:rsidRPr="00CC6DB4">
          <w:rPr>
            <w:rStyle w:val="Hyperlink"/>
          </w:rPr>
          <w:t>/</w:t>
        </w:r>
        <w:r w:rsidR="004A7EC8" w:rsidRPr="00CC6DB4">
          <w:rPr>
            <w:rStyle w:val="Hyperlink"/>
          </w:rPr>
          <w:t>s12909-024-05821-4</w:t>
        </w:r>
      </w:hyperlink>
      <w:r w:rsidR="004A7EC8">
        <w:t xml:space="preserve"> </w:t>
      </w:r>
    </w:p>
    <w:p w14:paraId="79804060" w14:textId="77777777" w:rsidR="00617D2D" w:rsidRDefault="00617D2D" w:rsidP="004A7EC8"/>
    <w:p w14:paraId="58149A1E" w14:textId="77777777" w:rsidR="00617D2D" w:rsidRDefault="00617D2D" w:rsidP="004A7EC8"/>
    <w:p w14:paraId="4898987E" w14:textId="557D9E3D" w:rsidR="00617D2D" w:rsidRDefault="00617D2D" w:rsidP="00617D2D">
      <w:pPr>
        <w:pStyle w:val="Heading2"/>
      </w:pPr>
      <w:bookmarkStart w:id="280" w:name="_Toc181349134"/>
      <w:r>
        <w:t>Flipped classrooms and bedside teaching</w:t>
      </w:r>
      <w:bookmarkEnd w:id="280"/>
    </w:p>
    <w:p w14:paraId="2CE26E05" w14:textId="144FD874" w:rsidR="00617D2D" w:rsidRDefault="00617D2D" w:rsidP="00617D2D">
      <w:r>
        <w:rPr>
          <w:b/>
          <w:bCs/>
        </w:rPr>
        <w:t xml:space="preserve">Source: </w:t>
      </w:r>
      <w:r>
        <w:t>BMC Medical Education</w:t>
      </w:r>
    </w:p>
    <w:p w14:paraId="7C1338A4" w14:textId="46968950" w:rsidR="00617D2D" w:rsidRDefault="00617D2D" w:rsidP="00617D2D">
      <w:r>
        <w:rPr>
          <w:b/>
          <w:bCs/>
        </w:rPr>
        <w:t xml:space="preserve">In a nutshell: </w:t>
      </w:r>
      <w:r>
        <w:t xml:space="preserve">In this study Bibi Hu, from Zhejiang University in China, led a team of researchers studying the effectiveness of a combination of case-based learning and our old friend the flipped classroom in bedside teaching for nephrology. 92 medical students took part in the study. Half received the case-based learning/flipped classroom approach, whilst the other half received traditional lecture-based teaching. The students scored similarly when it came to knowledge, but those in the case-based learning group did better in “clinical-case scenarios.” They were more positive about their ability to take medical histories, examine patients, fill out medical records, reason clinically, and consider their patients’ welfare. </w:t>
      </w:r>
      <w:r w:rsidR="00BA1911">
        <w:t>They saw the new approach as “an effective and satisfying method,” which had not increased their “learning burden.”</w:t>
      </w:r>
    </w:p>
    <w:p w14:paraId="49EA3B42" w14:textId="77777777" w:rsidR="00BA1911" w:rsidRDefault="00BA1911" w:rsidP="00617D2D"/>
    <w:p w14:paraId="4B959AE3" w14:textId="25E0AD42" w:rsidR="00BA1911" w:rsidRDefault="00BA1911" w:rsidP="00617D2D">
      <w:r>
        <w:t>You can read the whole of this article at</w:t>
      </w:r>
    </w:p>
    <w:p w14:paraId="02082854" w14:textId="434EB964" w:rsidR="00BA1911" w:rsidRDefault="00D94ED6" w:rsidP="00617D2D">
      <w:hyperlink r:id="rId35" w:history="1">
        <w:r w:rsidRPr="00162A2D">
          <w:rPr>
            <w:rStyle w:val="Hyperlink"/>
          </w:rPr>
          <w:t>https://bmcmededuc.biomedcentral.com/articles/10.1186/s12909-024-05973-3</w:t>
        </w:r>
      </w:hyperlink>
    </w:p>
    <w:p w14:paraId="7873D6A3" w14:textId="77777777" w:rsidR="00617D2D" w:rsidRDefault="00617D2D" w:rsidP="00617D2D"/>
    <w:p w14:paraId="7FB1FFC5" w14:textId="77777777" w:rsidR="00B2224D" w:rsidRDefault="00B2224D" w:rsidP="00617D2D"/>
    <w:p w14:paraId="3595A85E" w14:textId="4F8E547E" w:rsidR="00B2224D" w:rsidRDefault="00B2224D" w:rsidP="00B2224D">
      <w:pPr>
        <w:pStyle w:val="Heading2"/>
      </w:pPr>
      <w:bookmarkStart w:id="281" w:name="_Toc181349135"/>
      <w:r>
        <w:t>When virtual reality is all M.E., M.E., M.E.</w:t>
      </w:r>
      <w:bookmarkEnd w:id="281"/>
    </w:p>
    <w:p w14:paraId="5BE9B64D" w14:textId="359DFEA0" w:rsidR="00B2224D" w:rsidRDefault="00B2224D" w:rsidP="00B2224D">
      <w:r>
        <w:rPr>
          <w:b/>
          <w:bCs/>
        </w:rPr>
        <w:t xml:space="preserve">Source: </w:t>
      </w:r>
      <w:r>
        <w:t>BMC Medical Education</w:t>
      </w:r>
    </w:p>
    <w:p w14:paraId="2C1585D2" w14:textId="74B2C9F4" w:rsidR="00B2224D" w:rsidRDefault="00B2224D" w:rsidP="00B2224D">
      <w:r>
        <w:rPr>
          <w:b/>
          <w:bCs/>
        </w:rPr>
        <w:t xml:space="preserve">In a nutshell: </w:t>
      </w:r>
      <w:r w:rsidR="00D94ED6">
        <w:t>In</w:t>
      </w:r>
      <w:r>
        <w:t xml:space="preserve"> this study Tara Anderson, from Queen’s University in Belfast, led a team of researchers investigating the effectiveness of virtual-reality simulation in improving people’s knowledge of </w:t>
      </w:r>
      <w:proofErr w:type="spellStart"/>
      <w:r>
        <w:t>myalgic</w:t>
      </w:r>
      <w:proofErr w:type="spellEnd"/>
      <w:r>
        <w:t xml:space="preserve"> encephalomyelitis (ME). The VR </w:t>
      </w:r>
      <w:r>
        <w:lastRenderedPageBreak/>
        <w:t>experience “placed participants into a virtual scene which told real-life stories of the experience of people living with ME/CFS and their families.” 43 people took part in the study – 28 medical students and 15 primary-care health professionals. The researchers found that the simulation led to statistically-significant increases in levels of knowledge and empathy. The researchers also found that – at the start of the study – there was no difference in the knowledge and empathy levels of the students and the healthcare professionals.</w:t>
      </w:r>
    </w:p>
    <w:p w14:paraId="0A156632" w14:textId="77777777" w:rsidR="00B2224D" w:rsidRDefault="00B2224D" w:rsidP="00B2224D"/>
    <w:p w14:paraId="44B94746" w14:textId="65BC22C7" w:rsidR="00B2224D" w:rsidRDefault="00B2224D" w:rsidP="00B2224D">
      <w:r>
        <w:t>You can read the abstract of this article at</w:t>
      </w:r>
    </w:p>
    <w:p w14:paraId="730AB699" w14:textId="73347F3D" w:rsidR="00B2224D" w:rsidRPr="00B2224D" w:rsidRDefault="00000000" w:rsidP="00B2224D">
      <w:hyperlink r:id="rId36" w:history="1">
        <w:r w:rsidR="00B2224D" w:rsidRPr="00520B83">
          <w:rPr>
            <w:rStyle w:val="Hyperlink"/>
          </w:rPr>
          <w:t>https://bmcmededuc.biomedcentral.com/articles/10.1186/s12909-024-05990-2</w:t>
        </w:r>
      </w:hyperlink>
      <w:r w:rsidR="00B2224D">
        <w:t xml:space="preserve"> </w:t>
      </w:r>
    </w:p>
    <w:p w14:paraId="2BBC4B9C" w14:textId="77777777" w:rsidR="001051D4" w:rsidRDefault="001051D4" w:rsidP="00EE484B"/>
    <w:p w14:paraId="2338D503" w14:textId="77777777" w:rsidR="001051D4" w:rsidRPr="00EE484B" w:rsidRDefault="001051D4" w:rsidP="00EE484B"/>
    <w:p w14:paraId="176A76BC" w14:textId="0F8B7D9C" w:rsidR="00387B6F" w:rsidRDefault="00387B6F" w:rsidP="00387B6F">
      <w:pPr>
        <w:pStyle w:val="Heading1"/>
      </w:pPr>
      <w:bookmarkStart w:id="282" w:name="_Toc181349136"/>
      <w:r>
        <w:t>Nurse Education</w:t>
      </w:r>
      <w:bookmarkEnd w:id="282"/>
    </w:p>
    <w:p w14:paraId="6D18CC8A" w14:textId="19EB83DC" w:rsidR="00387B6F" w:rsidRDefault="00387B6F" w:rsidP="00387B6F">
      <w:pPr>
        <w:pStyle w:val="Heading2"/>
      </w:pPr>
      <w:bookmarkStart w:id="283" w:name="_Toc181349137"/>
      <w:r>
        <w:t>Metacognition, psychological capital and self-directed learning</w:t>
      </w:r>
      <w:bookmarkEnd w:id="283"/>
    </w:p>
    <w:p w14:paraId="36457EC5" w14:textId="3DCF2C96" w:rsidR="00387B6F" w:rsidRDefault="00387B6F" w:rsidP="00387B6F">
      <w:r>
        <w:rPr>
          <w:b/>
          <w:bCs/>
        </w:rPr>
        <w:t xml:space="preserve">Source: </w:t>
      </w:r>
      <w:r>
        <w:t>Nurse Education Today</w:t>
      </w:r>
    </w:p>
    <w:p w14:paraId="06782871" w14:textId="701D960C" w:rsidR="00387B6F" w:rsidRDefault="00387B6F" w:rsidP="00387B6F">
      <w:pPr>
        <w:rPr>
          <w:color w:val="1F1F1F"/>
        </w:rPr>
      </w:pPr>
      <w:r>
        <w:rPr>
          <w:b/>
          <w:bCs/>
        </w:rPr>
        <w:t xml:space="preserve">In a nutshell: </w:t>
      </w:r>
      <w:r>
        <w:t>Psychological capital is made up of hope, efficacy (your belief that you can accomplish the tasks set before you), resilience, and optimism. Lucky for us, perhaps, it’s not accompanied by psychological bailiffs coming to repossess our self-esteem when we run low on it. In this study, led by SuYeong Lee, from CHA University in Korea, a team of researchers investigated the links between metacognition (thinking about thinking, so to speak), psychological capital, and self-directed learning activity in a sample of 172 nursing students from four nursing colleges. They found that self-directed learning activity was correlated with metacognition which, in turn, influenced positive psychological capital. Metacognition also influenced self-directed learning activity (SDLA) and positive “</w:t>
      </w:r>
      <w:r>
        <w:rPr>
          <w:color w:val="1F1F1F"/>
        </w:rPr>
        <w:t>psychological capital mediated the relationship between metacognition and SDLA.”</w:t>
      </w:r>
    </w:p>
    <w:p w14:paraId="684DC44E" w14:textId="77777777" w:rsidR="00387B6F" w:rsidRDefault="00387B6F" w:rsidP="00387B6F">
      <w:pPr>
        <w:rPr>
          <w:color w:val="1F1F1F"/>
        </w:rPr>
      </w:pPr>
    </w:p>
    <w:p w14:paraId="25309402" w14:textId="601A9334" w:rsidR="00387B6F" w:rsidRDefault="00387B6F" w:rsidP="00387B6F">
      <w:pPr>
        <w:rPr>
          <w:color w:val="1F1F1F"/>
        </w:rPr>
      </w:pPr>
      <w:r>
        <w:rPr>
          <w:color w:val="1F1F1F"/>
        </w:rPr>
        <w:t>You can read the abstract of this article at</w:t>
      </w:r>
    </w:p>
    <w:p w14:paraId="422E3910" w14:textId="655A887D" w:rsidR="00387B6F" w:rsidRDefault="00000000" w:rsidP="00387B6F">
      <w:hyperlink r:id="rId37" w:history="1">
        <w:r w:rsidR="00387B6F" w:rsidRPr="00970058">
          <w:rPr>
            <w:rStyle w:val="Hyperlink"/>
          </w:rPr>
          <w:t>https://doi.org/10.1016/j.nedt.2024.106385</w:t>
        </w:r>
      </w:hyperlink>
      <w:r w:rsidR="00387B6F">
        <w:t xml:space="preserve"> </w:t>
      </w:r>
    </w:p>
    <w:p w14:paraId="20FDE034" w14:textId="77777777" w:rsidR="000D7290" w:rsidRDefault="000D7290" w:rsidP="00387B6F"/>
    <w:p w14:paraId="7448930C" w14:textId="77777777" w:rsidR="000D7290" w:rsidRDefault="000D7290" w:rsidP="00387B6F"/>
    <w:p w14:paraId="2EDFDD69" w14:textId="2E31109B" w:rsidR="000D7290" w:rsidRDefault="000D7290" w:rsidP="000D7290">
      <w:pPr>
        <w:pStyle w:val="Heading2"/>
      </w:pPr>
      <w:bookmarkStart w:id="284" w:name="_Toc181349138"/>
      <w:r>
        <w:t>The nursing students who were (psycho)drama queens</w:t>
      </w:r>
      <w:bookmarkEnd w:id="284"/>
    </w:p>
    <w:p w14:paraId="4673871C" w14:textId="0BD0E663" w:rsidR="000D7290" w:rsidRDefault="000D7290" w:rsidP="000D7290">
      <w:r>
        <w:rPr>
          <w:b/>
          <w:bCs/>
        </w:rPr>
        <w:t xml:space="preserve">Source: </w:t>
      </w:r>
      <w:r>
        <w:t>Nurse Education in Practice</w:t>
      </w:r>
    </w:p>
    <w:p w14:paraId="23A08EBC" w14:textId="3EBD6759" w:rsidR="000D7290" w:rsidRDefault="000D7290" w:rsidP="000D7290">
      <w:r>
        <w:rPr>
          <w:b/>
          <w:bCs/>
        </w:rPr>
        <w:t xml:space="preserve">In a nutshell: </w:t>
      </w:r>
      <w:r w:rsidR="00212170">
        <w:t xml:space="preserve">In this study Seda Karakaya </w:t>
      </w:r>
      <w:proofErr w:type="spellStart"/>
      <w:r w:rsidR="00212170">
        <w:t>Çataldaş</w:t>
      </w:r>
      <w:proofErr w:type="spellEnd"/>
      <w:r w:rsidR="00212170">
        <w:t xml:space="preserve">, from Koç University in Istanbul, led a team of researchers investigating the use of psychodrama for teaching nursing </w:t>
      </w:r>
      <w:proofErr w:type="gramStart"/>
      <w:r w:rsidR="00212170">
        <w:t>students</w:t>
      </w:r>
      <w:proofErr w:type="gramEnd"/>
      <w:r w:rsidR="00212170">
        <w:t xml:space="preserve"> therapeutic communication skills and cognitive flexibility. 24 undergraduate nursing students took part in the study, going to a psychodrama-based communication course once a week, for 14 weeks. The researchers found that the course led to a decline in non-therapeutic communication, and an increase in therapeutic communication although there was no effect on the students’ cognitive flexibility. </w:t>
      </w:r>
    </w:p>
    <w:p w14:paraId="4E84CB4E" w14:textId="77777777" w:rsidR="00212170" w:rsidRDefault="00212170" w:rsidP="000D7290"/>
    <w:p w14:paraId="3B20A617" w14:textId="32583B4E" w:rsidR="00212170" w:rsidRDefault="00212170" w:rsidP="000D7290">
      <w:r>
        <w:t>You can read the abstract of this article at</w:t>
      </w:r>
    </w:p>
    <w:p w14:paraId="45F6148A" w14:textId="3A0FF09D" w:rsidR="00212170" w:rsidRDefault="00000000" w:rsidP="000D7290">
      <w:hyperlink r:id="rId38" w:history="1">
        <w:r w:rsidR="00212170" w:rsidRPr="00CA4169">
          <w:rPr>
            <w:rStyle w:val="Hyperlink"/>
          </w:rPr>
          <w:t>https://doi.org/10.1016/j.nepr.2024</w:t>
        </w:r>
        <w:r w:rsidR="00212170" w:rsidRPr="00CA4169">
          <w:rPr>
            <w:rStyle w:val="Hyperlink"/>
          </w:rPr>
          <w:t>.</w:t>
        </w:r>
        <w:r w:rsidR="00212170" w:rsidRPr="00CA4169">
          <w:rPr>
            <w:rStyle w:val="Hyperlink"/>
          </w:rPr>
          <w:t>104118</w:t>
        </w:r>
      </w:hyperlink>
      <w:r w:rsidR="00212170">
        <w:t xml:space="preserve"> </w:t>
      </w:r>
    </w:p>
    <w:p w14:paraId="49A6415C" w14:textId="4939C3EB" w:rsidR="00B23D6C" w:rsidRDefault="00B23D6C" w:rsidP="00B23D6C">
      <w:pPr>
        <w:pStyle w:val="Heading2"/>
      </w:pPr>
      <w:bookmarkStart w:id="285" w:name="_Toc181349139"/>
      <w:r>
        <w:lastRenderedPageBreak/>
        <w:t>Transitions and turnovers</w:t>
      </w:r>
      <w:bookmarkEnd w:id="285"/>
    </w:p>
    <w:p w14:paraId="67E395C3" w14:textId="23852B24" w:rsidR="00B23D6C" w:rsidRDefault="00B23D6C" w:rsidP="00B23D6C">
      <w:r>
        <w:rPr>
          <w:b/>
          <w:bCs/>
        </w:rPr>
        <w:t xml:space="preserve">Source: </w:t>
      </w:r>
      <w:r>
        <w:t>Nurse Education Today</w:t>
      </w:r>
    </w:p>
    <w:p w14:paraId="6B502036" w14:textId="2278D4D2" w:rsidR="00B23D6C" w:rsidRDefault="00B23D6C" w:rsidP="00B23D6C">
      <w:pPr>
        <w:rPr>
          <w:color w:val="1F1F1F"/>
        </w:rPr>
      </w:pPr>
      <w:r>
        <w:rPr>
          <w:b/>
          <w:bCs/>
        </w:rPr>
        <w:t xml:space="preserve">In a nutshell: </w:t>
      </w:r>
      <w:r>
        <w:t xml:space="preserve">Having spent ages filling pots with compost, planting seeds, and nurturing seedlings it can be very frustrating when they get gobbled up by slugs within five minutes of </w:t>
      </w:r>
      <w:proofErr w:type="gramStart"/>
      <w:r>
        <w:t>putting in an appearance</w:t>
      </w:r>
      <w:proofErr w:type="gramEnd"/>
      <w:r>
        <w:t xml:space="preserve"> at the allotment. Nurses are more important than plants – albeit less edible – so it’s even more of a shame when they drop out shortly after starting work on the wards. In this article, a team of researchers, led by </w:t>
      </w:r>
      <w:proofErr w:type="spellStart"/>
      <w:r>
        <w:t>Taewha</w:t>
      </w:r>
      <w:proofErr w:type="spellEnd"/>
      <w:r>
        <w:t xml:space="preserve"> Lee, from Yonsei University in Korea, investigated some of the factors involved, in a study of 232 newly-graduated nurses. The researchers found that a lower readiness for practice, and a greater transition shock were associated with an increased desire to leave. “</w:t>
      </w:r>
      <w:r>
        <w:rPr>
          <w:color w:val="1F1F1F"/>
        </w:rPr>
        <w:t>Transition shock acted as a mediator between readiness for practice and turnover intention among new graduate nurses after controlling for work experience, working in desired units, and completion of internship before nursing school graduation.”</w:t>
      </w:r>
    </w:p>
    <w:p w14:paraId="7F38A77A" w14:textId="77777777" w:rsidR="00B23D6C" w:rsidRDefault="00B23D6C" w:rsidP="00B23D6C">
      <w:pPr>
        <w:rPr>
          <w:color w:val="1F1F1F"/>
        </w:rPr>
      </w:pPr>
    </w:p>
    <w:p w14:paraId="68EE991E" w14:textId="4C980E23" w:rsidR="00B23D6C" w:rsidRDefault="00B23D6C" w:rsidP="00B23D6C">
      <w:pPr>
        <w:rPr>
          <w:color w:val="1F1F1F"/>
        </w:rPr>
      </w:pPr>
      <w:r>
        <w:rPr>
          <w:color w:val="1F1F1F"/>
        </w:rPr>
        <w:t>You can read the abstract of this article at</w:t>
      </w:r>
    </w:p>
    <w:p w14:paraId="772ED891" w14:textId="3ECFBE2E" w:rsidR="00B23D6C" w:rsidRDefault="00000000" w:rsidP="00B23D6C">
      <w:hyperlink r:id="rId39" w:history="1">
        <w:r w:rsidR="00B23D6C" w:rsidRPr="00CE6549">
          <w:rPr>
            <w:rStyle w:val="Hyperlink"/>
          </w:rPr>
          <w:t>https://doi.org/10.1016/j.nedt.2024.106394</w:t>
        </w:r>
      </w:hyperlink>
      <w:r w:rsidR="00B23D6C">
        <w:t xml:space="preserve"> </w:t>
      </w:r>
    </w:p>
    <w:p w14:paraId="2261710E" w14:textId="77777777" w:rsidR="00B70B90" w:rsidRDefault="00B70B90" w:rsidP="00B23D6C"/>
    <w:p w14:paraId="636250D3" w14:textId="77777777" w:rsidR="00B70B90" w:rsidRDefault="00B70B90" w:rsidP="00B23D6C"/>
    <w:p w14:paraId="612A1D83" w14:textId="50115393" w:rsidR="00B70B90" w:rsidRDefault="00B70B90" w:rsidP="00B70B90">
      <w:pPr>
        <w:pStyle w:val="Heading2"/>
      </w:pPr>
      <w:bookmarkStart w:id="286" w:name="_Toc181349140"/>
      <w:r>
        <w:t>Does gamification come up with the goods?</w:t>
      </w:r>
      <w:bookmarkEnd w:id="286"/>
    </w:p>
    <w:p w14:paraId="10CAEB93" w14:textId="0826DC0C" w:rsidR="00B70B90" w:rsidRDefault="00B70B90" w:rsidP="00B70B90">
      <w:r>
        <w:rPr>
          <w:b/>
          <w:bCs/>
        </w:rPr>
        <w:t xml:space="preserve">Source: </w:t>
      </w:r>
      <w:r>
        <w:t>Nurse Education Today</w:t>
      </w:r>
    </w:p>
    <w:p w14:paraId="53E5E3A2" w14:textId="005985B7" w:rsidR="00B70B90" w:rsidRDefault="00B70B90" w:rsidP="00B70B90">
      <w:pPr>
        <w:rPr>
          <w:color w:val="1F1F1F"/>
        </w:rPr>
      </w:pPr>
      <w:r>
        <w:rPr>
          <w:b/>
          <w:bCs/>
        </w:rPr>
        <w:t xml:space="preserve">In a nutshell: </w:t>
      </w:r>
      <w:r>
        <w:t>As we wander through the fields of evidence, along the long-distance footpath of patient care, to the bed-and-breakfast of better outcomes a systematic review can act like a map and compass. Faced with a fork in the way, we can be sure we’ve explored every possibility, unearthed every clue, and consulted the Ordnance Survey before we admit we still don’t know what to do and toss a coin. “Heads it’s left, tails we go right.” In this study a team of researchers, led by Young K. Seo, from Pusan National University in Korea, reviewed the evidence on gamification in undergraduate nursing education. They concluded it had moderate-to-large effects on confidence and motivation before concluding – “don’t blame me if we end up on the artillery range” – “</w:t>
      </w:r>
      <w:r>
        <w:rPr>
          <w:color w:val="1F1F1F"/>
        </w:rPr>
        <w:t>the limited number of RCTs and moderate-to-low certainty of the evidence underscore the need for additional research.”</w:t>
      </w:r>
    </w:p>
    <w:p w14:paraId="360F499E" w14:textId="77777777" w:rsidR="00A71647" w:rsidRDefault="00A71647" w:rsidP="00B70B90">
      <w:pPr>
        <w:rPr>
          <w:color w:val="1F1F1F"/>
        </w:rPr>
      </w:pPr>
    </w:p>
    <w:p w14:paraId="11E918C3" w14:textId="29CB497D" w:rsidR="00A71647" w:rsidRDefault="00A71647" w:rsidP="00B70B90">
      <w:pPr>
        <w:rPr>
          <w:color w:val="1F1F1F"/>
        </w:rPr>
      </w:pPr>
      <w:r>
        <w:rPr>
          <w:color w:val="1F1F1F"/>
        </w:rPr>
        <w:t>You can read the abstract of this article at</w:t>
      </w:r>
    </w:p>
    <w:p w14:paraId="7D88D076" w14:textId="34B2B8B7" w:rsidR="00A71647" w:rsidRDefault="00000000" w:rsidP="00B70B90">
      <w:hyperlink r:id="rId40" w:history="1">
        <w:r w:rsidR="00A71647" w:rsidRPr="00CE6549">
          <w:rPr>
            <w:rStyle w:val="Hyperlink"/>
          </w:rPr>
          <w:t>https://doi.org/10.1016/j.nedt.2024.106388</w:t>
        </w:r>
      </w:hyperlink>
      <w:r w:rsidR="00A71647">
        <w:t xml:space="preserve"> </w:t>
      </w:r>
    </w:p>
    <w:p w14:paraId="16F72E23" w14:textId="77777777" w:rsidR="00700E94" w:rsidRDefault="00700E94" w:rsidP="00B70B90"/>
    <w:p w14:paraId="30E4D8A5" w14:textId="0A5AC3D6" w:rsidR="00700E94" w:rsidRDefault="00700E94" w:rsidP="00B70B90"/>
    <w:p w14:paraId="3F2469C7" w14:textId="62F3DB2A" w:rsidR="00700E94" w:rsidRDefault="00700E94" w:rsidP="00700E94">
      <w:pPr>
        <w:pStyle w:val="Heading2"/>
      </w:pPr>
      <w:bookmarkStart w:id="287" w:name="_Toc181349141"/>
      <w:r>
        <w:t>What makes a competent midwife?</w:t>
      </w:r>
      <w:bookmarkEnd w:id="287"/>
    </w:p>
    <w:p w14:paraId="4AC66FD0" w14:textId="4FE29DAB" w:rsidR="00700E94" w:rsidRDefault="00700E94" w:rsidP="00700E94">
      <w:r>
        <w:rPr>
          <w:b/>
          <w:bCs/>
        </w:rPr>
        <w:t xml:space="preserve">Source: </w:t>
      </w:r>
      <w:r>
        <w:t>Nurse Education Today</w:t>
      </w:r>
    </w:p>
    <w:p w14:paraId="59B854DD" w14:textId="1292197B" w:rsidR="00700E94" w:rsidRDefault="00700E94" w:rsidP="00700E94">
      <w:r>
        <w:rPr>
          <w:b/>
          <w:bCs/>
        </w:rPr>
        <w:t xml:space="preserve">In a nutshell: </w:t>
      </w:r>
      <w:r>
        <w:t xml:space="preserve">In this study </w:t>
      </w:r>
      <w:proofErr w:type="spellStart"/>
      <w:r>
        <w:t>Qorinah</w:t>
      </w:r>
      <w:proofErr w:type="spellEnd"/>
      <w:r>
        <w:t xml:space="preserve"> </w:t>
      </w:r>
      <w:proofErr w:type="spellStart"/>
      <w:r>
        <w:t>Estiningtyas</w:t>
      </w:r>
      <w:proofErr w:type="spellEnd"/>
      <w:r>
        <w:t xml:space="preserve"> </w:t>
      </w:r>
      <w:proofErr w:type="spellStart"/>
      <w:r>
        <w:t>Sakilah</w:t>
      </w:r>
      <w:proofErr w:type="spellEnd"/>
      <w:r>
        <w:t xml:space="preserve"> Adnani from </w:t>
      </w:r>
      <w:proofErr w:type="spellStart"/>
      <w:r>
        <w:t>Padjadjaran</w:t>
      </w:r>
      <w:proofErr w:type="spellEnd"/>
      <w:r w:rsidR="00024EAE">
        <w:t xml:space="preserve"> University in Indonesia led a team of researchers interviewing 37 midwifery students about competence. Four themes emerged from the interviews which were:</w:t>
      </w:r>
    </w:p>
    <w:p w14:paraId="725CB9C9" w14:textId="77777777" w:rsidR="00024EAE" w:rsidRDefault="00024EAE" w:rsidP="00700E94"/>
    <w:p w14:paraId="269F21C0" w14:textId="3BEF35EC" w:rsidR="00024EAE" w:rsidRDefault="00024EAE" w:rsidP="00F41B92">
      <w:pPr>
        <w:pStyle w:val="ListParagraph"/>
        <w:numPr>
          <w:ilvl w:val="0"/>
          <w:numId w:val="4"/>
        </w:numPr>
      </w:pPr>
      <w:r>
        <w:t>Understanding the concept of competence</w:t>
      </w:r>
    </w:p>
    <w:p w14:paraId="586369D5" w14:textId="18ADF4F3" w:rsidR="00024EAE" w:rsidRDefault="00024EAE" w:rsidP="00F41B92">
      <w:pPr>
        <w:pStyle w:val="ListParagraph"/>
        <w:numPr>
          <w:ilvl w:val="0"/>
          <w:numId w:val="4"/>
        </w:numPr>
      </w:pPr>
      <w:r>
        <w:t>Developing competence in midwifery practice</w:t>
      </w:r>
    </w:p>
    <w:p w14:paraId="21E50552" w14:textId="620EC883" w:rsidR="00024EAE" w:rsidRDefault="00024EAE" w:rsidP="00F41B92">
      <w:pPr>
        <w:pStyle w:val="ListParagraph"/>
        <w:numPr>
          <w:ilvl w:val="0"/>
          <w:numId w:val="4"/>
        </w:numPr>
      </w:pPr>
      <w:r>
        <w:t>Obstacles to developing competence</w:t>
      </w:r>
    </w:p>
    <w:p w14:paraId="6AC79E17" w14:textId="0163BFD8" w:rsidR="00024EAE" w:rsidRDefault="00024EAE" w:rsidP="00F41B92">
      <w:pPr>
        <w:pStyle w:val="ListParagraph"/>
        <w:numPr>
          <w:ilvl w:val="0"/>
          <w:numId w:val="4"/>
        </w:numPr>
      </w:pPr>
      <w:r>
        <w:lastRenderedPageBreak/>
        <w:t>The importance of self-confidence to be competent</w:t>
      </w:r>
    </w:p>
    <w:p w14:paraId="0D70261D" w14:textId="77777777" w:rsidR="00024EAE" w:rsidRDefault="00024EAE" w:rsidP="00024EAE"/>
    <w:p w14:paraId="131A529C" w14:textId="71F06FB8" w:rsidR="00024EAE" w:rsidRDefault="00024EAE" w:rsidP="00024EAE">
      <w:pPr>
        <w:rPr>
          <w:color w:val="1F1F1F"/>
        </w:rPr>
      </w:pPr>
      <w:r>
        <w:t xml:space="preserve">The researchers concluded “the </w:t>
      </w:r>
      <w:r>
        <w:rPr>
          <w:color w:val="1F1F1F"/>
        </w:rPr>
        <w:t>development of self-confidence and competence is gained through acquiring knowledge and skills, participating in research, undertaking clinical and simulated practice, attending seminars, and engaging in independent learning.”</w:t>
      </w:r>
    </w:p>
    <w:p w14:paraId="454FE397" w14:textId="77777777" w:rsidR="00024EAE" w:rsidRDefault="00024EAE" w:rsidP="00024EAE">
      <w:pPr>
        <w:rPr>
          <w:color w:val="1F1F1F"/>
        </w:rPr>
      </w:pPr>
    </w:p>
    <w:p w14:paraId="7D4938E9" w14:textId="193C541B" w:rsidR="00024EAE" w:rsidRDefault="00024EAE" w:rsidP="00024EAE">
      <w:pPr>
        <w:rPr>
          <w:color w:val="1F1F1F"/>
        </w:rPr>
      </w:pPr>
      <w:r>
        <w:rPr>
          <w:color w:val="1F1F1F"/>
        </w:rPr>
        <w:t>You can read the abstract of this article at</w:t>
      </w:r>
    </w:p>
    <w:p w14:paraId="72567FC9" w14:textId="199F0FDB" w:rsidR="00024EAE" w:rsidRDefault="00000000" w:rsidP="00024EAE">
      <w:hyperlink r:id="rId41" w:history="1">
        <w:r w:rsidR="00024EAE" w:rsidRPr="00C57F69">
          <w:rPr>
            <w:rStyle w:val="Hyperlink"/>
          </w:rPr>
          <w:t>https://doi.org/10.1016</w:t>
        </w:r>
        <w:r w:rsidR="00024EAE" w:rsidRPr="00C57F69">
          <w:rPr>
            <w:rStyle w:val="Hyperlink"/>
          </w:rPr>
          <w:t>/</w:t>
        </w:r>
        <w:r w:rsidR="00024EAE" w:rsidRPr="00C57F69">
          <w:rPr>
            <w:rStyle w:val="Hyperlink"/>
          </w:rPr>
          <w:t>j.nedt.2024.106397</w:t>
        </w:r>
      </w:hyperlink>
      <w:r w:rsidR="00024EAE">
        <w:t xml:space="preserve"> </w:t>
      </w:r>
    </w:p>
    <w:p w14:paraId="22193006" w14:textId="77777777" w:rsidR="00B979BF" w:rsidRDefault="00B979BF" w:rsidP="00024EAE"/>
    <w:p w14:paraId="25E2F716" w14:textId="77777777" w:rsidR="00B979BF" w:rsidRDefault="00B979BF" w:rsidP="00024EAE"/>
    <w:p w14:paraId="6DACC1D5" w14:textId="06F30113" w:rsidR="00B979BF" w:rsidRDefault="00B979BF" w:rsidP="00B979BF">
      <w:pPr>
        <w:pStyle w:val="Heading2"/>
      </w:pPr>
      <w:bookmarkStart w:id="288" w:name="_Toc181349142"/>
      <w:r>
        <w:t>When nursing students think about self-harm</w:t>
      </w:r>
      <w:bookmarkEnd w:id="288"/>
    </w:p>
    <w:p w14:paraId="3CD194B9" w14:textId="1B4A086A" w:rsidR="00B979BF" w:rsidRDefault="00B979BF" w:rsidP="00B979BF">
      <w:r>
        <w:rPr>
          <w:b/>
          <w:bCs/>
        </w:rPr>
        <w:t xml:space="preserve">Source: </w:t>
      </w:r>
      <w:r>
        <w:t>Nurse Education in Practice</w:t>
      </w:r>
    </w:p>
    <w:p w14:paraId="42D45A86" w14:textId="61E57131" w:rsidR="00B979BF" w:rsidRDefault="00B979BF" w:rsidP="00B979BF">
      <w:r>
        <w:rPr>
          <w:b/>
          <w:bCs/>
        </w:rPr>
        <w:t xml:space="preserve">In a nutshell: </w:t>
      </w:r>
      <w:r w:rsidR="00F0456C">
        <w:t xml:space="preserve">In </w:t>
      </w:r>
      <w:r>
        <w:t>this study Fan-Ko Sun, from National Taiwan University led a team of researchers investigating self-injury among nursing students during their clinical placements. Four themes emerged from interviews with the students:</w:t>
      </w:r>
    </w:p>
    <w:p w14:paraId="5E55F6A1" w14:textId="77777777" w:rsidR="00B979BF" w:rsidRDefault="00B979BF" w:rsidP="00B979BF"/>
    <w:p w14:paraId="0A5E0D8D" w14:textId="325FB7AD" w:rsidR="00B979BF" w:rsidRDefault="00B979BF" w:rsidP="00F41B92">
      <w:pPr>
        <w:pStyle w:val="ListParagraph"/>
        <w:numPr>
          <w:ilvl w:val="0"/>
          <w:numId w:val="5"/>
        </w:numPr>
      </w:pPr>
      <w:r w:rsidRPr="00B979BF">
        <w:rPr>
          <w:b/>
          <w:bCs/>
        </w:rPr>
        <w:t>Sensing an emotional crescendo</w:t>
      </w:r>
      <w:r>
        <w:t>. Participants experienced anxieties about clinical educators, assignments, homework, and their placements and these intensified over time.</w:t>
      </w:r>
    </w:p>
    <w:p w14:paraId="0A419FFE" w14:textId="3D124E1E" w:rsidR="00B979BF" w:rsidRDefault="00B979BF" w:rsidP="00F41B92">
      <w:pPr>
        <w:pStyle w:val="ListParagraph"/>
        <w:numPr>
          <w:ilvl w:val="0"/>
          <w:numId w:val="5"/>
        </w:numPr>
      </w:pPr>
      <w:r w:rsidRPr="00B979BF">
        <w:rPr>
          <w:b/>
          <w:bCs/>
        </w:rPr>
        <w:t>Physical and mental dysregulation</w:t>
      </w:r>
      <w:r>
        <w:t>. Participants experienced physical discomfort, psychological distress, and negative thoughts when subjected to overwhelming pressures during their clinical placements.</w:t>
      </w:r>
    </w:p>
    <w:p w14:paraId="462570A8" w14:textId="660937A9" w:rsidR="00B979BF" w:rsidRDefault="00B979BF" w:rsidP="00F41B92">
      <w:pPr>
        <w:pStyle w:val="ListParagraph"/>
        <w:numPr>
          <w:ilvl w:val="0"/>
          <w:numId w:val="5"/>
        </w:numPr>
      </w:pPr>
      <w:r>
        <w:rPr>
          <w:b/>
          <w:bCs/>
        </w:rPr>
        <w:t>Unwholesome self</w:t>
      </w:r>
      <w:r w:rsidRPr="00B979BF">
        <w:t>-</w:t>
      </w:r>
      <w:r w:rsidRPr="00B979BF">
        <w:rPr>
          <w:b/>
          <w:bCs/>
        </w:rPr>
        <w:t>protective behaviour</w:t>
      </w:r>
      <w:r>
        <w:t>. Participants expressed thoughts of self-injury, engaged in self-injurious behaviours, experienced suicidal thoughts</w:t>
      </w:r>
      <w:r w:rsidR="004F61D3">
        <w:t>,</w:t>
      </w:r>
      <w:r>
        <w:t xml:space="preserve"> and attempted suicide as measures of relieving stress.</w:t>
      </w:r>
    </w:p>
    <w:p w14:paraId="5818B782" w14:textId="45581969" w:rsidR="00B979BF" w:rsidRDefault="004F61D3" w:rsidP="00F41B92">
      <w:pPr>
        <w:pStyle w:val="ListParagraph"/>
        <w:numPr>
          <w:ilvl w:val="0"/>
          <w:numId w:val="5"/>
        </w:numPr>
      </w:pPr>
      <w:r>
        <w:rPr>
          <w:b/>
          <w:bCs/>
        </w:rPr>
        <w:t xml:space="preserve">Compassionate </w:t>
      </w:r>
      <w:r w:rsidRPr="004F61D3">
        <w:rPr>
          <w:b/>
          <w:bCs/>
        </w:rPr>
        <w:t>self-protective behaviour</w:t>
      </w:r>
      <w:r>
        <w:t>. Participants coped with stress through “emotional voicing,” modifying situations to adjust stress, reaching out for help, self-compassion, and self-care.</w:t>
      </w:r>
    </w:p>
    <w:p w14:paraId="57394CDF" w14:textId="77777777" w:rsidR="004F61D3" w:rsidRDefault="004F61D3" w:rsidP="004F61D3"/>
    <w:p w14:paraId="3318AD7E" w14:textId="5F171D5C" w:rsidR="004F61D3" w:rsidRDefault="004F61D3" w:rsidP="004F61D3">
      <w:r>
        <w:t>You can read the abstract of this article at</w:t>
      </w:r>
    </w:p>
    <w:p w14:paraId="48B507C6" w14:textId="265FB709" w:rsidR="004F61D3" w:rsidRDefault="00000000" w:rsidP="004F61D3">
      <w:hyperlink r:id="rId42" w:history="1">
        <w:r w:rsidR="004F61D3" w:rsidRPr="00697F73">
          <w:rPr>
            <w:rStyle w:val="Hyperlink"/>
          </w:rPr>
          <w:t>https://doi.org/10.1016/j.nepr.20</w:t>
        </w:r>
        <w:r w:rsidR="004F61D3" w:rsidRPr="00697F73">
          <w:rPr>
            <w:rStyle w:val="Hyperlink"/>
          </w:rPr>
          <w:t>2</w:t>
        </w:r>
        <w:r w:rsidR="004F61D3" w:rsidRPr="00697F73">
          <w:rPr>
            <w:rStyle w:val="Hyperlink"/>
          </w:rPr>
          <w:t>4.104137</w:t>
        </w:r>
      </w:hyperlink>
      <w:r w:rsidR="004F61D3">
        <w:t xml:space="preserve"> </w:t>
      </w:r>
    </w:p>
    <w:p w14:paraId="5BE29E50" w14:textId="77777777" w:rsidR="004F61D3" w:rsidRDefault="004F61D3" w:rsidP="004F61D3"/>
    <w:p w14:paraId="7A2B28F7" w14:textId="77777777" w:rsidR="004F61D3" w:rsidRDefault="004F61D3" w:rsidP="004F61D3"/>
    <w:p w14:paraId="06750164" w14:textId="177D2215" w:rsidR="004F61D3" w:rsidRDefault="004F61D3" w:rsidP="004F61D3">
      <w:pPr>
        <w:pStyle w:val="Heading2"/>
      </w:pPr>
      <w:bookmarkStart w:id="289" w:name="_Toc181349143"/>
      <w:r>
        <w:t>Supporting nurses to do research</w:t>
      </w:r>
      <w:bookmarkEnd w:id="289"/>
    </w:p>
    <w:p w14:paraId="78C164B4" w14:textId="523EE981" w:rsidR="004F61D3" w:rsidRDefault="004F61D3" w:rsidP="004F61D3">
      <w:r>
        <w:rPr>
          <w:b/>
          <w:bCs/>
        </w:rPr>
        <w:t xml:space="preserve">Source: </w:t>
      </w:r>
      <w:r>
        <w:t>Nurse Education in Practice</w:t>
      </w:r>
    </w:p>
    <w:p w14:paraId="18615A36" w14:textId="250A9297" w:rsidR="004F61D3" w:rsidRDefault="004F61D3" w:rsidP="004F61D3">
      <w:r>
        <w:rPr>
          <w:b/>
          <w:bCs/>
        </w:rPr>
        <w:t xml:space="preserve">In a nutshell: </w:t>
      </w:r>
      <w:r>
        <w:t>In this study Shao-Hua Chen</w:t>
      </w:r>
      <w:r w:rsidR="007E74A8">
        <w:t>, from Fujian Medical University in China, led a team of researchers evaluating the effectiveness of a “targeted nursing research support programme.” Nurses taking part in the programme collectively accomplished 195 research proposals and wrote 332 original research articles. Interviews with the nurses elicited five themes:</w:t>
      </w:r>
    </w:p>
    <w:p w14:paraId="32E6FDC5" w14:textId="77777777" w:rsidR="007E74A8" w:rsidRDefault="007E74A8" w:rsidP="004F61D3"/>
    <w:p w14:paraId="2B5F9D60" w14:textId="46FEBA02" w:rsidR="007E74A8" w:rsidRDefault="007E74A8" w:rsidP="00F41B92">
      <w:pPr>
        <w:pStyle w:val="ListParagraph"/>
        <w:numPr>
          <w:ilvl w:val="0"/>
          <w:numId w:val="6"/>
        </w:numPr>
      </w:pPr>
      <w:r>
        <w:t>Systematic procedures and coherence.</w:t>
      </w:r>
    </w:p>
    <w:p w14:paraId="74E99F5D" w14:textId="180D3708" w:rsidR="007E74A8" w:rsidRDefault="007E74A8" w:rsidP="00F41B92">
      <w:pPr>
        <w:pStyle w:val="ListParagraph"/>
        <w:numPr>
          <w:ilvl w:val="0"/>
          <w:numId w:val="6"/>
        </w:numPr>
      </w:pPr>
      <w:r>
        <w:t>Easy to learn, easy to use.</w:t>
      </w:r>
    </w:p>
    <w:p w14:paraId="2C4A1E25" w14:textId="10639A79" w:rsidR="007E74A8" w:rsidRDefault="007E74A8" w:rsidP="00F41B92">
      <w:pPr>
        <w:pStyle w:val="ListParagraph"/>
        <w:numPr>
          <w:ilvl w:val="0"/>
          <w:numId w:val="6"/>
        </w:numPr>
      </w:pPr>
      <w:r>
        <w:t>A sense of belonging and mutual support.</w:t>
      </w:r>
    </w:p>
    <w:p w14:paraId="56111C47" w14:textId="3A05D6F9" w:rsidR="007E74A8" w:rsidRDefault="007E74A8" w:rsidP="00F41B92">
      <w:pPr>
        <w:pStyle w:val="ListParagraph"/>
        <w:numPr>
          <w:ilvl w:val="0"/>
          <w:numId w:val="6"/>
        </w:numPr>
      </w:pPr>
      <w:r>
        <w:t>Self-confidence growth.</w:t>
      </w:r>
    </w:p>
    <w:p w14:paraId="059C35E9" w14:textId="0D14EA53" w:rsidR="007E74A8" w:rsidRDefault="007E74A8" w:rsidP="00F41B92">
      <w:pPr>
        <w:pStyle w:val="ListParagraph"/>
        <w:numPr>
          <w:ilvl w:val="0"/>
          <w:numId w:val="6"/>
        </w:numPr>
      </w:pPr>
      <w:r>
        <w:lastRenderedPageBreak/>
        <w:t>High expectations.</w:t>
      </w:r>
    </w:p>
    <w:p w14:paraId="78E03797" w14:textId="77777777" w:rsidR="007E74A8" w:rsidRDefault="007E74A8" w:rsidP="007E74A8"/>
    <w:p w14:paraId="14EF6258" w14:textId="23B48190" w:rsidR="007E74A8" w:rsidRDefault="007E74A8" w:rsidP="007E74A8">
      <w:r>
        <w:t xml:space="preserve">The researchers summarized the teachers’ experience as “helping others is helping myself,” with the sub-categories of </w:t>
      </w:r>
      <w:r w:rsidR="00786B37">
        <w:t>teaching is learning; the happiness of being needed; and the importance of scientific teaching.</w:t>
      </w:r>
    </w:p>
    <w:p w14:paraId="19F695D9" w14:textId="77777777" w:rsidR="00786B37" w:rsidRDefault="00786B37" w:rsidP="007E74A8"/>
    <w:p w14:paraId="4C9424CC" w14:textId="1B47B1EC" w:rsidR="00786B37" w:rsidRDefault="00786B37" w:rsidP="007E74A8">
      <w:r>
        <w:t>You can read the abstract of this article at</w:t>
      </w:r>
    </w:p>
    <w:p w14:paraId="0702240B" w14:textId="65A3D270" w:rsidR="00786B37" w:rsidRDefault="00000000" w:rsidP="007E74A8">
      <w:hyperlink r:id="rId43" w:history="1">
        <w:r w:rsidR="00786B37" w:rsidRPr="00697F73">
          <w:rPr>
            <w:rStyle w:val="Hyperlink"/>
          </w:rPr>
          <w:t>https://doi.org/10.1016/j.nepr.2024.104</w:t>
        </w:r>
        <w:r w:rsidR="00786B37" w:rsidRPr="00697F73">
          <w:rPr>
            <w:rStyle w:val="Hyperlink"/>
          </w:rPr>
          <w:t>1</w:t>
        </w:r>
        <w:r w:rsidR="00786B37" w:rsidRPr="00697F73">
          <w:rPr>
            <w:rStyle w:val="Hyperlink"/>
          </w:rPr>
          <w:t>36</w:t>
        </w:r>
      </w:hyperlink>
      <w:r w:rsidR="00786B37">
        <w:t xml:space="preserve"> </w:t>
      </w:r>
    </w:p>
    <w:p w14:paraId="0C2B7DCE" w14:textId="77777777" w:rsidR="00786B37" w:rsidRDefault="00786B37" w:rsidP="007E74A8"/>
    <w:p w14:paraId="5E79F88F" w14:textId="77777777" w:rsidR="00786B37" w:rsidRDefault="00786B37" w:rsidP="007E74A8"/>
    <w:p w14:paraId="5303EC04" w14:textId="306DF27B" w:rsidR="00786B37" w:rsidRDefault="00786B37" w:rsidP="00786B37">
      <w:pPr>
        <w:pStyle w:val="Heading2"/>
      </w:pPr>
      <w:bookmarkStart w:id="290" w:name="_Toc181349144"/>
      <w:r>
        <w:t>When life imitates art in the escape room</w:t>
      </w:r>
      <w:bookmarkEnd w:id="290"/>
    </w:p>
    <w:p w14:paraId="75CEB1BA" w14:textId="185CE77A" w:rsidR="00786B37" w:rsidRDefault="00786B37" w:rsidP="00786B37">
      <w:r>
        <w:rPr>
          <w:b/>
          <w:bCs/>
        </w:rPr>
        <w:t xml:space="preserve">Source: </w:t>
      </w:r>
      <w:r>
        <w:t>Nurse Education in Practice</w:t>
      </w:r>
    </w:p>
    <w:p w14:paraId="215B7891" w14:textId="643B3EA6" w:rsidR="00786B37" w:rsidRDefault="00786B37" w:rsidP="00786B37">
      <w:r>
        <w:rPr>
          <w:b/>
          <w:bCs/>
        </w:rPr>
        <w:t xml:space="preserve">In a nutshell: </w:t>
      </w:r>
      <w:r>
        <w:t>One of the few oases in the cultural desert of the 21</w:t>
      </w:r>
      <w:r w:rsidRPr="00786B37">
        <w:rPr>
          <w:vertAlign w:val="superscript"/>
        </w:rPr>
        <w:t>st</w:t>
      </w:r>
      <w:r>
        <w:t xml:space="preserve"> century is the enduring genius of Steve Pemberton and Reece Shearsmith. In a recent episode of </w:t>
      </w:r>
      <w:hyperlink r:id="rId44" w:history="1">
        <w:r w:rsidRPr="00504627">
          <w:rPr>
            <w:rStyle w:val="Hyperlink"/>
            <w:i/>
            <w:iCs/>
          </w:rPr>
          <w:t>Inside Number Nine</w:t>
        </w:r>
      </w:hyperlink>
      <w:r>
        <w:rPr>
          <w:i/>
          <w:iCs/>
        </w:rPr>
        <w:t xml:space="preserve"> </w:t>
      </w:r>
      <w:r>
        <w:t xml:space="preserve">a family is engaged in an escape room, the twist being (SPOILER ALERT HERE) that the father – locked alone in the room – is actually hallucinating and is in critical care, needing to “escape,” before his life-support is switched off. In what looks remarkably like what Oscar Wilde would have called </w:t>
      </w:r>
      <w:hyperlink r:id="rId45" w:history="1">
        <w:r w:rsidRPr="00504627">
          <w:rPr>
            <w:rStyle w:val="Hyperlink"/>
          </w:rPr>
          <w:t>“life imitating art,”</w:t>
        </w:r>
      </w:hyperlink>
      <w:r>
        <w:t xml:space="preserve"> a team of researchers, led by Nurhan Aktaş</w:t>
      </w:r>
      <w:r w:rsidR="00504627">
        <w:t xml:space="preserve"> from </w:t>
      </w:r>
      <w:proofErr w:type="spellStart"/>
      <w:r w:rsidR="00504627">
        <w:t>Kahramanmaraş</w:t>
      </w:r>
      <w:proofErr w:type="spellEnd"/>
      <w:r w:rsidR="00504627">
        <w:t xml:space="preserve"> University in Turkey, investigated the effectiveness of an escape room designed to teach nursing students about </w:t>
      </w:r>
      <w:hyperlink r:id="rId46" w:anchor="Parenteral_route" w:history="1">
        <w:r w:rsidR="00504627" w:rsidRPr="00504627">
          <w:rPr>
            <w:rStyle w:val="Hyperlink"/>
          </w:rPr>
          <w:t>parenteral drug administration</w:t>
        </w:r>
      </w:hyperlink>
      <w:r w:rsidR="00504627">
        <w:t>. 72 students took part in the study. They all completed a parenteral drug administration theoretical course and a laboratory skills course, after which half of the students took part in the escape room in blocks of four. The students who took part in the escape room learnt more about drug withdrawal from an ampoule; subcutaneous injection administration; intradermal injection administration; and intravenous push drug administration than the control group and “evaluated the escape room game positively.”</w:t>
      </w:r>
    </w:p>
    <w:p w14:paraId="15C4E2D5" w14:textId="77777777" w:rsidR="00504627" w:rsidRDefault="00504627" w:rsidP="00786B37"/>
    <w:p w14:paraId="29A86258" w14:textId="525B4A28" w:rsidR="00504627" w:rsidRDefault="00504627" w:rsidP="00786B37">
      <w:r>
        <w:t>You can read the abstract of this article at</w:t>
      </w:r>
    </w:p>
    <w:p w14:paraId="0304D82B" w14:textId="234217DF" w:rsidR="00504627" w:rsidRDefault="00000000" w:rsidP="00786B37">
      <w:hyperlink r:id="rId47" w:history="1">
        <w:r w:rsidR="00504627" w:rsidRPr="00697F73">
          <w:rPr>
            <w:rStyle w:val="Hyperlink"/>
          </w:rPr>
          <w:t>https://doi.org/10.1016/j.nepr.2024.104133</w:t>
        </w:r>
      </w:hyperlink>
      <w:r w:rsidR="00504627">
        <w:t xml:space="preserve"> </w:t>
      </w:r>
    </w:p>
    <w:p w14:paraId="4F6E53B1" w14:textId="77777777" w:rsidR="004B2BF7" w:rsidRDefault="004B2BF7" w:rsidP="00786B37"/>
    <w:p w14:paraId="120FB904" w14:textId="77777777" w:rsidR="004B2BF7" w:rsidRDefault="004B2BF7" w:rsidP="00786B37"/>
    <w:p w14:paraId="3A17AF2D" w14:textId="30BD2DDB" w:rsidR="004B2BF7" w:rsidRDefault="004B2BF7" w:rsidP="004B2BF7">
      <w:pPr>
        <w:pStyle w:val="Heading2"/>
      </w:pPr>
      <w:bookmarkStart w:id="291" w:name="_Toc181349145"/>
      <w:r>
        <w:t>Emotional intelligence and academic success</w:t>
      </w:r>
      <w:bookmarkEnd w:id="291"/>
    </w:p>
    <w:p w14:paraId="6337595A" w14:textId="363AB4F5" w:rsidR="004B2BF7" w:rsidRDefault="004B2BF7" w:rsidP="004B2BF7">
      <w:r>
        <w:rPr>
          <w:b/>
          <w:bCs/>
        </w:rPr>
        <w:t xml:space="preserve">Source: </w:t>
      </w:r>
      <w:r>
        <w:t>Nurse Education Today</w:t>
      </w:r>
    </w:p>
    <w:p w14:paraId="0AE67E0C" w14:textId="38C49222" w:rsidR="004B2BF7" w:rsidRDefault="004B2BF7" w:rsidP="004B2BF7">
      <w:r>
        <w:rPr>
          <w:b/>
          <w:bCs/>
        </w:rPr>
        <w:t xml:space="preserve">In a nutshell: </w:t>
      </w:r>
      <w:r>
        <w:t xml:space="preserve">The more I read about the benefits of emotional intelligence, the more I feel like </w:t>
      </w:r>
      <w:hyperlink r:id="rId48" w:history="1">
        <w:r w:rsidRPr="00265217">
          <w:rPr>
            <w:rStyle w:val="Hyperlink"/>
          </w:rPr>
          <w:t>Rab C. Nesbitt</w:t>
        </w:r>
      </w:hyperlink>
      <w:r>
        <w:t xml:space="preserve"> discovering sobriety can be an advantage in the world of marathon running. </w:t>
      </w:r>
      <w:r w:rsidR="00265217">
        <w:t>Adding to the pile of evidence for its benefits are a team of researchers, led by Ana M. Ruiz-Ortega, from Andrés Bello University in Chile. They studied 349 nursing students and found that emotional intelligence and psychological wellbeing were both linked to academic success. Emotional intelligence influenced academic success both in itself, and because it contributed to psychological wellbeing. Emotional intelligence helped the students to flourish which, in turn, improved their chances of academic success.</w:t>
      </w:r>
    </w:p>
    <w:p w14:paraId="37419C88" w14:textId="77777777" w:rsidR="00265217" w:rsidRDefault="00265217" w:rsidP="004B2BF7"/>
    <w:p w14:paraId="1852D353" w14:textId="1FF926F6" w:rsidR="00265217" w:rsidRDefault="00265217" w:rsidP="004B2BF7">
      <w:r>
        <w:t>You can read the abstract of this article at</w:t>
      </w:r>
    </w:p>
    <w:p w14:paraId="3CF9391E" w14:textId="6D0E9771" w:rsidR="00265217" w:rsidRDefault="00000000" w:rsidP="004B2BF7">
      <w:hyperlink r:id="rId49" w:history="1">
        <w:r w:rsidR="00265217" w:rsidRPr="00697F73">
          <w:rPr>
            <w:rStyle w:val="Hyperlink"/>
          </w:rPr>
          <w:t>https://doi.org/10.1016/j.nedt.2024.106406</w:t>
        </w:r>
      </w:hyperlink>
      <w:r w:rsidR="00265217">
        <w:t xml:space="preserve"> </w:t>
      </w:r>
    </w:p>
    <w:p w14:paraId="44CD9035" w14:textId="333BEE71" w:rsidR="00CC758F" w:rsidRDefault="00CC758F" w:rsidP="00CC758F">
      <w:pPr>
        <w:pStyle w:val="Heading2"/>
      </w:pPr>
      <w:bookmarkStart w:id="292" w:name="_Toc181349146"/>
      <w:r>
        <w:lastRenderedPageBreak/>
        <w:t>Mentoring and missed nursing care</w:t>
      </w:r>
      <w:bookmarkEnd w:id="292"/>
    </w:p>
    <w:p w14:paraId="72BEDB24" w14:textId="0FD769AD" w:rsidR="00CC758F" w:rsidRDefault="00CC758F" w:rsidP="00CC758F">
      <w:r>
        <w:rPr>
          <w:b/>
          <w:bCs/>
        </w:rPr>
        <w:t xml:space="preserve">Source: </w:t>
      </w:r>
      <w:r>
        <w:t>Nurse Education in Practice</w:t>
      </w:r>
    </w:p>
    <w:p w14:paraId="057EDC32" w14:textId="269D66EC" w:rsidR="00CC758F" w:rsidRDefault="00CC758F" w:rsidP="00CC758F">
      <w:pPr>
        <w:rPr>
          <w:color w:val="1F1F1F"/>
        </w:rPr>
      </w:pPr>
      <w:r>
        <w:rPr>
          <w:b/>
          <w:bCs/>
        </w:rPr>
        <w:t xml:space="preserve">In a nutshell: </w:t>
      </w:r>
      <w:r>
        <w:t xml:space="preserve">In this study a team of researchers, led by Nadya </w:t>
      </w:r>
      <w:proofErr w:type="spellStart"/>
      <w:r>
        <w:t>Golfenshtein</w:t>
      </w:r>
      <w:proofErr w:type="spellEnd"/>
      <w:r>
        <w:t xml:space="preserve">, from the University of Haifa in Israel, investigate episodes of missed nursing care among 100 nurse mentors. They found that “enhancing structural job resources,” was linked to a reduction in missed nursing care whereas “enhancing challenging job demands,” was linked to more missed nursing care. The researchers concluded that “nurse </w:t>
      </w:r>
      <w:r>
        <w:rPr>
          <w:color w:val="1F1F1F"/>
        </w:rPr>
        <w:t>mentors can effectively reduce MNC by focusing on enhancing structural resources and limiting challenging demands during mentoring periods. It is essential for healthcare organizations to support nurse mentors with manageable workloads and necessary resources to maintain high-quality care.”</w:t>
      </w:r>
    </w:p>
    <w:p w14:paraId="6E7FE8E2" w14:textId="77777777" w:rsidR="00CC758F" w:rsidRDefault="00CC758F" w:rsidP="00CC758F">
      <w:pPr>
        <w:rPr>
          <w:color w:val="1F1F1F"/>
        </w:rPr>
      </w:pPr>
    </w:p>
    <w:p w14:paraId="365E4BD0" w14:textId="2ADA4343" w:rsidR="00CC758F" w:rsidRDefault="00CC758F" w:rsidP="00CC758F">
      <w:pPr>
        <w:rPr>
          <w:color w:val="1F1F1F"/>
        </w:rPr>
      </w:pPr>
      <w:r>
        <w:rPr>
          <w:color w:val="1F1F1F"/>
        </w:rPr>
        <w:t>You can read the abstract of this article at</w:t>
      </w:r>
    </w:p>
    <w:p w14:paraId="1A5AB031" w14:textId="7D4BBF89" w:rsidR="00CC758F" w:rsidRDefault="00000000" w:rsidP="00CC758F">
      <w:hyperlink r:id="rId50" w:history="1">
        <w:r w:rsidR="00CC758F" w:rsidRPr="00697F73">
          <w:rPr>
            <w:rStyle w:val="Hyperlink"/>
          </w:rPr>
          <w:t>https://doi.org/10.1016/j.nepr.20</w:t>
        </w:r>
        <w:r w:rsidR="00CC758F" w:rsidRPr="00697F73">
          <w:rPr>
            <w:rStyle w:val="Hyperlink"/>
          </w:rPr>
          <w:t>2</w:t>
        </w:r>
        <w:r w:rsidR="00CC758F" w:rsidRPr="00697F73">
          <w:rPr>
            <w:rStyle w:val="Hyperlink"/>
          </w:rPr>
          <w:t>4.104143</w:t>
        </w:r>
      </w:hyperlink>
      <w:r w:rsidR="00CC758F">
        <w:t xml:space="preserve"> </w:t>
      </w:r>
    </w:p>
    <w:p w14:paraId="7D26F4F7" w14:textId="77777777" w:rsidR="00F02C4C" w:rsidRDefault="00F02C4C" w:rsidP="00CC758F"/>
    <w:p w14:paraId="7A8D0D4F" w14:textId="77777777" w:rsidR="00F02C4C" w:rsidRDefault="00F02C4C" w:rsidP="00CC758F"/>
    <w:p w14:paraId="310F4591" w14:textId="42DCC530" w:rsidR="00F02C4C" w:rsidRDefault="00F02C4C" w:rsidP="00F02C4C">
      <w:pPr>
        <w:pStyle w:val="Heading2"/>
      </w:pPr>
      <w:bookmarkStart w:id="293" w:name="_Toc181349147"/>
      <w:r>
        <w:t>When AI came to case management</w:t>
      </w:r>
      <w:bookmarkEnd w:id="293"/>
    </w:p>
    <w:p w14:paraId="36E4F6D8" w14:textId="6FC3F875" w:rsidR="00F02C4C" w:rsidRDefault="00F02C4C" w:rsidP="00F02C4C">
      <w:r>
        <w:rPr>
          <w:b/>
          <w:bCs/>
        </w:rPr>
        <w:t xml:space="preserve">Source: </w:t>
      </w:r>
      <w:r>
        <w:t>Nurse Education in Practice</w:t>
      </w:r>
    </w:p>
    <w:p w14:paraId="747090FB" w14:textId="3A3503CB" w:rsidR="00F02C4C" w:rsidRDefault="00F02C4C" w:rsidP="00F02C4C">
      <w:pPr>
        <w:rPr>
          <w:color w:val="1F1F1F"/>
        </w:rPr>
      </w:pPr>
      <w:r>
        <w:rPr>
          <w:b/>
          <w:bCs/>
        </w:rPr>
        <w:t xml:space="preserve">In a nutshell: </w:t>
      </w:r>
      <w:r>
        <w:t xml:space="preserve">Are they telescope rifles or ski poles? Why does there seem to be something leaking from that one? Should I take a chance on the Gucci one – maybe they’re the same size as me? Such are the joys of baggage reclaim at the airport; you’d think they might have come up with something a bit more sophisticated (and secure) by now. It was a different kind of case management, and specifically AI’s application to it, that a team of researchers, led by Seda </w:t>
      </w:r>
      <w:proofErr w:type="spellStart"/>
      <w:r>
        <w:t>Akutay</w:t>
      </w:r>
      <w:proofErr w:type="spellEnd"/>
      <w:r>
        <w:t xml:space="preserve"> from </w:t>
      </w:r>
      <w:proofErr w:type="spellStart"/>
      <w:r>
        <w:t>Erciyes</w:t>
      </w:r>
      <w:proofErr w:type="spellEnd"/>
      <w:r>
        <w:t xml:space="preserve"> University in Turkey, investigated in this study. 188 third-year nursing students took part in the study. They were divided into two equal groups. One group used “</w:t>
      </w:r>
      <w:r>
        <w:rPr>
          <w:color w:val="1F1F1F"/>
        </w:rPr>
        <w:t>an artificial intelligence-supported case created in the in-class case analysis lecture” whilst the other group studied cases written by human beings. “The case management performance scores of the students in the artificial intelligence group were significantly higher than those of the control group,” although there was no difference in satisfaction between the two groups.</w:t>
      </w:r>
    </w:p>
    <w:p w14:paraId="798B1CB0" w14:textId="77777777" w:rsidR="00F02C4C" w:rsidRDefault="00F02C4C" w:rsidP="00F02C4C">
      <w:pPr>
        <w:rPr>
          <w:color w:val="1F1F1F"/>
        </w:rPr>
      </w:pPr>
    </w:p>
    <w:p w14:paraId="55124395" w14:textId="296CFA38" w:rsidR="00F02C4C" w:rsidRDefault="00F02C4C" w:rsidP="00F02C4C">
      <w:pPr>
        <w:rPr>
          <w:color w:val="1F1F1F"/>
        </w:rPr>
      </w:pPr>
      <w:r>
        <w:rPr>
          <w:color w:val="1F1F1F"/>
        </w:rPr>
        <w:t>You can read the abstract of this article at</w:t>
      </w:r>
    </w:p>
    <w:p w14:paraId="190AD94B" w14:textId="671B193D" w:rsidR="00F02C4C" w:rsidRDefault="00000000" w:rsidP="00F02C4C">
      <w:hyperlink r:id="rId51" w:history="1">
        <w:r w:rsidR="00F02C4C" w:rsidRPr="001038E7">
          <w:rPr>
            <w:rStyle w:val="Hyperlink"/>
          </w:rPr>
          <w:t>https://doi.org/10.1016/j.nepr.2024.104142</w:t>
        </w:r>
      </w:hyperlink>
      <w:r w:rsidR="00F02C4C">
        <w:t xml:space="preserve"> </w:t>
      </w:r>
    </w:p>
    <w:p w14:paraId="34E56600" w14:textId="77777777" w:rsidR="004A7FD8" w:rsidRDefault="004A7FD8" w:rsidP="00F02C4C"/>
    <w:p w14:paraId="551FD8C9" w14:textId="77777777" w:rsidR="004A7FD8" w:rsidRDefault="004A7FD8" w:rsidP="00F02C4C"/>
    <w:p w14:paraId="5CE70483" w14:textId="65B70CA1" w:rsidR="004A7FD8" w:rsidRDefault="004A7FD8" w:rsidP="004A7FD8">
      <w:pPr>
        <w:pStyle w:val="Heading2"/>
      </w:pPr>
      <w:bookmarkStart w:id="294" w:name="_Toc181349148"/>
      <w:r>
        <w:t>Unfolding cases and thinking aloud</w:t>
      </w:r>
      <w:bookmarkEnd w:id="294"/>
    </w:p>
    <w:p w14:paraId="4C42E7F1" w14:textId="790D22C5" w:rsidR="004A7FD8" w:rsidRDefault="004A7FD8" w:rsidP="004A7FD8">
      <w:r>
        <w:rPr>
          <w:b/>
          <w:bCs/>
        </w:rPr>
        <w:t xml:space="preserve">Source: </w:t>
      </w:r>
      <w:r>
        <w:t>Nurse Education in Practice</w:t>
      </w:r>
    </w:p>
    <w:p w14:paraId="66202A96" w14:textId="21921226" w:rsidR="004A7FD8" w:rsidRDefault="004A7FD8" w:rsidP="004A7FD8">
      <w:pPr>
        <w:rPr>
          <w:color w:val="1F1F1F"/>
        </w:rPr>
      </w:pPr>
      <w:r>
        <w:rPr>
          <w:b/>
          <w:bCs/>
        </w:rPr>
        <w:t xml:space="preserve">In a nutshell: </w:t>
      </w:r>
      <w:proofErr w:type="spellStart"/>
      <w:r>
        <w:t>Yuehai</w:t>
      </w:r>
      <w:proofErr w:type="spellEnd"/>
      <w:r>
        <w:t xml:space="preserve"> Yu, from Shandong University of Traditional Chinese Medicine examined the effect of an unfolding </w:t>
      </w:r>
      <w:r w:rsidR="0054255E">
        <w:t xml:space="preserve">fictional </w:t>
      </w:r>
      <w:r>
        <w:t>case (in which the pat</w:t>
      </w:r>
      <w:r w:rsidR="0054255E">
        <w:t>ient’s condition changes over time) on nursing students’ critical thinking when the students were encouraged to express their reasoning out loud. The researchers found that after “</w:t>
      </w:r>
      <w:r w:rsidR="0054255E">
        <w:rPr>
          <w:color w:val="1F1F1F"/>
        </w:rPr>
        <w:t xml:space="preserve">implementing the case study, there was a statistically significant improvement in students' clinical reasoning, self-directed learning, and teamwork abilities. Think-aloud analysis revealed that the cognitive strategies most employed </w:t>
      </w:r>
      <w:r w:rsidR="0054255E">
        <w:rPr>
          <w:color w:val="1F1F1F"/>
        </w:rPr>
        <w:lastRenderedPageBreak/>
        <w:t>by students in clinical reasoning were 'Making choices', 'Forming relationships', 'Searched for information' and 'Drawing conclusions'.</w:t>
      </w:r>
    </w:p>
    <w:p w14:paraId="61F78938" w14:textId="77777777" w:rsidR="0054255E" w:rsidRDefault="0054255E" w:rsidP="004A7FD8">
      <w:pPr>
        <w:rPr>
          <w:color w:val="1F1F1F"/>
        </w:rPr>
      </w:pPr>
    </w:p>
    <w:p w14:paraId="7E9E0FCA" w14:textId="59E966FB" w:rsidR="0054255E" w:rsidRDefault="0054255E" w:rsidP="004A7FD8">
      <w:pPr>
        <w:rPr>
          <w:color w:val="1F1F1F"/>
        </w:rPr>
      </w:pPr>
      <w:r>
        <w:rPr>
          <w:color w:val="1F1F1F"/>
        </w:rPr>
        <w:t>You can read the abstract of this article at</w:t>
      </w:r>
    </w:p>
    <w:p w14:paraId="7E7EF31F" w14:textId="1729A9DE" w:rsidR="0054255E" w:rsidRDefault="00000000" w:rsidP="004A7FD8">
      <w:hyperlink r:id="rId52" w:history="1">
        <w:r w:rsidR="0054255E" w:rsidRPr="001038E7">
          <w:rPr>
            <w:rStyle w:val="Hyperlink"/>
          </w:rPr>
          <w:t>https://doi.org/10.1016/j.nepr.2024.10</w:t>
        </w:r>
        <w:r w:rsidR="0054255E" w:rsidRPr="001038E7">
          <w:rPr>
            <w:rStyle w:val="Hyperlink"/>
          </w:rPr>
          <w:t>4</w:t>
        </w:r>
        <w:r w:rsidR="0054255E" w:rsidRPr="001038E7">
          <w:rPr>
            <w:rStyle w:val="Hyperlink"/>
          </w:rPr>
          <w:t>132</w:t>
        </w:r>
      </w:hyperlink>
      <w:r w:rsidR="0054255E">
        <w:t xml:space="preserve"> </w:t>
      </w:r>
    </w:p>
    <w:p w14:paraId="072D6AB6" w14:textId="77777777" w:rsidR="0083379E" w:rsidRDefault="0083379E" w:rsidP="004A7FD8"/>
    <w:p w14:paraId="29B12F10" w14:textId="77777777" w:rsidR="0083379E" w:rsidRDefault="0083379E" w:rsidP="004A7FD8"/>
    <w:p w14:paraId="4C374C3E" w14:textId="21A22C83" w:rsidR="0083379E" w:rsidRDefault="0083379E" w:rsidP="0083379E">
      <w:pPr>
        <w:pStyle w:val="Heading2"/>
      </w:pPr>
      <w:bookmarkStart w:id="295" w:name="_Toc181349149"/>
      <w:r>
        <w:t>Lived experience and eating disorders</w:t>
      </w:r>
      <w:bookmarkEnd w:id="295"/>
    </w:p>
    <w:p w14:paraId="667ED6AE" w14:textId="4C15A7F6" w:rsidR="0083379E" w:rsidRDefault="0083379E" w:rsidP="0083379E">
      <w:r>
        <w:rPr>
          <w:b/>
          <w:bCs/>
        </w:rPr>
        <w:t xml:space="preserve">Source: </w:t>
      </w:r>
      <w:r>
        <w:t>Nurse Education Today</w:t>
      </w:r>
    </w:p>
    <w:p w14:paraId="2F03E3A7" w14:textId="559C852E" w:rsidR="0083379E" w:rsidRDefault="0083379E" w:rsidP="0083379E">
      <w:r>
        <w:rPr>
          <w:b/>
          <w:bCs/>
        </w:rPr>
        <w:t xml:space="preserve">In a nutshell: </w:t>
      </w:r>
      <w:r>
        <w:t xml:space="preserve">In this study James </w:t>
      </w:r>
      <w:proofErr w:type="spellStart"/>
      <w:r>
        <w:t>Bonnamy</w:t>
      </w:r>
      <w:proofErr w:type="spellEnd"/>
      <w:r>
        <w:t>, from Monash University in Australia, led a team of researchers investigating the benefits of including the lived experiences of people with eating disorders in education for dietitians and nursing students. After a session with somebody with lived experience students were encouraged to write their thoughts down on sticky notes, which were then analysed by the researchers. Six themes emerged from this analysis which were:</w:t>
      </w:r>
    </w:p>
    <w:p w14:paraId="1ED29DBB" w14:textId="77777777" w:rsidR="0083379E" w:rsidRDefault="0083379E" w:rsidP="0083379E"/>
    <w:p w14:paraId="42FC14CF" w14:textId="1BE4C704" w:rsidR="0083379E" w:rsidRDefault="0083379E" w:rsidP="00F41B92">
      <w:pPr>
        <w:pStyle w:val="ListParagraph"/>
        <w:numPr>
          <w:ilvl w:val="0"/>
          <w:numId w:val="7"/>
        </w:numPr>
      </w:pPr>
      <w:r>
        <w:t>Do no harm.</w:t>
      </w:r>
    </w:p>
    <w:p w14:paraId="2E59DCD3" w14:textId="620C9749" w:rsidR="0083379E" w:rsidRDefault="0083379E" w:rsidP="00F41B92">
      <w:pPr>
        <w:pStyle w:val="ListParagraph"/>
        <w:numPr>
          <w:ilvl w:val="0"/>
          <w:numId w:val="7"/>
        </w:numPr>
      </w:pPr>
      <w:r>
        <w:t>Seeing beyond the diagnosis.</w:t>
      </w:r>
    </w:p>
    <w:p w14:paraId="703D10DC" w14:textId="19F9175E" w:rsidR="0083379E" w:rsidRDefault="0083379E" w:rsidP="00F41B92">
      <w:pPr>
        <w:pStyle w:val="ListParagraph"/>
        <w:numPr>
          <w:ilvl w:val="0"/>
          <w:numId w:val="7"/>
        </w:numPr>
      </w:pPr>
      <w:r>
        <w:t>Language matters.</w:t>
      </w:r>
    </w:p>
    <w:p w14:paraId="61693E1D" w14:textId="179A8552" w:rsidR="0083379E" w:rsidRDefault="0083379E" w:rsidP="00F41B92">
      <w:pPr>
        <w:pStyle w:val="ListParagraph"/>
        <w:numPr>
          <w:ilvl w:val="0"/>
          <w:numId w:val="7"/>
        </w:numPr>
      </w:pPr>
      <w:r>
        <w:t>Humanize the relationship.</w:t>
      </w:r>
    </w:p>
    <w:p w14:paraId="043BAA57" w14:textId="307550F4" w:rsidR="0083379E" w:rsidRDefault="0083379E" w:rsidP="00F41B92">
      <w:pPr>
        <w:pStyle w:val="ListParagraph"/>
        <w:numPr>
          <w:ilvl w:val="0"/>
          <w:numId w:val="7"/>
        </w:numPr>
      </w:pPr>
      <w:r>
        <w:t>Recovery in the context of healing.</w:t>
      </w:r>
    </w:p>
    <w:p w14:paraId="2AEC077E" w14:textId="48B287E7" w:rsidR="0083379E" w:rsidRPr="0083379E" w:rsidRDefault="0083379E" w:rsidP="00F41B92">
      <w:pPr>
        <w:pStyle w:val="ListParagraph"/>
        <w:numPr>
          <w:ilvl w:val="0"/>
          <w:numId w:val="7"/>
        </w:numPr>
      </w:pPr>
      <w:r>
        <w:t>Significance of hope.</w:t>
      </w:r>
    </w:p>
    <w:p w14:paraId="5C41D8C7" w14:textId="77777777" w:rsidR="0033415C" w:rsidRDefault="0033415C" w:rsidP="004A7FD8"/>
    <w:p w14:paraId="3BB11BBB" w14:textId="1516F35B" w:rsidR="0083379E" w:rsidRDefault="0083379E" w:rsidP="004A7FD8">
      <w:pPr>
        <w:rPr>
          <w:color w:val="1F1F1F"/>
        </w:rPr>
      </w:pPr>
      <w:r>
        <w:t>The researchers conclude that “</w:t>
      </w:r>
      <w:r>
        <w:rPr>
          <w:color w:val="1F1F1F"/>
        </w:rPr>
        <w:t>co-designed lived experience eating disorders education that honours the living experiences and complexities of eating disorders can deepen health profession students' understandings of how they can work with, rather than against, people living with and recovering from eating disorders through a trauma-informed approach.”</w:t>
      </w:r>
    </w:p>
    <w:p w14:paraId="2BAE4DC0" w14:textId="77777777" w:rsidR="0083379E" w:rsidRDefault="0083379E" w:rsidP="004A7FD8">
      <w:pPr>
        <w:rPr>
          <w:color w:val="1F1F1F"/>
        </w:rPr>
      </w:pPr>
    </w:p>
    <w:p w14:paraId="136A77B9" w14:textId="5ACB8521" w:rsidR="0083379E" w:rsidRDefault="0083379E" w:rsidP="004A7FD8">
      <w:pPr>
        <w:rPr>
          <w:color w:val="1F1F1F"/>
        </w:rPr>
      </w:pPr>
      <w:r>
        <w:rPr>
          <w:color w:val="1F1F1F"/>
        </w:rPr>
        <w:t>You can read the abstract of this article at</w:t>
      </w:r>
    </w:p>
    <w:p w14:paraId="5C2ED243" w14:textId="01EB2ADB" w:rsidR="0083379E" w:rsidRDefault="00000000" w:rsidP="004A7FD8">
      <w:hyperlink r:id="rId53" w:history="1">
        <w:r w:rsidR="0083379E" w:rsidRPr="00CC6DB4">
          <w:rPr>
            <w:rStyle w:val="Hyperlink"/>
          </w:rPr>
          <w:t>https://doi.org/10.1016/j.nedt.2024.10</w:t>
        </w:r>
        <w:r w:rsidR="0083379E" w:rsidRPr="00CC6DB4">
          <w:rPr>
            <w:rStyle w:val="Hyperlink"/>
          </w:rPr>
          <w:t>6</w:t>
        </w:r>
        <w:r w:rsidR="0083379E" w:rsidRPr="00CC6DB4">
          <w:rPr>
            <w:rStyle w:val="Hyperlink"/>
          </w:rPr>
          <w:t>412</w:t>
        </w:r>
      </w:hyperlink>
      <w:r w:rsidR="0083379E">
        <w:t xml:space="preserve"> </w:t>
      </w:r>
    </w:p>
    <w:p w14:paraId="72DC5B4B" w14:textId="77777777" w:rsidR="00AC297F" w:rsidRDefault="00AC297F" w:rsidP="004A7FD8"/>
    <w:p w14:paraId="4FB9831D" w14:textId="77777777" w:rsidR="00AC297F" w:rsidRDefault="00AC297F" w:rsidP="004A7FD8"/>
    <w:p w14:paraId="478FEBC8" w14:textId="7E75152D" w:rsidR="00AC297F" w:rsidRDefault="00AC297F" w:rsidP="00AC297F">
      <w:pPr>
        <w:pStyle w:val="Heading2"/>
      </w:pPr>
      <w:bookmarkStart w:id="296" w:name="_Toc181349150"/>
      <w:r>
        <w:t>Can students cope with bleeding?</w:t>
      </w:r>
      <w:bookmarkEnd w:id="296"/>
    </w:p>
    <w:p w14:paraId="32EA6991" w14:textId="0902CC02" w:rsidR="00AC297F" w:rsidRDefault="00AC297F" w:rsidP="00AC297F">
      <w:r>
        <w:rPr>
          <w:b/>
          <w:bCs/>
        </w:rPr>
        <w:t xml:space="preserve">Source: </w:t>
      </w:r>
      <w:r>
        <w:t>Nurse Education in Practice</w:t>
      </w:r>
    </w:p>
    <w:p w14:paraId="320F45EC" w14:textId="1C4B39FE" w:rsidR="00AC297F" w:rsidRDefault="00AC297F" w:rsidP="00AC297F">
      <w:pPr>
        <w:rPr>
          <w:color w:val="1F1F1F"/>
        </w:rPr>
      </w:pPr>
      <w:r>
        <w:rPr>
          <w:b/>
          <w:bCs/>
        </w:rPr>
        <w:t xml:space="preserve">In a nutshell: </w:t>
      </w:r>
      <w:r>
        <w:t xml:space="preserve">There are around 60,000 miles’ worth of blood vessels in the human body – more than enough for the crew members in </w:t>
      </w:r>
      <w:hyperlink r:id="rId54" w:history="1">
        <w:r w:rsidRPr="00AC297F">
          <w:rPr>
            <w:rStyle w:val="Hyperlink"/>
            <w:i/>
            <w:iCs/>
          </w:rPr>
          <w:t>Fantastic Voyage</w:t>
        </w:r>
      </w:hyperlink>
      <w:r>
        <w:rPr>
          <w:i/>
          <w:iCs/>
        </w:rPr>
        <w:t xml:space="preserve"> </w:t>
      </w:r>
      <w:r>
        <w:t xml:space="preserve">to get lost (I knew we should have turned right after the spleen!), go round in circles, and take the wrong exit for the </w:t>
      </w:r>
      <w:hyperlink r:id="rId55" w:history="1">
        <w:r w:rsidRPr="00AC297F">
          <w:rPr>
            <w:rStyle w:val="Hyperlink"/>
          </w:rPr>
          <w:t>Islets of Langerhans</w:t>
        </w:r>
      </w:hyperlink>
      <w:r>
        <w:t>. With such an abundance of pipework it’s no surprise that those who poke around in it often puncture the wrong bits. In this study a team of researchers, led by Patrick Lavoie from the University of Montreal, tested 59 nursing students on their ability to cope with bleeding. “</w:t>
      </w:r>
      <w:r>
        <w:rPr>
          <w:color w:val="1F1F1F"/>
        </w:rPr>
        <w:t xml:space="preserve">Nearly all students focused on two primary categories: ‘Bleeding’ and ‘Instability and Shock.’ Fewer students addressed six secondary categories: ‘Stress and Concern,’ ‘Pain,’ ‘Lifestyle and Social History,’ ‘Wound Infection,’ ‘Arrhythmia,’ and ‘Generalities in Surgery.’ Students often concentrated on actions to manage bleeding without further assessing </w:t>
      </w:r>
      <w:r>
        <w:rPr>
          <w:color w:val="1F1F1F"/>
        </w:rPr>
        <w:lastRenderedPageBreak/>
        <w:t xml:space="preserve">its causes. Changes from the first to the final year included a more focused assessment of instability and shifts in preferred actions.” The researchers concluded that </w:t>
      </w:r>
      <w:r w:rsidR="00187D34">
        <w:rPr>
          <w:color w:val="1F1F1F"/>
        </w:rPr>
        <w:t>“nursing students often prioritize immediate actions to stop bleeding while sometimes overlooking the assessment of underlying causes or broader care goals.” They suggested that “concept-based learning and reflection on long-term outcomes could improve clinical decision-making in post-procedural care.”</w:t>
      </w:r>
    </w:p>
    <w:p w14:paraId="4F99ADED" w14:textId="77777777" w:rsidR="00187D34" w:rsidRDefault="00187D34" w:rsidP="00AC297F">
      <w:pPr>
        <w:rPr>
          <w:color w:val="1F1F1F"/>
        </w:rPr>
      </w:pPr>
    </w:p>
    <w:p w14:paraId="31E6BBDE" w14:textId="6D4E6B68" w:rsidR="00187D34" w:rsidRDefault="00187D34" w:rsidP="00AC297F">
      <w:pPr>
        <w:rPr>
          <w:color w:val="1F1F1F"/>
        </w:rPr>
      </w:pPr>
      <w:r>
        <w:rPr>
          <w:color w:val="1F1F1F"/>
        </w:rPr>
        <w:t>You can read the abstract of this article at</w:t>
      </w:r>
    </w:p>
    <w:p w14:paraId="3ADFCBC9" w14:textId="735CE12A" w:rsidR="00187D34" w:rsidRDefault="00000000" w:rsidP="00AC297F">
      <w:hyperlink r:id="rId56" w:history="1">
        <w:r w:rsidR="00187D34" w:rsidRPr="00C87E9E">
          <w:rPr>
            <w:rStyle w:val="Hyperlink"/>
          </w:rPr>
          <w:t>https://doi.org/10.1016/j.nepr.2024.104140</w:t>
        </w:r>
      </w:hyperlink>
      <w:r w:rsidR="00187D34">
        <w:t xml:space="preserve"> </w:t>
      </w:r>
    </w:p>
    <w:p w14:paraId="3B2B9B3B" w14:textId="77777777" w:rsidR="00670657" w:rsidRDefault="00670657" w:rsidP="00AC297F"/>
    <w:p w14:paraId="4BD1D163" w14:textId="77777777" w:rsidR="00670657" w:rsidRDefault="00670657" w:rsidP="00AC297F"/>
    <w:p w14:paraId="771541A6" w14:textId="5D3EC329" w:rsidR="00670657" w:rsidRDefault="00670657" w:rsidP="00670657">
      <w:pPr>
        <w:pStyle w:val="Heading2"/>
      </w:pPr>
      <w:bookmarkStart w:id="297" w:name="_Toc181349151"/>
      <w:r>
        <w:t>The incredible disappearing nursing students</w:t>
      </w:r>
      <w:bookmarkEnd w:id="297"/>
    </w:p>
    <w:p w14:paraId="7EED5165" w14:textId="5D9FC8A6" w:rsidR="00670657" w:rsidRDefault="00670657" w:rsidP="00670657">
      <w:r>
        <w:rPr>
          <w:b/>
          <w:bCs/>
        </w:rPr>
        <w:t xml:space="preserve">Source: </w:t>
      </w:r>
      <w:r w:rsidR="0037608B">
        <w:t>BBC</w:t>
      </w:r>
    </w:p>
    <w:p w14:paraId="2320A906" w14:textId="77777777" w:rsidR="004133C7" w:rsidRDefault="0037608B" w:rsidP="00670657">
      <w:r>
        <w:rPr>
          <w:b/>
          <w:bCs/>
        </w:rPr>
        <w:t xml:space="preserve">In a nutshell: </w:t>
      </w:r>
    </w:p>
    <w:p w14:paraId="425998CB" w14:textId="680BAE0A" w:rsidR="0037608B" w:rsidRDefault="0037608B" w:rsidP="00670657">
      <w:r>
        <w:t xml:space="preserve">The latest UCAS figures show that there are 21% fewer nursing students starting courses at universities across the UK than there were three years ago. </w:t>
      </w:r>
      <w:r w:rsidR="00723843">
        <w:t xml:space="preserve">23,800 students started nursing degrees this year – down 34o on last year, and 6,350 fewer than in 2021. The RCN has called on the government to provide better financial backing for student nurses and to raise qualified nurses’ starting salaries from £30,000 to £35,000 a year. </w:t>
      </w:r>
    </w:p>
    <w:p w14:paraId="550EBF7E" w14:textId="77777777" w:rsidR="00723843" w:rsidRDefault="00723843" w:rsidP="00670657"/>
    <w:p w14:paraId="59EA08DA" w14:textId="47F28AAF" w:rsidR="00723843" w:rsidRDefault="00723843" w:rsidP="00670657">
      <w:r>
        <w:t>You can read the whole of this article at</w:t>
      </w:r>
    </w:p>
    <w:p w14:paraId="48DE3044" w14:textId="22DEEAF0" w:rsidR="00723843" w:rsidRDefault="00000000" w:rsidP="00670657">
      <w:hyperlink r:id="rId57" w:history="1">
        <w:r w:rsidR="00723843" w:rsidRPr="00520B83">
          <w:rPr>
            <w:rStyle w:val="Hyperlink"/>
          </w:rPr>
          <w:t>https://www.bbc.co.uk/news/articles/cdj</w:t>
        </w:r>
        <w:r w:rsidR="00723843" w:rsidRPr="00520B83">
          <w:rPr>
            <w:rStyle w:val="Hyperlink"/>
          </w:rPr>
          <w:t>e</w:t>
        </w:r>
        <w:r w:rsidR="00723843" w:rsidRPr="00520B83">
          <w:rPr>
            <w:rStyle w:val="Hyperlink"/>
          </w:rPr>
          <w:t>34m1k8xo</w:t>
        </w:r>
      </w:hyperlink>
      <w:r w:rsidR="00723843">
        <w:t xml:space="preserve"> </w:t>
      </w:r>
    </w:p>
    <w:p w14:paraId="2EBE30A1" w14:textId="77777777" w:rsidR="00723843" w:rsidRDefault="00723843" w:rsidP="00670657"/>
    <w:p w14:paraId="1D97F5C6" w14:textId="77777777" w:rsidR="000326DA" w:rsidRDefault="000326DA" w:rsidP="00670657"/>
    <w:p w14:paraId="7DA5669A" w14:textId="747D25F8" w:rsidR="000326DA" w:rsidRDefault="000326DA" w:rsidP="000326DA">
      <w:pPr>
        <w:pStyle w:val="Heading2"/>
      </w:pPr>
      <w:bookmarkStart w:id="298" w:name="_Toc181349152"/>
      <w:r>
        <w:t>Resilience on the Covid frontline</w:t>
      </w:r>
      <w:bookmarkEnd w:id="298"/>
    </w:p>
    <w:p w14:paraId="7DEC1553" w14:textId="28E52F7D" w:rsidR="000326DA" w:rsidRDefault="000326DA" w:rsidP="000326DA">
      <w:r>
        <w:rPr>
          <w:b/>
          <w:bCs/>
        </w:rPr>
        <w:t xml:space="preserve">Source: </w:t>
      </w:r>
      <w:r>
        <w:t>Nurse Education Today</w:t>
      </w:r>
    </w:p>
    <w:p w14:paraId="032215A8" w14:textId="18B4EA53" w:rsidR="000326DA" w:rsidRDefault="000326DA" w:rsidP="000326DA">
      <w:r>
        <w:rPr>
          <w:b/>
          <w:bCs/>
        </w:rPr>
        <w:t xml:space="preserve">In a nutshell: </w:t>
      </w:r>
      <w:r>
        <w:t xml:space="preserve">In this study Blanca Goni-Fuste, from the International University of Catalonia, led a team of researchers interviewing 22 nurses, who, </w:t>
      </w:r>
      <w:proofErr w:type="gramStart"/>
      <w:r>
        <w:t>newly-graduated</w:t>
      </w:r>
      <w:proofErr w:type="gramEnd"/>
      <w:r>
        <w:t xml:space="preserve">, were thrust onto the frontline of the Pandemic. The interviews revealed two main themes when it came to how the nurses had maintained the necessary resilience. The first was the identification and use of personal </w:t>
      </w:r>
      <w:proofErr w:type="gramStart"/>
      <w:r>
        <w:t>resources;</w:t>
      </w:r>
      <w:proofErr w:type="gramEnd"/>
      <w:r>
        <w:t xml:space="preserve"> feeling supported by others and professional recognition. The second was factors that promoted learning, such as guided reflection and the opportunity to share experiences with peers.</w:t>
      </w:r>
    </w:p>
    <w:p w14:paraId="1DBECBF9" w14:textId="77777777" w:rsidR="000326DA" w:rsidRDefault="000326DA" w:rsidP="000326DA"/>
    <w:p w14:paraId="14B0BA0B" w14:textId="3131F7F0" w:rsidR="000326DA" w:rsidRDefault="000326DA" w:rsidP="000326DA">
      <w:r>
        <w:t>You can read the abstract of this article at</w:t>
      </w:r>
    </w:p>
    <w:p w14:paraId="0551F225" w14:textId="05160AA1" w:rsidR="000326DA" w:rsidRDefault="00000000" w:rsidP="000326DA">
      <w:hyperlink r:id="rId58" w:history="1">
        <w:r w:rsidR="00B9133C" w:rsidRPr="005E2C56">
          <w:rPr>
            <w:rStyle w:val="Hyperlink"/>
          </w:rPr>
          <w:t>https://doi.org/10.1016/j.nedt.2024.</w:t>
        </w:r>
        <w:r w:rsidR="00B9133C" w:rsidRPr="005E2C56">
          <w:rPr>
            <w:rStyle w:val="Hyperlink"/>
          </w:rPr>
          <w:t>1</w:t>
        </w:r>
        <w:r w:rsidR="00B9133C" w:rsidRPr="005E2C56">
          <w:rPr>
            <w:rStyle w:val="Hyperlink"/>
          </w:rPr>
          <w:t>06417</w:t>
        </w:r>
      </w:hyperlink>
      <w:r w:rsidR="00B9133C">
        <w:t xml:space="preserve"> </w:t>
      </w:r>
    </w:p>
    <w:p w14:paraId="04BB6293" w14:textId="77777777" w:rsidR="00B9133C" w:rsidRDefault="00B9133C" w:rsidP="000326DA"/>
    <w:p w14:paraId="49697E5A" w14:textId="77777777" w:rsidR="00B9133C" w:rsidRDefault="00B9133C" w:rsidP="000326DA"/>
    <w:p w14:paraId="64A9A16E" w14:textId="3F3A9509" w:rsidR="00B9133C" w:rsidRDefault="00B9133C" w:rsidP="00B9133C">
      <w:pPr>
        <w:pStyle w:val="Heading2"/>
      </w:pPr>
      <w:bookmarkStart w:id="299" w:name="_Toc181349153"/>
      <w:r>
        <w:t>Throw a six for sedation</w:t>
      </w:r>
      <w:bookmarkEnd w:id="299"/>
    </w:p>
    <w:p w14:paraId="3A878C90" w14:textId="5212FE9E" w:rsidR="00B9133C" w:rsidRDefault="00B9133C" w:rsidP="00B9133C">
      <w:r>
        <w:rPr>
          <w:b/>
          <w:bCs/>
        </w:rPr>
        <w:t xml:space="preserve">Source: </w:t>
      </w:r>
      <w:r>
        <w:t>Nurse Education Today</w:t>
      </w:r>
    </w:p>
    <w:p w14:paraId="5C784776" w14:textId="6F452B52" w:rsidR="00B9133C" w:rsidRDefault="00B9133C" w:rsidP="00B9133C">
      <w:r>
        <w:rPr>
          <w:b/>
          <w:bCs/>
        </w:rPr>
        <w:t xml:space="preserve">In a nutshell: </w:t>
      </w:r>
      <w:r w:rsidR="007B3A10">
        <w:t xml:space="preserve">In </w:t>
      </w:r>
      <w:r w:rsidR="00795BF0">
        <w:t xml:space="preserve">this study a team of researchers, led by Jinmei Zhao, from Guangzhou Medical University in China, studied the effectiveness of theme game-based learning in teaching nursing students about assessing the risk of violence in psychiatric nursing. 103 third-year nursing students took part in the study. 51 of them used the theme-based game, whilst the rest formed a control group. The </w:t>
      </w:r>
      <w:r w:rsidR="00795BF0">
        <w:lastRenderedPageBreak/>
        <w:t>researchers found that those who used the game developed more skill and confidence in risk-assessment than those who did not, but were no more knowledgeable.</w:t>
      </w:r>
    </w:p>
    <w:p w14:paraId="1FD92481" w14:textId="77777777" w:rsidR="00795BF0" w:rsidRDefault="00795BF0" w:rsidP="00B9133C"/>
    <w:p w14:paraId="68AF9138" w14:textId="687D5FA0" w:rsidR="00795BF0" w:rsidRDefault="00795BF0" w:rsidP="00B9133C">
      <w:r>
        <w:t>You can read the abstract of this article at</w:t>
      </w:r>
    </w:p>
    <w:p w14:paraId="69EFCDF8" w14:textId="7C7F42EE" w:rsidR="00795BF0" w:rsidRDefault="00000000" w:rsidP="00B9133C">
      <w:hyperlink r:id="rId59" w:history="1">
        <w:r w:rsidR="00795BF0" w:rsidRPr="005E2C56">
          <w:rPr>
            <w:rStyle w:val="Hyperlink"/>
          </w:rPr>
          <w:t>https://doi.org/10.1016/j.nedt.2024.106419</w:t>
        </w:r>
      </w:hyperlink>
      <w:r w:rsidR="00795BF0">
        <w:t xml:space="preserve"> </w:t>
      </w:r>
    </w:p>
    <w:p w14:paraId="3758E9B5" w14:textId="77777777" w:rsidR="009D0EBD" w:rsidRDefault="009D0EBD" w:rsidP="00B9133C"/>
    <w:p w14:paraId="55033AF4" w14:textId="77777777" w:rsidR="009D0EBD" w:rsidRDefault="009D0EBD" w:rsidP="00B9133C"/>
    <w:p w14:paraId="3AE11892" w14:textId="6BC5664D" w:rsidR="009D0EBD" w:rsidRDefault="009D0EBD" w:rsidP="009D0EBD">
      <w:pPr>
        <w:pStyle w:val="Heading2"/>
      </w:pPr>
      <w:bookmarkStart w:id="300" w:name="_Toc181349154"/>
      <w:r>
        <w:t>Norwegian would, or Norwegian wouldn’t?</w:t>
      </w:r>
      <w:bookmarkEnd w:id="300"/>
    </w:p>
    <w:p w14:paraId="486D8381" w14:textId="389D181A" w:rsidR="009D0EBD" w:rsidRDefault="009D0EBD" w:rsidP="009D0EBD">
      <w:r>
        <w:rPr>
          <w:b/>
          <w:bCs/>
        </w:rPr>
        <w:t xml:space="preserve">Source: </w:t>
      </w:r>
      <w:r>
        <w:t>Nurse Education Today</w:t>
      </w:r>
    </w:p>
    <w:p w14:paraId="404C9793" w14:textId="475638BF" w:rsidR="009D0EBD" w:rsidRDefault="009D0EBD" w:rsidP="009D0EBD">
      <w:r>
        <w:rPr>
          <w:b/>
          <w:bCs/>
        </w:rPr>
        <w:t xml:space="preserve">In a nutshell: </w:t>
      </w:r>
      <w:r>
        <w:t>In this study Christine Grave Meyer, from VID Specialized University in Oslo, led a team of researchers who interviewed nine students about their experiences on placements abroad. The students had found a different set of “learning opportunities,” and had become more independent through having to take the initiative more. They felt that nursing abroad was more medically-orientated, but that in countries like India, Spain, and Cuba families were much more involved in taking care of patients’ basic needs.</w:t>
      </w:r>
    </w:p>
    <w:p w14:paraId="07C54040" w14:textId="77777777" w:rsidR="009D0EBD" w:rsidRDefault="009D0EBD" w:rsidP="009D0EBD"/>
    <w:p w14:paraId="39406B8E" w14:textId="2CAF730E" w:rsidR="009D0EBD" w:rsidRDefault="009D0EBD" w:rsidP="009D0EBD">
      <w:r>
        <w:t>You can read the abstract of this article at</w:t>
      </w:r>
    </w:p>
    <w:p w14:paraId="12100C53" w14:textId="05F66B54" w:rsidR="009D0EBD" w:rsidRPr="009D0EBD" w:rsidRDefault="00000000" w:rsidP="009D0EBD">
      <w:hyperlink r:id="rId60" w:history="1">
        <w:r w:rsidR="009D0EBD" w:rsidRPr="005E2C56">
          <w:rPr>
            <w:rStyle w:val="Hyperlink"/>
          </w:rPr>
          <w:t>https://doi.org/10.</w:t>
        </w:r>
        <w:r w:rsidR="009D0EBD" w:rsidRPr="005E2C56">
          <w:rPr>
            <w:rStyle w:val="Hyperlink"/>
          </w:rPr>
          <w:t>1</w:t>
        </w:r>
        <w:r w:rsidR="009D0EBD" w:rsidRPr="005E2C56">
          <w:rPr>
            <w:rStyle w:val="Hyperlink"/>
          </w:rPr>
          <w:t>016/j.nedt.2024.106420</w:t>
        </w:r>
      </w:hyperlink>
      <w:r w:rsidR="009D0EBD">
        <w:t xml:space="preserve"> </w:t>
      </w:r>
    </w:p>
    <w:p w14:paraId="06305C67" w14:textId="77777777" w:rsidR="0033415C" w:rsidRDefault="0033415C" w:rsidP="004A7FD8"/>
    <w:p w14:paraId="6564E91F" w14:textId="77777777" w:rsidR="00E5377D" w:rsidRDefault="00E5377D" w:rsidP="0033415C">
      <w:pPr>
        <w:pStyle w:val="Heading1"/>
      </w:pPr>
      <w:bookmarkStart w:id="301" w:name="_Toc181349155"/>
      <w:r>
        <w:t>Paramedic Education</w:t>
      </w:r>
      <w:bookmarkEnd w:id="301"/>
    </w:p>
    <w:p w14:paraId="000982A4" w14:textId="2B221B5B" w:rsidR="00E5377D" w:rsidRDefault="00E5377D" w:rsidP="00E5377D">
      <w:pPr>
        <w:pStyle w:val="Heading2"/>
      </w:pPr>
      <w:bookmarkStart w:id="302" w:name="_Toc181349156"/>
      <w:r>
        <w:t>When there’s a breakdown on the way to the hospital</w:t>
      </w:r>
      <w:bookmarkEnd w:id="302"/>
    </w:p>
    <w:p w14:paraId="40C44BB8" w14:textId="1D3909C1" w:rsidR="00E5377D" w:rsidRDefault="00E5377D" w:rsidP="00E5377D">
      <w:r>
        <w:rPr>
          <w:b/>
          <w:bCs/>
        </w:rPr>
        <w:t xml:space="preserve">Source: </w:t>
      </w:r>
      <w:r>
        <w:t>BMC Medical Education</w:t>
      </w:r>
    </w:p>
    <w:p w14:paraId="6C79F8D1" w14:textId="40D7D4D0" w:rsidR="00E5377D" w:rsidRDefault="00E5377D" w:rsidP="00E5377D">
      <w:r>
        <w:rPr>
          <w:b/>
          <w:bCs/>
        </w:rPr>
        <w:t xml:space="preserve">In a nutshell: </w:t>
      </w:r>
      <w:r>
        <w:t>Ambulance</w:t>
      </w:r>
      <w:r w:rsidR="00B0671D">
        <w:t xml:space="preserve"> workers</w:t>
      </w:r>
      <w:r>
        <w:t xml:space="preserve"> are often called on to deal with people in psychological distress</w:t>
      </w:r>
      <w:r w:rsidR="00D92A7C">
        <w:t>,</w:t>
      </w:r>
      <w:r>
        <w:t xml:space="preserve"> and in this study Fatemeh Shirzad, from Iran University of Medical Sciences, led a team of researchers assessing whether “workshop-based training,” could help them. 40 “emergency technicians,” took part in the study</w:t>
      </w:r>
      <w:r w:rsidR="00D92A7C">
        <w:t>. They “developed significant skills and knowledge immediately after training, and these improvements remained significant three months after.” However, their knowledge had declined a little by then, and the training was “less effective at managing panic, delirium, and agitation.”</w:t>
      </w:r>
    </w:p>
    <w:p w14:paraId="51F20F19" w14:textId="77777777" w:rsidR="00D92A7C" w:rsidRDefault="00D92A7C" w:rsidP="00E5377D"/>
    <w:p w14:paraId="240D8CBA" w14:textId="7BC6AAB1" w:rsidR="00D92A7C" w:rsidRDefault="00D92A7C" w:rsidP="00E5377D">
      <w:r>
        <w:t>You can read the whole of this article at</w:t>
      </w:r>
    </w:p>
    <w:p w14:paraId="03AD0A45" w14:textId="6997E6DD" w:rsidR="00D92A7C" w:rsidRDefault="00000000" w:rsidP="00E5377D">
      <w:hyperlink r:id="rId61" w:history="1">
        <w:r w:rsidR="00D92A7C" w:rsidRPr="00CC6DB4">
          <w:rPr>
            <w:rStyle w:val="Hyperlink"/>
          </w:rPr>
          <w:t>https://bmcmededuc.biomedcentral.com/articles/10.1186/s12909-024-05856-7</w:t>
        </w:r>
      </w:hyperlink>
      <w:r w:rsidR="00D92A7C">
        <w:t xml:space="preserve"> </w:t>
      </w:r>
    </w:p>
    <w:p w14:paraId="43B2A1CF" w14:textId="77777777" w:rsidR="00D92A7C" w:rsidRDefault="00D92A7C" w:rsidP="00E5377D"/>
    <w:p w14:paraId="218F5BD4" w14:textId="77777777" w:rsidR="00D92A7C" w:rsidRPr="00E5377D" w:rsidRDefault="00D92A7C" w:rsidP="00E5377D"/>
    <w:p w14:paraId="55ADF4FC" w14:textId="68E2F1D8" w:rsidR="0033415C" w:rsidRDefault="0033415C" w:rsidP="0033415C">
      <w:pPr>
        <w:pStyle w:val="Heading1"/>
      </w:pPr>
      <w:bookmarkStart w:id="303" w:name="_Toc181349157"/>
      <w:r>
        <w:t>Physiotherapy Education</w:t>
      </w:r>
      <w:bookmarkEnd w:id="303"/>
    </w:p>
    <w:p w14:paraId="0BDCD123" w14:textId="50EB7C64" w:rsidR="0033415C" w:rsidRDefault="0033415C" w:rsidP="0033415C">
      <w:pPr>
        <w:pStyle w:val="Heading2"/>
      </w:pPr>
      <w:bookmarkStart w:id="304" w:name="_Toc181349158"/>
      <w:r>
        <w:t>Who needs a teacher when you’ve got an inertial sensor?</w:t>
      </w:r>
      <w:bookmarkEnd w:id="304"/>
    </w:p>
    <w:p w14:paraId="39AA6C0F" w14:textId="0160CE68" w:rsidR="0033415C" w:rsidRDefault="0033415C" w:rsidP="0033415C">
      <w:r>
        <w:rPr>
          <w:b/>
          <w:bCs/>
        </w:rPr>
        <w:t xml:space="preserve">Source: </w:t>
      </w:r>
      <w:r>
        <w:t>BMC Medical Education</w:t>
      </w:r>
    </w:p>
    <w:p w14:paraId="67A10942" w14:textId="6C9CB623" w:rsidR="0033415C" w:rsidRDefault="0033415C" w:rsidP="0033415C">
      <w:r>
        <w:rPr>
          <w:b/>
          <w:bCs/>
        </w:rPr>
        <w:t xml:space="preserve">In a nutshell: </w:t>
      </w:r>
      <w:r>
        <w:t>My first thought on coming across inertial sensors was to pray that neither my manager, nor wife</w:t>
      </w:r>
      <w:r w:rsidR="00D72604">
        <w:t>,</w:t>
      </w:r>
      <w:r>
        <w:t xml:space="preserve"> acquired one; inertia readings when it comes to cracking on with business plans or putting shelves up being likely to be </w:t>
      </w:r>
      <w:r w:rsidR="00D72604">
        <w:t xml:space="preserve">of instrument-breaking magnitude. They can be useful for measuring movement though, and in this study a team of researchers, led by Manuel Trinidad-Fernández, </w:t>
      </w:r>
      <w:r w:rsidR="00D72604">
        <w:lastRenderedPageBreak/>
        <w:t xml:space="preserve">from Malaga University in Spain, explored their use in teaching students about shoulder manipulation. 59 undergraduates were divided into two groups. One group was taught traditionally, whereas the other one was taught with kinematic real-time feedback (KRTF) from an inertial sensor. The researchers concluded that “the </w:t>
      </w:r>
      <w:r w:rsidR="00D72604" w:rsidRPr="00D72604">
        <w:t>effectiveness of KRTF was proved over the traditional teaching methods in facilitating the learning process of the glenohumeral joint mobilisation.”</w:t>
      </w:r>
    </w:p>
    <w:p w14:paraId="59A9D5E5" w14:textId="77777777" w:rsidR="00D72604" w:rsidRDefault="00D72604" w:rsidP="0033415C"/>
    <w:p w14:paraId="2F1201BE" w14:textId="2EC3A808" w:rsidR="00D72604" w:rsidRDefault="00D72604" w:rsidP="0033415C">
      <w:r>
        <w:t>You can read the whole of this article at</w:t>
      </w:r>
    </w:p>
    <w:p w14:paraId="06E0DE81" w14:textId="37705C96" w:rsidR="00D72604" w:rsidRPr="0033415C" w:rsidRDefault="00000000" w:rsidP="0033415C">
      <w:hyperlink r:id="rId62" w:history="1">
        <w:r w:rsidR="00D72604" w:rsidRPr="001038E7">
          <w:rPr>
            <w:rStyle w:val="Hyperlink"/>
          </w:rPr>
          <w:t>https://bmcmededuc.biomedcentral.com/articles/10.1186/s12909-024-05649-y</w:t>
        </w:r>
      </w:hyperlink>
      <w:r w:rsidR="00D72604">
        <w:t xml:space="preserve"> </w:t>
      </w:r>
    </w:p>
    <w:sectPr w:rsidR="00D72604" w:rsidRPr="0033415C">
      <w:footerReference w:type="defaul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56D66" w14:textId="77777777" w:rsidR="00700D67" w:rsidRDefault="00700D67" w:rsidP="00796AEC">
      <w:r>
        <w:separator/>
      </w:r>
    </w:p>
  </w:endnote>
  <w:endnote w:type="continuationSeparator" w:id="0">
    <w:p w14:paraId="6E93D2B1" w14:textId="77777777" w:rsidR="00700D67" w:rsidRDefault="00700D67" w:rsidP="0079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1732" w14:textId="77777777" w:rsidR="0076655C" w:rsidRDefault="0076655C" w:rsidP="00796AEC">
    <w:pPr>
      <w:pStyle w:val="Footer"/>
    </w:pPr>
    <w:r>
      <w:fldChar w:fldCharType="begin"/>
    </w:r>
    <w:r>
      <w:instrText xml:space="preserve"> PAGE   \* MERGEFORMAT </w:instrText>
    </w:r>
    <w:r>
      <w:fldChar w:fldCharType="separate"/>
    </w:r>
    <w:r w:rsidR="00D8668D">
      <w:rPr>
        <w:noProof/>
      </w:rPr>
      <w:t>9</w:t>
    </w:r>
    <w:r>
      <w:rPr>
        <w:noProof/>
      </w:rPr>
      <w:fldChar w:fldCharType="end"/>
    </w:r>
  </w:p>
  <w:p w14:paraId="44E871BC" w14:textId="77777777" w:rsidR="0076655C" w:rsidRDefault="0076655C" w:rsidP="0079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E45D0" w14:textId="77777777" w:rsidR="00700D67" w:rsidRDefault="00700D67" w:rsidP="00796AEC">
      <w:r>
        <w:separator/>
      </w:r>
    </w:p>
  </w:footnote>
  <w:footnote w:type="continuationSeparator" w:id="0">
    <w:p w14:paraId="24607A3C" w14:textId="77777777" w:rsidR="00700D67" w:rsidRDefault="00700D67" w:rsidP="0079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6092A"/>
    <w:multiLevelType w:val="hybridMultilevel"/>
    <w:tmpl w:val="8A74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61034"/>
    <w:multiLevelType w:val="hybridMultilevel"/>
    <w:tmpl w:val="B49682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DE47B3"/>
    <w:multiLevelType w:val="hybridMultilevel"/>
    <w:tmpl w:val="CD32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F4F03"/>
    <w:multiLevelType w:val="hybridMultilevel"/>
    <w:tmpl w:val="EFF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967DB7"/>
    <w:multiLevelType w:val="hybridMultilevel"/>
    <w:tmpl w:val="6B72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9A1CFC"/>
    <w:multiLevelType w:val="hybridMultilevel"/>
    <w:tmpl w:val="6DEC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164850"/>
    <w:multiLevelType w:val="hybridMultilevel"/>
    <w:tmpl w:val="F0BC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461764">
    <w:abstractNumId w:val="5"/>
  </w:num>
  <w:num w:numId="2" w16cid:durableId="137115713">
    <w:abstractNumId w:val="2"/>
  </w:num>
  <w:num w:numId="3" w16cid:durableId="752360993">
    <w:abstractNumId w:val="6"/>
  </w:num>
  <w:num w:numId="4" w16cid:durableId="2086410143">
    <w:abstractNumId w:val="4"/>
  </w:num>
  <w:num w:numId="5" w16cid:durableId="2138252152">
    <w:abstractNumId w:val="1"/>
  </w:num>
  <w:num w:numId="6" w16cid:durableId="1945839981">
    <w:abstractNumId w:val="3"/>
  </w:num>
  <w:num w:numId="7" w16cid:durableId="163382800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22"/>
    <w:rsid w:val="00000945"/>
    <w:rsid w:val="000009E2"/>
    <w:rsid w:val="000009E9"/>
    <w:rsid w:val="00000BC1"/>
    <w:rsid w:val="00000D05"/>
    <w:rsid w:val="000022CA"/>
    <w:rsid w:val="00002D54"/>
    <w:rsid w:val="00002DA3"/>
    <w:rsid w:val="00002F98"/>
    <w:rsid w:val="00002FCF"/>
    <w:rsid w:val="00003048"/>
    <w:rsid w:val="000030C2"/>
    <w:rsid w:val="000036FE"/>
    <w:rsid w:val="00003E40"/>
    <w:rsid w:val="00004285"/>
    <w:rsid w:val="00004617"/>
    <w:rsid w:val="00004671"/>
    <w:rsid w:val="000046CA"/>
    <w:rsid w:val="00004CBD"/>
    <w:rsid w:val="00005709"/>
    <w:rsid w:val="00005A0B"/>
    <w:rsid w:val="00005A71"/>
    <w:rsid w:val="00005E56"/>
    <w:rsid w:val="0000621B"/>
    <w:rsid w:val="0000661B"/>
    <w:rsid w:val="000067F9"/>
    <w:rsid w:val="00007C09"/>
    <w:rsid w:val="00007CDA"/>
    <w:rsid w:val="000104F3"/>
    <w:rsid w:val="0001060A"/>
    <w:rsid w:val="00010621"/>
    <w:rsid w:val="00011089"/>
    <w:rsid w:val="000110EC"/>
    <w:rsid w:val="00011147"/>
    <w:rsid w:val="0001139B"/>
    <w:rsid w:val="0001160B"/>
    <w:rsid w:val="00011C90"/>
    <w:rsid w:val="00011F64"/>
    <w:rsid w:val="00012346"/>
    <w:rsid w:val="000127E0"/>
    <w:rsid w:val="00012966"/>
    <w:rsid w:val="00014091"/>
    <w:rsid w:val="000141B6"/>
    <w:rsid w:val="00014D48"/>
    <w:rsid w:val="00014ECB"/>
    <w:rsid w:val="00015300"/>
    <w:rsid w:val="0001559C"/>
    <w:rsid w:val="000161B9"/>
    <w:rsid w:val="00016598"/>
    <w:rsid w:val="000165FB"/>
    <w:rsid w:val="00016A49"/>
    <w:rsid w:val="00016D63"/>
    <w:rsid w:val="00016F60"/>
    <w:rsid w:val="00017511"/>
    <w:rsid w:val="00017944"/>
    <w:rsid w:val="0002003F"/>
    <w:rsid w:val="00020A50"/>
    <w:rsid w:val="00020C01"/>
    <w:rsid w:val="00020E0F"/>
    <w:rsid w:val="00020F34"/>
    <w:rsid w:val="00021053"/>
    <w:rsid w:val="00021F41"/>
    <w:rsid w:val="00021F52"/>
    <w:rsid w:val="00022DD0"/>
    <w:rsid w:val="00022E87"/>
    <w:rsid w:val="00023306"/>
    <w:rsid w:val="00023FE3"/>
    <w:rsid w:val="00024540"/>
    <w:rsid w:val="000249F2"/>
    <w:rsid w:val="00024BBD"/>
    <w:rsid w:val="00024C16"/>
    <w:rsid w:val="00024EAE"/>
    <w:rsid w:val="00024EE6"/>
    <w:rsid w:val="00025218"/>
    <w:rsid w:val="000254E2"/>
    <w:rsid w:val="000259A7"/>
    <w:rsid w:val="00026DF0"/>
    <w:rsid w:val="00027027"/>
    <w:rsid w:val="00027235"/>
    <w:rsid w:val="000278B8"/>
    <w:rsid w:val="000278D6"/>
    <w:rsid w:val="000300B5"/>
    <w:rsid w:val="000308A4"/>
    <w:rsid w:val="00030983"/>
    <w:rsid w:val="00030EDE"/>
    <w:rsid w:val="00031B3F"/>
    <w:rsid w:val="00031F01"/>
    <w:rsid w:val="00032149"/>
    <w:rsid w:val="000321BE"/>
    <w:rsid w:val="000322E0"/>
    <w:rsid w:val="000326DA"/>
    <w:rsid w:val="00032800"/>
    <w:rsid w:val="00032ACF"/>
    <w:rsid w:val="0003342F"/>
    <w:rsid w:val="00033FD5"/>
    <w:rsid w:val="000349CC"/>
    <w:rsid w:val="00034B9E"/>
    <w:rsid w:val="00034FAD"/>
    <w:rsid w:val="0003594F"/>
    <w:rsid w:val="000369BB"/>
    <w:rsid w:val="00036BCD"/>
    <w:rsid w:val="00040314"/>
    <w:rsid w:val="00040342"/>
    <w:rsid w:val="00040442"/>
    <w:rsid w:val="000404DE"/>
    <w:rsid w:val="0004083D"/>
    <w:rsid w:val="00040E17"/>
    <w:rsid w:val="00040F65"/>
    <w:rsid w:val="00041328"/>
    <w:rsid w:val="00041580"/>
    <w:rsid w:val="00041C2B"/>
    <w:rsid w:val="00041D03"/>
    <w:rsid w:val="000423CA"/>
    <w:rsid w:val="00042574"/>
    <w:rsid w:val="0004267A"/>
    <w:rsid w:val="00042D44"/>
    <w:rsid w:val="00042EC1"/>
    <w:rsid w:val="000436A7"/>
    <w:rsid w:val="0004388B"/>
    <w:rsid w:val="0004406C"/>
    <w:rsid w:val="0004412D"/>
    <w:rsid w:val="0004435A"/>
    <w:rsid w:val="0004494A"/>
    <w:rsid w:val="00044DE1"/>
    <w:rsid w:val="00044E32"/>
    <w:rsid w:val="00044F27"/>
    <w:rsid w:val="00045527"/>
    <w:rsid w:val="00045AF4"/>
    <w:rsid w:val="0004653A"/>
    <w:rsid w:val="00046A73"/>
    <w:rsid w:val="00046F30"/>
    <w:rsid w:val="00046F81"/>
    <w:rsid w:val="000471C0"/>
    <w:rsid w:val="00047F75"/>
    <w:rsid w:val="00050A03"/>
    <w:rsid w:val="00050C52"/>
    <w:rsid w:val="00050CCB"/>
    <w:rsid w:val="00050F06"/>
    <w:rsid w:val="00051150"/>
    <w:rsid w:val="000513C0"/>
    <w:rsid w:val="000515D1"/>
    <w:rsid w:val="0005183A"/>
    <w:rsid w:val="00051EF9"/>
    <w:rsid w:val="00052181"/>
    <w:rsid w:val="000524AF"/>
    <w:rsid w:val="00052D69"/>
    <w:rsid w:val="000530F3"/>
    <w:rsid w:val="00053C3E"/>
    <w:rsid w:val="0005401F"/>
    <w:rsid w:val="00054EC2"/>
    <w:rsid w:val="00055B62"/>
    <w:rsid w:val="00055BBF"/>
    <w:rsid w:val="00055DCF"/>
    <w:rsid w:val="00056307"/>
    <w:rsid w:val="000568CD"/>
    <w:rsid w:val="00056A82"/>
    <w:rsid w:val="00056D04"/>
    <w:rsid w:val="00056DC5"/>
    <w:rsid w:val="000571FE"/>
    <w:rsid w:val="00057238"/>
    <w:rsid w:val="0005757E"/>
    <w:rsid w:val="00057722"/>
    <w:rsid w:val="00057839"/>
    <w:rsid w:val="000578ED"/>
    <w:rsid w:val="0005791D"/>
    <w:rsid w:val="00057AFD"/>
    <w:rsid w:val="00057EAD"/>
    <w:rsid w:val="000602C4"/>
    <w:rsid w:val="00061F0C"/>
    <w:rsid w:val="000620AC"/>
    <w:rsid w:val="000626D1"/>
    <w:rsid w:val="00062A66"/>
    <w:rsid w:val="00062C40"/>
    <w:rsid w:val="0006311B"/>
    <w:rsid w:val="0006360B"/>
    <w:rsid w:val="00063EDD"/>
    <w:rsid w:val="00064165"/>
    <w:rsid w:val="00065499"/>
    <w:rsid w:val="000656EE"/>
    <w:rsid w:val="00065849"/>
    <w:rsid w:val="00065868"/>
    <w:rsid w:val="00065C0F"/>
    <w:rsid w:val="00066042"/>
    <w:rsid w:val="00066052"/>
    <w:rsid w:val="00066054"/>
    <w:rsid w:val="0006669C"/>
    <w:rsid w:val="0006773E"/>
    <w:rsid w:val="000701A1"/>
    <w:rsid w:val="000702E3"/>
    <w:rsid w:val="000706EE"/>
    <w:rsid w:val="00070D20"/>
    <w:rsid w:val="00070DDF"/>
    <w:rsid w:val="00070F62"/>
    <w:rsid w:val="000711E2"/>
    <w:rsid w:val="00071363"/>
    <w:rsid w:val="00071984"/>
    <w:rsid w:val="000726E8"/>
    <w:rsid w:val="00072A42"/>
    <w:rsid w:val="000735C0"/>
    <w:rsid w:val="00073912"/>
    <w:rsid w:val="00073BCC"/>
    <w:rsid w:val="00074401"/>
    <w:rsid w:val="000745D7"/>
    <w:rsid w:val="000755C1"/>
    <w:rsid w:val="000758BD"/>
    <w:rsid w:val="0007600D"/>
    <w:rsid w:val="00076592"/>
    <w:rsid w:val="000769DE"/>
    <w:rsid w:val="000772F7"/>
    <w:rsid w:val="0007732B"/>
    <w:rsid w:val="000773CB"/>
    <w:rsid w:val="000774DC"/>
    <w:rsid w:val="000778DC"/>
    <w:rsid w:val="000779E5"/>
    <w:rsid w:val="000803E8"/>
    <w:rsid w:val="00080BE0"/>
    <w:rsid w:val="00081150"/>
    <w:rsid w:val="00081730"/>
    <w:rsid w:val="00081A03"/>
    <w:rsid w:val="000828DD"/>
    <w:rsid w:val="00082968"/>
    <w:rsid w:val="00082AED"/>
    <w:rsid w:val="00083059"/>
    <w:rsid w:val="00083575"/>
    <w:rsid w:val="000837FC"/>
    <w:rsid w:val="00083B4A"/>
    <w:rsid w:val="00084121"/>
    <w:rsid w:val="000842E0"/>
    <w:rsid w:val="00084E07"/>
    <w:rsid w:val="00084F31"/>
    <w:rsid w:val="00085D55"/>
    <w:rsid w:val="0008641A"/>
    <w:rsid w:val="000870F6"/>
    <w:rsid w:val="00087641"/>
    <w:rsid w:val="00087BD5"/>
    <w:rsid w:val="00087EF0"/>
    <w:rsid w:val="00090137"/>
    <w:rsid w:val="0009059A"/>
    <w:rsid w:val="000908FC"/>
    <w:rsid w:val="00090BCD"/>
    <w:rsid w:val="00090BCE"/>
    <w:rsid w:val="00090BFA"/>
    <w:rsid w:val="00090CA0"/>
    <w:rsid w:val="00091FD3"/>
    <w:rsid w:val="00092598"/>
    <w:rsid w:val="00092C0A"/>
    <w:rsid w:val="00092E49"/>
    <w:rsid w:val="0009313E"/>
    <w:rsid w:val="00093B57"/>
    <w:rsid w:val="00094878"/>
    <w:rsid w:val="00094DD6"/>
    <w:rsid w:val="00095383"/>
    <w:rsid w:val="00095477"/>
    <w:rsid w:val="00095688"/>
    <w:rsid w:val="000959F7"/>
    <w:rsid w:val="00095E03"/>
    <w:rsid w:val="00096145"/>
    <w:rsid w:val="00096223"/>
    <w:rsid w:val="00096236"/>
    <w:rsid w:val="00096332"/>
    <w:rsid w:val="00096B33"/>
    <w:rsid w:val="00097032"/>
    <w:rsid w:val="00097582"/>
    <w:rsid w:val="00097CA4"/>
    <w:rsid w:val="00097E98"/>
    <w:rsid w:val="000A015A"/>
    <w:rsid w:val="000A03E0"/>
    <w:rsid w:val="000A05A6"/>
    <w:rsid w:val="000A0706"/>
    <w:rsid w:val="000A1A81"/>
    <w:rsid w:val="000A1D77"/>
    <w:rsid w:val="000A239A"/>
    <w:rsid w:val="000A25BC"/>
    <w:rsid w:val="000A25E5"/>
    <w:rsid w:val="000A395D"/>
    <w:rsid w:val="000A3BC3"/>
    <w:rsid w:val="000A4176"/>
    <w:rsid w:val="000A419F"/>
    <w:rsid w:val="000A4469"/>
    <w:rsid w:val="000A459A"/>
    <w:rsid w:val="000A4EEC"/>
    <w:rsid w:val="000A58BA"/>
    <w:rsid w:val="000A6020"/>
    <w:rsid w:val="000A60D4"/>
    <w:rsid w:val="000A6255"/>
    <w:rsid w:val="000A64C9"/>
    <w:rsid w:val="000A67DE"/>
    <w:rsid w:val="000A7EE5"/>
    <w:rsid w:val="000A7FFA"/>
    <w:rsid w:val="000B0538"/>
    <w:rsid w:val="000B0743"/>
    <w:rsid w:val="000B081B"/>
    <w:rsid w:val="000B0C33"/>
    <w:rsid w:val="000B0CCA"/>
    <w:rsid w:val="000B0F13"/>
    <w:rsid w:val="000B18BF"/>
    <w:rsid w:val="000B1D12"/>
    <w:rsid w:val="000B1D25"/>
    <w:rsid w:val="000B1DA5"/>
    <w:rsid w:val="000B1DD0"/>
    <w:rsid w:val="000B1E7F"/>
    <w:rsid w:val="000B1F09"/>
    <w:rsid w:val="000B2678"/>
    <w:rsid w:val="000B27BE"/>
    <w:rsid w:val="000B2861"/>
    <w:rsid w:val="000B2D50"/>
    <w:rsid w:val="000B3FB3"/>
    <w:rsid w:val="000B4210"/>
    <w:rsid w:val="000B43B3"/>
    <w:rsid w:val="000B4863"/>
    <w:rsid w:val="000B4993"/>
    <w:rsid w:val="000B4E63"/>
    <w:rsid w:val="000B551A"/>
    <w:rsid w:val="000B5607"/>
    <w:rsid w:val="000B5B49"/>
    <w:rsid w:val="000B5CA7"/>
    <w:rsid w:val="000B5DAE"/>
    <w:rsid w:val="000B5DEC"/>
    <w:rsid w:val="000B5F9E"/>
    <w:rsid w:val="000B6BC4"/>
    <w:rsid w:val="000B6FEB"/>
    <w:rsid w:val="000B773D"/>
    <w:rsid w:val="000B7D1F"/>
    <w:rsid w:val="000B7E0C"/>
    <w:rsid w:val="000C0EC9"/>
    <w:rsid w:val="000C19C7"/>
    <w:rsid w:val="000C1CC7"/>
    <w:rsid w:val="000C1D5A"/>
    <w:rsid w:val="000C1E72"/>
    <w:rsid w:val="000C1FA9"/>
    <w:rsid w:val="000C25C6"/>
    <w:rsid w:val="000C36E7"/>
    <w:rsid w:val="000C37AD"/>
    <w:rsid w:val="000C3826"/>
    <w:rsid w:val="000C3FB7"/>
    <w:rsid w:val="000C4196"/>
    <w:rsid w:val="000C45C4"/>
    <w:rsid w:val="000C46B1"/>
    <w:rsid w:val="000C4B36"/>
    <w:rsid w:val="000C4E38"/>
    <w:rsid w:val="000C57AC"/>
    <w:rsid w:val="000C5C8F"/>
    <w:rsid w:val="000C681B"/>
    <w:rsid w:val="000C6CC1"/>
    <w:rsid w:val="000C6D8B"/>
    <w:rsid w:val="000C7254"/>
    <w:rsid w:val="000C78A7"/>
    <w:rsid w:val="000C799B"/>
    <w:rsid w:val="000D0591"/>
    <w:rsid w:val="000D0635"/>
    <w:rsid w:val="000D08E7"/>
    <w:rsid w:val="000D0A82"/>
    <w:rsid w:val="000D0C4D"/>
    <w:rsid w:val="000D0DBF"/>
    <w:rsid w:val="000D13F0"/>
    <w:rsid w:val="000D1820"/>
    <w:rsid w:val="000D1B7B"/>
    <w:rsid w:val="000D1F9E"/>
    <w:rsid w:val="000D25E5"/>
    <w:rsid w:val="000D26ED"/>
    <w:rsid w:val="000D278C"/>
    <w:rsid w:val="000D2D73"/>
    <w:rsid w:val="000D3163"/>
    <w:rsid w:val="000D3213"/>
    <w:rsid w:val="000D332F"/>
    <w:rsid w:val="000D3897"/>
    <w:rsid w:val="000D3D07"/>
    <w:rsid w:val="000D3E93"/>
    <w:rsid w:val="000D3FA0"/>
    <w:rsid w:val="000D3FF2"/>
    <w:rsid w:val="000D40E2"/>
    <w:rsid w:val="000D5783"/>
    <w:rsid w:val="000D5964"/>
    <w:rsid w:val="000D7290"/>
    <w:rsid w:val="000E01EB"/>
    <w:rsid w:val="000E0382"/>
    <w:rsid w:val="000E0658"/>
    <w:rsid w:val="000E081C"/>
    <w:rsid w:val="000E09FF"/>
    <w:rsid w:val="000E0A1F"/>
    <w:rsid w:val="000E0BB2"/>
    <w:rsid w:val="000E0E7F"/>
    <w:rsid w:val="000E0EBF"/>
    <w:rsid w:val="000E1062"/>
    <w:rsid w:val="000E1555"/>
    <w:rsid w:val="000E17F7"/>
    <w:rsid w:val="000E1FF4"/>
    <w:rsid w:val="000E2798"/>
    <w:rsid w:val="000E295E"/>
    <w:rsid w:val="000E2D64"/>
    <w:rsid w:val="000E3166"/>
    <w:rsid w:val="000E31F1"/>
    <w:rsid w:val="000E3437"/>
    <w:rsid w:val="000E3780"/>
    <w:rsid w:val="000E3796"/>
    <w:rsid w:val="000E3A2B"/>
    <w:rsid w:val="000E42A5"/>
    <w:rsid w:val="000E4882"/>
    <w:rsid w:val="000E5418"/>
    <w:rsid w:val="000E567F"/>
    <w:rsid w:val="000E5EF8"/>
    <w:rsid w:val="000E610C"/>
    <w:rsid w:val="000E64E4"/>
    <w:rsid w:val="000E6869"/>
    <w:rsid w:val="000E6889"/>
    <w:rsid w:val="000E6CCB"/>
    <w:rsid w:val="000E70DA"/>
    <w:rsid w:val="000F12E1"/>
    <w:rsid w:val="000F1457"/>
    <w:rsid w:val="000F1A0D"/>
    <w:rsid w:val="000F1CFF"/>
    <w:rsid w:val="000F1FD0"/>
    <w:rsid w:val="000F201D"/>
    <w:rsid w:val="000F2092"/>
    <w:rsid w:val="000F2B22"/>
    <w:rsid w:val="000F2F1E"/>
    <w:rsid w:val="000F32EB"/>
    <w:rsid w:val="000F33F4"/>
    <w:rsid w:val="000F38D9"/>
    <w:rsid w:val="000F3EDD"/>
    <w:rsid w:val="000F40DB"/>
    <w:rsid w:val="000F415F"/>
    <w:rsid w:val="000F41DD"/>
    <w:rsid w:val="000F4A45"/>
    <w:rsid w:val="000F55A4"/>
    <w:rsid w:val="000F5C37"/>
    <w:rsid w:val="000F5DCD"/>
    <w:rsid w:val="000F629D"/>
    <w:rsid w:val="000F64E4"/>
    <w:rsid w:val="000F6B10"/>
    <w:rsid w:val="000F6B2F"/>
    <w:rsid w:val="000F726C"/>
    <w:rsid w:val="000F7318"/>
    <w:rsid w:val="000F75B1"/>
    <w:rsid w:val="00100C0D"/>
    <w:rsid w:val="00101598"/>
    <w:rsid w:val="00101D46"/>
    <w:rsid w:val="00101E2B"/>
    <w:rsid w:val="00102059"/>
    <w:rsid w:val="0010258D"/>
    <w:rsid w:val="00102744"/>
    <w:rsid w:val="00102EB8"/>
    <w:rsid w:val="0010311D"/>
    <w:rsid w:val="00103B88"/>
    <w:rsid w:val="00103B89"/>
    <w:rsid w:val="00103B9A"/>
    <w:rsid w:val="0010509B"/>
    <w:rsid w:val="001051D4"/>
    <w:rsid w:val="001056BF"/>
    <w:rsid w:val="00105787"/>
    <w:rsid w:val="001059D2"/>
    <w:rsid w:val="00105EA3"/>
    <w:rsid w:val="0010611F"/>
    <w:rsid w:val="001067F5"/>
    <w:rsid w:val="00106FF3"/>
    <w:rsid w:val="0010734A"/>
    <w:rsid w:val="00107357"/>
    <w:rsid w:val="001073EB"/>
    <w:rsid w:val="00107661"/>
    <w:rsid w:val="0010791C"/>
    <w:rsid w:val="00107AEB"/>
    <w:rsid w:val="00107CFD"/>
    <w:rsid w:val="00107D3A"/>
    <w:rsid w:val="00107E2D"/>
    <w:rsid w:val="00110DF9"/>
    <w:rsid w:val="0011124D"/>
    <w:rsid w:val="00111593"/>
    <w:rsid w:val="00111660"/>
    <w:rsid w:val="001116E7"/>
    <w:rsid w:val="00111E96"/>
    <w:rsid w:val="001120F5"/>
    <w:rsid w:val="001124D0"/>
    <w:rsid w:val="00112A36"/>
    <w:rsid w:val="00112EFD"/>
    <w:rsid w:val="001130B5"/>
    <w:rsid w:val="00113656"/>
    <w:rsid w:val="0011387D"/>
    <w:rsid w:val="0011388F"/>
    <w:rsid w:val="00113953"/>
    <w:rsid w:val="00113A8A"/>
    <w:rsid w:val="00113CC6"/>
    <w:rsid w:val="001141AE"/>
    <w:rsid w:val="00114DFE"/>
    <w:rsid w:val="00114E58"/>
    <w:rsid w:val="00115066"/>
    <w:rsid w:val="001151C8"/>
    <w:rsid w:val="001151D9"/>
    <w:rsid w:val="00115227"/>
    <w:rsid w:val="0011571C"/>
    <w:rsid w:val="001160A0"/>
    <w:rsid w:val="0011619A"/>
    <w:rsid w:val="0011644A"/>
    <w:rsid w:val="00116744"/>
    <w:rsid w:val="00116FE8"/>
    <w:rsid w:val="00117091"/>
    <w:rsid w:val="0011713A"/>
    <w:rsid w:val="0011719E"/>
    <w:rsid w:val="00117215"/>
    <w:rsid w:val="0011747B"/>
    <w:rsid w:val="001175EF"/>
    <w:rsid w:val="00117F1D"/>
    <w:rsid w:val="0011DD2A"/>
    <w:rsid w:val="001202C6"/>
    <w:rsid w:val="001204A1"/>
    <w:rsid w:val="00120609"/>
    <w:rsid w:val="001207FD"/>
    <w:rsid w:val="00120972"/>
    <w:rsid w:val="001209FA"/>
    <w:rsid w:val="00120A3F"/>
    <w:rsid w:val="00120BA8"/>
    <w:rsid w:val="00120C0A"/>
    <w:rsid w:val="0012106D"/>
    <w:rsid w:val="0012119B"/>
    <w:rsid w:val="00121200"/>
    <w:rsid w:val="0012124D"/>
    <w:rsid w:val="00121B00"/>
    <w:rsid w:val="0012220E"/>
    <w:rsid w:val="00122338"/>
    <w:rsid w:val="001224A9"/>
    <w:rsid w:val="0012278B"/>
    <w:rsid w:val="001229D7"/>
    <w:rsid w:val="00123538"/>
    <w:rsid w:val="00123BCE"/>
    <w:rsid w:val="00123BE3"/>
    <w:rsid w:val="00123C76"/>
    <w:rsid w:val="00123CB6"/>
    <w:rsid w:val="00123FB4"/>
    <w:rsid w:val="0012432F"/>
    <w:rsid w:val="001247E3"/>
    <w:rsid w:val="00124AAC"/>
    <w:rsid w:val="00124CFE"/>
    <w:rsid w:val="00124EE0"/>
    <w:rsid w:val="00125EF7"/>
    <w:rsid w:val="001263A8"/>
    <w:rsid w:val="00126A21"/>
    <w:rsid w:val="001273C1"/>
    <w:rsid w:val="0012784F"/>
    <w:rsid w:val="0013005A"/>
    <w:rsid w:val="00130773"/>
    <w:rsid w:val="00130E80"/>
    <w:rsid w:val="001312DE"/>
    <w:rsid w:val="00131394"/>
    <w:rsid w:val="00131777"/>
    <w:rsid w:val="00132207"/>
    <w:rsid w:val="00132520"/>
    <w:rsid w:val="00132D2C"/>
    <w:rsid w:val="00133173"/>
    <w:rsid w:val="00133184"/>
    <w:rsid w:val="00133325"/>
    <w:rsid w:val="00133CDD"/>
    <w:rsid w:val="001340C6"/>
    <w:rsid w:val="001349CF"/>
    <w:rsid w:val="00134B62"/>
    <w:rsid w:val="00135B93"/>
    <w:rsid w:val="00135F77"/>
    <w:rsid w:val="0013637B"/>
    <w:rsid w:val="0013637D"/>
    <w:rsid w:val="001363B0"/>
    <w:rsid w:val="00136974"/>
    <w:rsid w:val="00136A0F"/>
    <w:rsid w:val="00136AF2"/>
    <w:rsid w:val="00136D80"/>
    <w:rsid w:val="0013737D"/>
    <w:rsid w:val="00137A7A"/>
    <w:rsid w:val="00137ABE"/>
    <w:rsid w:val="00137ACA"/>
    <w:rsid w:val="00137B44"/>
    <w:rsid w:val="00137C2A"/>
    <w:rsid w:val="00137E7C"/>
    <w:rsid w:val="00140111"/>
    <w:rsid w:val="00140421"/>
    <w:rsid w:val="00140CAB"/>
    <w:rsid w:val="001414E2"/>
    <w:rsid w:val="00141905"/>
    <w:rsid w:val="0014199A"/>
    <w:rsid w:val="00141A2D"/>
    <w:rsid w:val="00141A64"/>
    <w:rsid w:val="00141D14"/>
    <w:rsid w:val="00142248"/>
    <w:rsid w:val="0014231D"/>
    <w:rsid w:val="00142966"/>
    <w:rsid w:val="00142D8A"/>
    <w:rsid w:val="00142E8C"/>
    <w:rsid w:val="001436F0"/>
    <w:rsid w:val="00144443"/>
    <w:rsid w:val="00144B13"/>
    <w:rsid w:val="00144BA0"/>
    <w:rsid w:val="00144BDD"/>
    <w:rsid w:val="00144FC9"/>
    <w:rsid w:val="001455E0"/>
    <w:rsid w:val="00145A09"/>
    <w:rsid w:val="00145ED7"/>
    <w:rsid w:val="00145EFC"/>
    <w:rsid w:val="00146D04"/>
    <w:rsid w:val="001473D2"/>
    <w:rsid w:val="001474C1"/>
    <w:rsid w:val="0014755A"/>
    <w:rsid w:val="0014781A"/>
    <w:rsid w:val="001478D8"/>
    <w:rsid w:val="00147965"/>
    <w:rsid w:val="00147E18"/>
    <w:rsid w:val="00147FC2"/>
    <w:rsid w:val="00147FEC"/>
    <w:rsid w:val="001500EC"/>
    <w:rsid w:val="00150293"/>
    <w:rsid w:val="00150D36"/>
    <w:rsid w:val="00150FA9"/>
    <w:rsid w:val="001510BE"/>
    <w:rsid w:val="0015111D"/>
    <w:rsid w:val="0015126B"/>
    <w:rsid w:val="001513AA"/>
    <w:rsid w:val="00151506"/>
    <w:rsid w:val="00151888"/>
    <w:rsid w:val="00151B0A"/>
    <w:rsid w:val="00151F60"/>
    <w:rsid w:val="0015258E"/>
    <w:rsid w:val="00152703"/>
    <w:rsid w:val="001528A7"/>
    <w:rsid w:val="001531A1"/>
    <w:rsid w:val="00153256"/>
    <w:rsid w:val="0015354C"/>
    <w:rsid w:val="00153DF8"/>
    <w:rsid w:val="001549C2"/>
    <w:rsid w:val="0015569D"/>
    <w:rsid w:val="0015595E"/>
    <w:rsid w:val="00155BF3"/>
    <w:rsid w:val="00155E1B"/>
    <w:rsid w:val="0015743E"/>
    <w:rsid w:val="00157CC5"/>
    <w:rsid w:val="00157F18"/>
    <w:rsid w:val="001608D6"/>
    <w:rsid w:val="00160A53"/>
    <w:rsid w:val="00161A70"/>
    <w:rsid w:val="00161AF0"/>
    <w:rsid w:val="0016257C"/>
    <w:rsid w:val="00162B53"/>
    <w:rsid w:val="00163C0E"/>
    <w:rsid w:val="00163F69"/>
    <w:rsid w:val="00164355"/>
    <w:rsid w:val="001656C7"/>
    <w:rsid w:val="0016603C"/>
    <w:rsid w:val="00166505"/>
    <w:rsid w:val="001666E9"/>
    <w:rsid w:val="00166AA6"/>
    <w:rsid w:val="00166AC5"/>
    <w:rsid w:val="00166BDD"/>
    <w:rsid w:val="00166C63"/>
    <w:rsid w:val="00166FCC"/>
    <w:rsid w:val="00167939"/>
    <w:rsid w:val="00167949"/>
    <w:rsid w:val="001703AF"/>
    <w:rsid w:val="0017146B"/>
    <w:rsid w:val="00171525"/>
    <w:rsid w:val="00171D1A"/>
    <w:rsid w:val="001725EA"/>
    <w:rsid w:val="00172651"/>
    <w:rsid w:val="001727BB"/>
    <w:rsid w:val="001727F7"/>
    <w:rsid w:val="00172968"/>
    <w:rsid w:val="001729E0"/>
    <w:rsid w:val="00172E29"/>
    <w:rsid w:val="00172FBA"/>
    <w:rsid w:val="00172FD8"/>
    <w:rsid w:val="00173177"/>
    <w:rsid w:val="0017358A"/>
    <w:rsid w:val="00173BE5"/>
    <w:rsid w:val="0017420C"/>
    <w:rsid w:val="0017440C"/>
    <w:rsid w:val="0017444C"/>
    <w:rsid w:val="001745A5"/>
    <w:rsid w:val="00174D9D"/>
    <w:rsid w:val="00175178"/>
    <w:rsid w:val="00175212"/>
    <w:rsid w:val="00175811"/>
    <w:rsid w:val="00175990"/>
    <w:rsid w:val="00175B2D"/>
    <w:rsid w:val="00175F01"/>
    <w:rsid w:val="00176311"/>
    <w:rsid w:val="00176514"/>
    <w:rsid w:val="00176796"/>
    <w:rsid w:val="001767C5"/>
    <w:rsid w:val="0017680F"/>
    <w:rsid w:val="00176A45"/>
    <w:rsid w:val="001770D7"/>
    <w:rsid w:val="001773AB"/>
    <w:rsid w:val="00177CF0"/>
    <w:rsid w:val="00180068"/>
    <w:rsid w:val="001803FB"/>
    <w:rsid w:val="001810CC"/>
    <w:rsid w:val="0018122B"/>
    <w:rsid w:val="00181465"/>
    <w:rsid w:val="001816F3"/>
    <w:rsid w:val="00181920"/>
    <w:rsid w:val="001820DE"/>
    <w:rsid w:val="0018235F"/>
    <w:rsid w:val="001829D0"/>
    <w:rsid w:val="00182A44"/>
    <w:rsid w:val="00182BDB"/>
    <w:rsid w:val="00182FAD"/>
    <w:rsid w:val="001838C1"/>
    <w:rsid w:val="00183ABA"/>
    <w:rsid w:val="00183D58"/>
    <w:rsid w:val="001845A0"/>
    <w:rsid w:val="00184C5C"/>
    <w:rsid w:val="00184DC7"/>
    <w:rsid w:val="0018557F"/>
    <w:rsid w:val="00185AE4"/>
    <w:rsid w:val="00185B39"/>
    <w:rsid w:val="001862C5"/>
    <w:rsid w:val="0018631B"/>
    <w:rsid w:val="0018654D"/>
    <w:rsid w:val="00186882"/>
    <w:rsid w:val="00186906"/>
    <w:rsid w:val="00186A02"/>
    <w:rsid w:val="0018740E"/>
    <w:rsid w:val="00187BDE"/>
    <w:rsid w:val="00187D34"/>
    <w:rsid w:val="00190003"/>
    <w:rsid w:val="00190140"/>
    <w:rsid w:val="001902F5"/>
    <w:rsid w:val="0019038E"/>
    <w:rsid w:val="00190C90"/>
    <w:rsid w:val="00190CB4"/>
    <w:rsid w:val="00191128"/>
    <w:rsid w:val="0019157E"/>
    <w:rsid w:val="0019182D"/>
    <w:rsid w:val="00191C0F"/>
    <w:rsid w:val="00192008"/>
    <w:rsid w:val="00192216"/>
    <w:rsid w:val="001923CE"/>
    <w:rsid w:val="001923E1"/>
    <w:rsid w:val="001925D9"/>
    <w:rsid w:val="00192659"/>
    <w:rsid w:val="00192926"/>
    <w:rsid w:val="00192AFB"/>
    <w:rsid w:val="00192C6C"/>
    <w:rsid w:val="00192E6A"/>
    <w:rsid w:val="001934B9"/>
    <w:rsid w:val="00194427"/>
    <w:rsid w:val="001944D3"/>
    <w:rsid w:val="0019472E"/>
    <w:rsid w:val="00194AE5"/>
    <w:rsid w:val="00194DAF"/>
    <w:rsid w:val="00195590"/>
    <w:rsid w:val="0019580E"/>
    <w:rsid w:val="00195D15"/>
    <w:rsid w:val="00196084"/>
    <w:rsid w:val="00196166"/>
    <w:rsid w:val="001963CA"/>
    <w:rsid w:val="001966B6"/>
    <w:rsid w:val="00196AC6"/>
    <w:rsid w:val="00196BC2"/>
    <w:rsid w:val="00196C56"/>
    <w:rsid w:val="00196FA3"/>
    <w:rsid w:val="00197C5A"/>
    <w:rsid w:val="00197CA0"/>
    <w:rsid w:val="00197EC9"/>
    <w:rsid w:val="001984C7"/>
    <w:rsid w:val="001A0EF4"/>
    <w:rsid w:val="001A0F1A"/>
    <w:rsid w:val="001A0F8D"/>
    <w:rsid w:val="001A15B0"/>
    <w:rsid w:val="001A1652"/>
    <w:rsid w:val="001A18E2"/>
    <w:rsid w:val="001A1B65"/>
    <w:rsid w:val="001A2034"/>
    <w:rsid w:val="001A21E4"/>
    <w:rsid w:val="001A2727"/>
    <w:rsid w:val="001A2F13"/>
    <w:rsid w:val="001A2F9B"/>
    <w:rsid w:val="001A3276"/>
    <w:rsid w:val="001A3E49"/>
    <w:rsid w:val="001A48A4"/>
    <w:rsid w:val="001A4BD0"/>
    <w:rsid w:val="001A5339"/>
    <w:rsid w:val="001A53F6"/>
    <w:rsid w:val="001A5A69"/>
    <w:rsid w:val="001A6ADA"/>
    <w:rsid w:val="001A6D87"/>
    <w:rsid w:val="001A7089"/>
    <w:rsid w:val="001A71B8"/>
    <w:rsid w:val="001A798D"/>
    <w:rsid w:val="001B06BC"/>
    <w:rsid w:val="001B06F2"/>
    <w:rsid w:val="001B07BF"/>
    <w:rsid w:val="001B092E"/>
    <w:rsid w:val="001B0AB8"/>
    <w:rsid w:val="001B0D10"/>
    <w:rsid w:val="001B0F20"/>
    <w:rsid w:val="001B191E"/>
    <w:rsid w:val="001B21E0"/>
    <w:rsid w:val="001B225B"/>
    <w:rsid w:val="001B228B"/>
    <w:rsid w:val="001B235D"/>
    <w:rsid w:val="001B2B6B"/>
    <w:rsid w:val="001B2CFC"/>
    <w:rsid w:val="001B3427"/>
    <w:rsid w:val="001B3C89"/>
    <w:rsid w:val="001B3DF0"/>
    <w:rsid w:val="001B4688"/>
    <w:rsid w:val="001B48C1"/>
    <w:rsid w:val="001B4DB7"/>
    <w:rsid w:val="001B5746"/>
    <w:rsid w:val="001B5B9B"/>
    <w:rsid w:val="001B5D39"/>
    <w:rsid w:val="001B6111"/>
    <w:rsid w:val="001B6172"/>
    <w:rsid w:val="001B6593"/>
    <w:rsid w:val="001C0409"/>
    <w:rsid w:val="001C06E2"/>
    <w:rsid w:val="001C0868"/>
    <w:rsid w:val="001C1735"/>
    <w:rsid w:val="001C2334"/>
    <w:rsid w:val="001C2398"/>
    <w:rsid w:val="001C240D"/>
    <w:rsid w:val="001C2429"/>
    <w:rsid w:val="001C31D1"/>
    <w:rsid w:val="001C32BD"/>
    <w:rsid w:val="001C3D35"/>
    <w:rsid w:val="001C3EBB"/>
    <w:rsid w:val="001C42F6"/>
    <w:rsid w:val="001C4D0C"/>
    <w:rsid w:val="001C55DD"/>
    <w:rsid w:val="001C56F8"/>
    <w:rsid w:val="001C5B41"/>
    <w:rsid w:val="001C6222"/>
    <w:rsid w:val="001C6882"/>
    <w:rsid w:val="001C71E7"/>
    <w:rsid w:val="001C772F"/>
    <w:rsid w:val="001C77B8"/>
    <w:rsid w:val="001C7A56"/>
    <w:rsid w:val="001C7B84"/>
    <w:rsid w:val="001C7F2F"/>
    <w:rsid w:val="001C7FED"/>
    <w:rsid w:val="001D0356"/>
    <w:rsid w:val="001D076A"/>
    <w:rsid w:val="001D0ADB"/>
    <w:rsid w:val="001D1344"/>
    <w:rsid w:val="001D1DF7"/>
    <w:rsid w:val="001D1E83"/>
    <w:rsid w:val="001D202C"/>
    <w:rsid w:val="001D2046"/>
    <w:rsid w:val="001D23AA"/>
    <w:rsid w:val="001D23D6"/>
    <w:rsid w:val="001D2799"/>
    <w:rsid w:val="001D2E1D"/>
    <w:rsid w:val="001D34BB"/>
    <w:rsid w:val="001D3531"/>
    <w:rsid w:val="001D35D6"/>
    <w:rsid w:val="001D3DD5"/>
    <w:rsid w:val="001D3E9E"/>
    <w:rsid w:val="001D3F72"/>
    <w:rsid w:val="001D41D1"/>
    <w:rsid w:val="001D438E"/>
    <w:rsid w:val="001D43D7"/>
    <w:rsid w:val="001D47F5"/>
    <w:rsid w:val="001D495A"/>
    <w:rsid w:val="001D581F"/>
    <w:rsid w:val="001D58C6"/>
    <w:rsid w:val="001D5A7E"/>
    <w:rsid w:val="001D5A9A"/>
    <w:rsid w:val="001D5C05"/>
    <w:rsid w:val="001D63C9"/>
    <w:rsid w:val="001D63D2"/>
    <w:rsid w:val="001D6560"/>
    <w:rsid w:val="001D667A"/>
    <w:rsid w:val="001D6844"/>
    <w:rsid w:val="001D68F4"/>
    <w:rsid w:val="001D69E0"/>
    <w:rsid w:val="001D6D3A"/>
    <w:rsid w:val="001D74B8"/>
    <w:rsid w:val="001E00A7"/>
    <w:rsid w:val="001E0176"/>
    <w:rsid w:val="001E0634"/>
    <w:rsid w:val="001E0B17"/>
    <w:rsid w:val="001E0F48"/>
    <w:rsid w:val="001E0F72"/>
    <w:rsid w:val="001E11CF"/>
    <w:rsid w:val="001E1E2A"/>
    <w:rsid w:val="001E1FDD"/>
    <w:rsid w:val="001E209C"/>
    <w:rsid w:val="001E23F5"/>
    <w:rsid w:val="001E29E7"/>
    <w:rsid w:val="001E2D62"/>
    <w:rsid w:val="001E2DF4"/>
    <w:rsid w:val="001E32B0"/>
    <w:rsid w:val="001E3646"/>
    <w:rsid w:val="001E492C"/>
    <w:rsid w:val="001E4AD8"/>
    <w:rsid w:val="001E4DA4"/>
    <w:rsid w:val="001E500A"/>
    <w:rsid w:val="001E5373"/>
    <w:rsid w:val="001E54E3"/>
    <w:rsid w:val="001E5723"/>
    <w:rsid w:val="001E58D4"/>
    <w:rsid w:val="001E5C91"/>
    <w:rsid w:val="001E67F3"/>
    <w:rsid w:val="001E6E9D"/>
    <w:rsid w:val="001E77CD"/>
    <w:rsid w:val="001E7905"/>
    <w:rsid w:val="001E7DE5"/>
    <w:rsid w:val="001F01B1"/>
    <w:rsid w:val="001F027A"/>
    <w:rsid w:val="001F06BA"/>
    <w:rsid w:val="001F06E3"/>
    <w:rsid w:val="001F0AD4"/>
    <w:rsid w:val="001F0F4C"/>
    <w:rsid w:val="001F0F6D"/>
    <w:rsid w:val="001F1059"/>
    <w:rsid w:val="001F1CC8"/>
    <w:rsid w:val="001F2406"/>
    <w:rsid w:val="001F2507"/>
    <w:rsid w:val="001F3023"/>
    <w:rsid w:val="001F333B"/>
    <w:rsid w:val="001F34A9"/>
    <w:rsid w:val="001F34E6"/>
    <w:rsid w:val="001F370B"/>
    <w:rsid w:val="001F3B16"/>
    <w:rsid w:val="001F42F2"/>
    <w:rsid w:val="001F4360"/>
    <w:rsid w:val="001F442D"/>
    <w:rsid w:val="001F504C"/>
    <w:rsid w:val="001F5302"/>
    <w:rsid w:val="001F54E6"/>
    <w:rsid w:val="001F5626"/>
    <w:rsid w:val="001F5985"/>
    <w:rsid w:val="001F5B30"/>
    <w:rsid w:val="001F5D69"/>
    <w:rsid w:val="001F60F7"/>
    <w:rsid w:val="001F64C6"/>
    <w:rsid w:val="001F6785"/>
    <w:rsid w:val="001F6971"/>
    <w:rsid w:val="001F6B3B"/>
    <w:rsid w:val="0020031D"/>
    <w:rsid w:val="00200389"/>
    <w:rsid w:val="00200870"/>
    <w:rsid w:val="002008AC"/>
    <w:rsid w:val="00200BC9"/>
    <w:rsid w:val="00200FB0"/>
    <w:rsid w:val="00201A97"/>
    <w:rsid w:val="00201C30"/>
    <w:rsid w:val="00202E9D"/>
    <w:rsid w:val="002030F0"/>
    <w:rsid w:val="002032A9"/>
    <w:rsid w:val="00203746"/>
    <w:rsid w:val="00203B6B"/>
    <w:rsid w:val="00203B7C"/>
    <w:rsid w:val="00203C94"/>
    <w:rsid w:val="00204A48"/>
    <w:rsid w:val="002054B3"/>
    <w:rsid w:val="00205A08"/>
    <w:rsid w:val="002062CF"/>
    <w:rsid w:val="00206324"/>
    <w:rsid w:val="002065FD"/>
    <w:rsid w:val="00206ACF"/>
    <w:rsid w:val="0020717D"/>
    <w:rsid w:val="002073B3"/>
    <w:rsid w:val="002075F1"/>
    <w:rsid w:val="00207E80"/>
    <w:rsid w:val="00207F7E"/>
    <w:rsid w:val="002102AC"/>
    <w:rsid w:val="002102B2"/>
    <w:rsid w:val="0021034A"/>
    <w:rsid w:val="00210530"/>
    <w:rsid w:val="00210E6A"/>
    <w:rsid w:val="00210F83"/>
    <w:rsid w:val="00211223"/>
    <w:rsid w:val="00211376"/>
    <w:rsid w:val="00211435"/>
    <w:rsid w:val="002118C2"/>
    <w:rsid w:val="00211BDF"/>
    <w:rsid w:val="00211C81"/>
    <w:rsid w:val="00211CB6"/>
    <w:rsid w:val="00212170"/>
    <w:rsid w:val="0021226F"/>
    <w:rsid w:val="002124B4"/>
    <w:rsid w:val="002126C1"/>
    <w:rsid w:val="00212B69"/>
    <w:rsid w:val="00213404"/>
    <w:rsid w:val="00213E00"/>
    <w:rsid w:val="00214962"/>
    <w:rsid w:val="00214AA4"/>
    <w:rsid w:val="00215215"/>
    <w:rsid w:val="0021522D"/>
    <w:rsid w:val="0021557F"/>
    <w:rsid w:val="0021582B"/>
    <w:rsid w:val="00215BF0"/>
    <w:rsid w:val="0021632B"/>
    <w:rsid w:val="002164AF"/>
    <w:rsid w:val="002167BB"/>
    <w:rsid w:val="00216DD1"/>
    <w:rsid w:val="00217384"/>
    <w:rsid w:val="0021769F"/>
    <w:rsid w:val="00217E0E"/>
    <w:rsid w:val="00217F4B"/>
    <w:rsid w:val="00220141"/>
    <w:rsid w:val="002203BE"/>
    <w:rsid w:val="00220597"/>
    <w:rsid w:val="002205FA"/>
    <w:rsid w:val="002207D2"/>
    <w:rsid w:val="00220F1A"/>
    <w:rsid w:val="00221627"/>
    <w:rsid w:val="00222048"/>
    <w:rsid w:val="00222BEA"/>
    <w:rsid w:val="00222DEB"/>
    <w:rsid w:val="00222F4F"/>
    <w:rsid w:val="00223251"/>
    <w:rsid w:val="002234E9"/>
    <w:rsid w:val="002237A9"/>
    <w:rsid w:val="002237D5"/>
    <w:rsid w:val="00223BAB"/>
    <w:rsid w:val="00223CBF"/>
    <w:rsid w:val="00223FDD"/>
    <w:rsid w:val="00224392"/>
    <w:rsid w:val="002244F6"/>
    <w:rsid w:val="002248B8"/>
    <w:rsid w:val="00224E9E"/>
    <w:rsid w:val="00224EED"/>
    <w:rsid w:val="00225234"/>
    <w:rsid w:val="00225313"/>
    <w:rsid w:val="00225596"/>
    <w:rsid w:val="00225752"/>
    <w:rsid w:val="00225798"/>
    <w:rsid w:val="00225BCB"/>
    <w:rsid w:val="002264CA"/>
    <w:rsid w:val="00226719"/>
    <w:rsid w:val="00226D20"/>
    <w:rsid w:val="002272E3"/>
    <w:rsid w:val="0022780E"/>
    <w:rsid w:val="00227CA8"/>
    <w:rsid w:val="00227F31"/>
    <w:rsid w:val="0023079F"/>
    <w:rsid w:val="00230B81"/>
    <w:rsid w:val="00231269"/>
    <w:rsid w:val="002316D8"/>
    <w:rsid w:val="002318D1"/>
    <w:rsid w:val="0023194A"/>
    <w:rsid w:val="00231967"/>
    <w:rsid w:val="00232426"/>
    <w:rsid w:val="00232648"/>
    <w:rsid w:val="00232928"/>
    <w:rsid w:val="00232B18"/>
    <w:rsid w:val="00232B98"/>
    <w:rsid w:val="002332CF"/>
    <w:rsid w:val="0023361C"/>
    <w:rsid w:val="00233D28"/>
    <w:rsid w:val="00233F5F"/>
    <w:rsid w:val="00233FCE"/>
    <w:rsid w:val="00234129"/>
    <w:rsid w:val="0023442D"/>
    <w:rsid w:val="00234A06"/>
    <w:rsid w:val="00234CB0"/>
    <w:rsid w:val="00234CD2"/>
    <w:rsid w:val="002352AF"/>
    <w:rsid w:val="00235412"/>
    <w:rsid w:val="002354FA"/>
    <w:rsid w:val="00235644"/>
    <w:rsid w:val="0023569A"/>
    <w:rsid w:val="0023585D"/>
    <w:rsid w:val="00235C7D"/>
    <w:rsid w:val="00235F3F"/>
    <w:rsid w:val="00236250"/>
    <w:rsid w:val="0023689D"/>
    <w:rsid w:val="00236C07"/>
    <w:rsid w:val="00236D12"/>
    <w:rsid w:val="002379FD"/>
    <w:rsid w:val="00237D10"/>
    <w:rsid w:val="00240155"/>
    <w:rsid w:val="002406F1"/>
    <w:rsid w:val="00240C5B"/>
    <w:rsid w:val="00241BE7"/>
    <w:rsid w:val="00241D66"/>
    <w:rsid w:val="00241E90"/>
    <w:rsid w:val="00241FD8"/>
    <w:rsid w:val="00241FF3"/>
    <w:rsid w:val="002421CA"/>
    <w:rsid w:val="0024247E"/>
    <w:rsid w:val="0024248D"/>
    <w:rsid w:val="002424DD"/>
    <w:rsid w:val="002429B0"/>
    <w:rsid w:val="002434D1"/>
    <w:rsid w:val="00243552"/>
    <w:rsid w:val="00243622"/>
    <w:rsid w:val="00243872"/>
    <w:rsid w:val="00243A79"/>
    <w:rsid w:val="00243F67"/>
    <w:rsid w:val="00244A86"/>
    <w:rsid w:val="00244BD9"/>
    <w:rsid w:val="0024575F"/>
    <w:rsid w:val="00245989"/>
    <w:rsid w:val="002464F4"/>
    <w:rsid w:val="00246573"/>
    <w:rsid w:val="002467E0"/>
    <w:rsid w:val="002469D2"/>
    <w:rsid w:val="002469F9"/>
    <w:rsid w:val="002471CB"/>
    <w:rsid w:val="00247656"/>
    <w:rsid w:val="002476B7"/>
    <w:rsid w:val="0024780C"/>
    <w:rsid w:val="002478AF"/>
    <w:rsid w:val="00247B65"/>
    <w:rsid w:val="00247C60"/>
    <w:rsid w:val="002501A6"/>
    <w:rsid w:val="00251C93"/>
    <w:rsid w:val="00251D99"/>
    <w:rsid w:val="00251ECB"/>
    <w:rsid w:val="00252558"/>
    <w:rsid w:val="0025293D"/>
    <w:rsid w:val="00252A24"/>
    <w:rsid w:val="00254194"/>
    <w:rsid w:val="002545A6"/>
    <w:rsid w:val="00254788"/>
    <w:rsid w:val="00255111"/>
    <w:rsid w:val="00255491"/>
    <w:rsid w:val="00255636"/>
    <w:rsid w:val="002558F2"/>
    <w:rsid w:val="00255B34"/>
    <w:rsid w:val="002563F6"/>
    <w:rsid w:val="0025644C"/>
    <w:rsid w:val="002566AC"/>
    <w:rsid w:val="0025702F"/>
    <w:rsid w:val="002571CD"/>
    <w:rsid w:val="00257B8B"/>
    <w:rsid w:val="00260094"/>
    <w:rsid w:val="00260719"/>
    <w:rsid w:val="00260D2E"/>
    <w:rsid w:val="00260E06"/>
    <w:rsid w:val="00261D4F"/>
    <w:rsid w:val="0026212A"/>
    <w:rsid w:val="00262212"/>
    <w:rsid w:val="002623F6"/>
    <w:rsid w:val="0026242C"/>
    <w:rsid w:val="002624C3"/>
    <w:rsid w:val="00262674"/>
    <w:rsid w:val="0026272F"/>
    <w:rsid w:val="0026294E"/>
    <w:rsid w:val="00262EC4"/>
    <w:rsid w:val="0026335A"/>
    <w:rsid w:val="002639D7"/>
    <w:rsid w:val="002645FF"/>
    <w:rsid w:val="00264675"/>
    <w:rsid w:val="00265217"/>
    <w:rsid w:val="00265829"/>
    <w:rsid w:val="00265C36"/>
    <w:rsid w:val="00265D04"/>
    <w:rsid w:val="00265D7B"/>
    <w:rsid w:val="00265DD5"/>
    <w:rsid w:val="00266803"/>
    <w:rsid w:val="00266B82"/>
    <w:rsid w:val="002671FD"/>
    <w:rsid w:val="0026724C"/>
    <w:rsid w:val="0026794B"/>
    <w:rsid w:val="002679A3"/>
    <w:rsid w:val="00267B85"/>
    <w:rsid w:val="00267CA5"/>
    <w:rsid w:val="00267F6E"/>
    <w:rsid w:val="00267FC7"/>
    <w:rsid w:val="0027033A"/>
    <w:rsid w:val="0027054C"/>
    <w:rsid w:val="0027066D"/>
    <w:rsid w:val="0027067D"/>
    <w:rsid w:val="00270A52"/>
    <w:rsid w:val="002711FC"/>
    <w:rsid w:val="00271E05"/>
    <w:rsid w:val="0027268E"/>
    <w:rsid w:val="00272895"/>
    <w:rsid w:val="00272AF3"/>
    <w:rsid w:val="00272ECF"/>
    <w:rsid w:val="00273450"/>
    <w:rsid w:val="002737C5"/>
    <w:rsid w:val="00273916"/>
    <w:rsid w:val="00274114"/>
    <w:rsid w:val="002743D1"/>
    <w:rsid w:val="002745FA"/>
    <w:rsid w:val="00274A08"/>
    <w:rsid w:val="00274C5E"/>
    <w:rsid w:val="00274F8D"/>
    <w:rsid w:val="00275AD1"/>
    <w:rsid w:val="00275E37"/>
    <w:rsid w:val="00276B53"/>
    <w:rsid w:val="00276B7F"/>
    <w:rsid w:val="00276C09"/>
    <w:rsid w:val="00276D14"/>
    <w:rsid w:val="00277B71"/>
    <w:rsid w:val="00277E77"/>
    <w:rsid w:val="0028011D"/>
    <w:rsid w:val="002801B2"/>
    <w:rsid w:val="00280504"/>
    <w:rsid w:val="00280704"/>
    <w:rsid w:val="00280771"/>
    <w:rsid w:val="00280B40"/>
    <w:rsid w:val="00280F1F"/>
    <w:rsid w:val="002811FB"/>
    <w:rsid w:val="00281B72"/>
    <w:rsid w:val="00281F6A"/>
    <w:rsid w:val="00281FE5"/>
    <w:rsid w:val="0028213D"/>
    <w:rsid w:val="00282545"/>
    <w:rsid w:val="00282D5C"/>
    <w:rsid w:val="00282F97"/>
    <w:rsid w:val="0028338E"/>
    <w:rsid w:val="00283611"/>
    <w:rsid w:val="00283AFA"/>
    <w:rsid w:val="002840B4"/>
    <w:rsid w:val="00284649"/>
    <w:rsid w:val="0028492C"/>
    <w:rsid w:val="00285642"/>
    <w:rsid w:val="0028641A"/>
    <w:rsid w:val="00286786"/>
    <w:rsid w:val="00286A31"/>
    <w:rsid w:val="00286EEA"/>
    <w:rsid w:val="00287152"/>
    <w:rsid w:val="002871C7"/>
    <w:rsid w:val="002871E3"/>
    <w:rsid w:val="00287787"/>
    <w:rsid w:val="002878C8"/>
    <w:rsid w:val="00287E0B"/>
    <w:rsid w:val="00287F1B"/>
    <w:rsid w:val="00290845"/>
    <w:rsid w:val="00290C53"/>
    <w:rsid w:val="00290D5D"/>
    <w:rsid w:val="00291362"/>
    <w:rsid w:val="00291370"/>
    <w:rsid w:val="0029197F"/>
    <w:rsid w:val="00291C0B"/>
    <w:rsid w:val="00292052"/>
    <w:rsid w:val="00292549"/>
    <w:rsid w:val="00292641"/>
    <w:rsid w:val="00292682"/>
    <w:rsid w:val="0029289D"/>
    <w:rsid w:val="0029296F"/>
    <w:rsid w:val="00292CE3"/>
    <w:rsid w:val="002932E1"/>
    <w:rsid w:val="0029351E"/>
    <w:rsid w:val="002937CC"/>
    <w:rsid w:val="00293EFF"/>
    <w:rsid w:val="002942C7"/>
    <w:rsid w:val="00294491"/>
    <w:rsid w:val="00294A30"/>
    <w:rsid w:val="00294A4B"/>
    <w:rsid w:val="00294AD5"/>
    <w:rsid w:val="00295141"/>
    <w:rsid w:val="002953A5"/>
    <w:rsid w:val="00295722"/>
    <w:rsid w:val="00295A82"/>
    <w:rsid w:val="00295AFE"/>
    <w:rsid w:val="00296061"/>
    <w:rsid w:val="002969FF"/>
    <w:rsid w:val="00296A11"/>
    <w:rsid w:val="00296A30"/>
    <w:rsid w:val="0029710C"/>
    <w:rsid w:val="00297127"/>
    <w:rsid w:val="0029748B"/>
    <w:rsid w:val="00297779"/>
    <w:rsid w:val="002A000B"/>
    <w:rsid w:val="002A034B"/>
    <w:rsid w:val="002A12A7"/>
    <w:rsid w:val="002A12C3"/>
    <w:rsid w:val="002A1755"/>
    <w:rsid w:val="002A2450"/>
    <w:rsid w:val="002A2A04"/>
    <w:rsid w:val="002A2B59"/>
    <w:rsid w:val="002A2DF7"/>
    <w:rsid w:val="002A36CC"/>
    <w:rsid w:val="002A3745"/>
    <w:rsid w:val="002A3D22"/>
    <w:rsid w:val="002A45EA"/>
    <w:rsid w:val="002A47FE"/>
    <w:rsid w:val="002A543D"/>
    <w:rsid w:val="002A5F0F"/>
    <w:rsid w:val="002A622E"/>
    <w:rsid w:val="002A73F3"/>
    <w:rsid w:val="002A7AB3"/>
    <w:rsid w:val="002A7F29"/>
    <w:rsid w:val="002B018F"/>
    <w:rsid w:val="002B0331"/>
    <w:rsid w:val="002B05AC"/>
    <w:rsid w:val="002B0BD7"/>
    <w:rsid w:val="002B0CB2"/>
    <w:rsid w:val="002B0DBE"/>
    <w:rsid w:val="002B12F5"/>
    <w:rsid w:val="002B172E"/>
    <w:rsid w:val="002B1826"/>
    <w:rsid w:val="002B2266"/>
    <w:rsid w:val="002B26B2"/>
    <w:rsid w:val="002B2BC6"/>
    <w:rsid w:val="002B2F94"/>
    <w:rsid w:val="002B30FF"/>
    <w:rsid w:val="002B313E"/>
    <w:rsid w:val="002B326D"/>
    <w:rsid w:val="002B35FB"/>
    <w:rsid w:val="002B3850"/>
    <w:rsid w:val="002B4019"/>
    <w:rsid w:val="002B6109"/>
    <w:rsid w:val="002B63B7"/>
    <w:rsid w:val="002B644E"/>
    <w:rsid w:val="002B646E"/>
    <w:rsid w:val="002B6967"/>
    <w:rsid w:val="002B6983"/>
    <w:rsid w:val="002B71BF"/>
    <w:rsid w:val="002B7905"/>
    <w:rsid w:val="002B7AC8"/>
    <w:rsid w:val="002C04B3"/>
    <w:rsid w:val="002C0925"/>
    <w:rsid w:val="002C0A5C"/>
    <w:rsid w:val="002C0BDE"/>
    <w:rsid w:val="002C0DDE"/>
    <w:rsid w:val="002C158B"/>
    <w:rsid w:val="002C1F92"/>
    <w:rsid w:val="002C3889"/>
    <w:rsid w:val="002C4196"/>
    <w:rsid w:val="002C4675"/>
    <w:rsid w:val="002C46CE"/>
    <w:rsid w:val="002C4779"/>
    <w:rsid w:val="002C4C01"/>
    <w:rsid w:val="002C5143"/>
    <w:rsid w:val="002C5314"/>
    <w:rsid w:val="002C5698"/>
    <w:rsid w:val="002C5784"/>
    <w:rsid w:val="002C5A06"/>
    <w:rsid w:val="002C5B0E"/>
    <w:rsid w:val="002C5D63"/>
    <w:rsid w:val="002C6149"/>
    <w:rsid w:val="002C643E"/>
    <w:rsid w:val="002C6961"/>
    <w:rsid w:val="002C6A8C"/>
    <w:rsid w:val="002C7077"/>
    <w:rsid w:val="002D0F34"/>
    <w:rsid w:val="002D1001"/>
    <w:rsid w:val="002D1E58"/>
    <w:rsid w:val="002D252A"/>
    <w:rsid w:val="002D2697"/>
    <w:rsid w:val="002D2AF6"/>
    <w:rsid w:val="002D2EA0"/>
    <w:rsid w:val="002D3437"/>
    <w:rsid w:val="002D36C7"/>
    <w:rsid w:val="002D3B42"/>
    <w:rsid w:val="002D3DBD"/>
    <w:rsid w:val="002D3E4E"/>
    <w:rsid w:val="002D3EA7"/>
    <w:rsid w:val="002D3F94"/>
    <w:rsid w:val="002D439B"/>
    <w:rsid w:val="002D454A"/>
    <w:rsid w:val="002D51BF"/>
    <w:rsid w:val="002D5434"/>
    <w:rsid w:val="002D57FB"/>
    <w:rsid w:val="002D59CB"/>
    <w:rsid w:val="002D5ECD"/>
    <w:rsid w:val="002D5EF0"/>
    <w:rsid w:val="002D5F02"/>
    <w:rsid w:val="002D5F66"/>
    <w:rsid w:val="002D65E0"/>
    <w:rsid w:val="002D6625"/>
    <w:rsid w:val="002D7B61"/>
    <w:rsid w:val="002D7B8A"/>
    <w:rsid w:val="002D7E7F"/>
    <w:rsid w:val="002E1AE0"/>
    <w:rsid w:val="002E1C2B"/>
    <w:rsid w:val="002E1DE5"/>
    <w:rsid w:val="002E1E3F"/>
    <w:rsid w:val="002E1EE1"/>
    <w:rsid w:val="002E204C"/>
    <w:rsid w:val="002E2B47"/>
    <w:rsid w:val="002E3042"/>
    <w:rsid w:val="002E37F4"/>
    <w:rsid w:val="002E3D0B"/>
    <w:rsid w:val="002E4289"/>
    <w:rsid w:val="002E4A4F"/>
    <w:rsid w:val="002E4A90"/>
    <w:rsid w:val="002E57B5"/>
    <w:rsid w:val="002E619A"/>
    <w:rsid w:val="002E625F"/>
    <w:rsid w:val="002E62E0"/>
    <w:rsid w:val="002E65DA"/>
    <w:rsid w:val="002E6A13"/>
    <w:rsid w:val="002E6C95"/>
    <w:rsid w:val="002E7021"/>
    <w:rsid w:val="002F0228"/>
    <w:rsid w:val="002F03DE"/>
    <w:rsid w:val="002F1934"/>
    <w:rsid w:val="002F1A12"/>
    <w:rsid w:val="002F217A"/>
    <w:rsid w:val="002F24EA"/>
    <w:rsid w:val="002F263E"/>
    <w:rsid w:val="002F28E4"/>
    <w:rsid w:val="002F2BA3"/>
    <w:rsid w:val="002F2F6B"/>
    <w:rsid w:val="002F33D4"/>
    <w:rsid w:val="002F396F"/>
    <w:rsid w:val="002F3F31"/>
    <w:rsid w:val="002F439A"/>
    <w:rsid w:val="002F451C"/>
    <w:rsid w:val="002F4BEC"/>
    <w:rsid w:val="002F4D4E"/>
    <w:rsid w:val="002F4EB2"/>
    <w:rsid w:val="002F507E"/>
    <w:rsid w:val="002F531A"/>
    <w:rsid w:val="002F5395"/>
    <w:rsid w:val="002F570A"/>
    <w:rsid w:val="002F5D43"/>
    <w:rsid w:val="002F6928"/>
    <w:rsid w:val="002F6D94"/>
    <w:rsid w:val="002F70DC"/>
    <w:rsid w:val="002F7BA9"/>
    <w:rsid w:val="00300451"/>
    <w:rsid w:val="00300509"/>
    <w:rsid w:val="003012B7"/>
    <w:rsid w:val="003015E8"/>
    <w:rsid w:val="003017DB"/>
    <w:rsid w:val="00301E6A"/>
    <w:rsid w:val="00302143"/>
    <w:rsid w:val="003023FD"/>
    <w:rsid w:val="003028E5"/>
    <w:rsid w:val="00302CB8"/>
    <w:rsid w:val="00302DC8"/>
    <w:rsid w:val="00302E5D"/>
    <w:rsid w:val="00303B88"/>
    <w:rsid w:val="00303E98"/>
    <w:rsid w:val="0030450F"/>
    <w:rsid w:val="00304691"/>
    <w:rsid w:val="003046B9"/>
    <w:rsid w:val="00304F1E"/>
    <w:rsid w:val="00305BA7"/>
    <w:rsid w:val="00306344"/>
    <w:rsid w:val="00306B9C"/>
    <w:rsid w:val="00306CF7"/>
    <w:rsid w:val="00306EFE"/>
    <w:rsid w:val="00306F79"/>
    <w:rsid w:val="0030706A"/>
    <w:rsid w:val="00307350"/>
    <w:rsid w:val="00310DB8"/>
    <w:rsid w:val="00311715"/>
    <w:rsid w:val="00312060"/>
    <w:rsid w:val="00312146"/>
    <w:rsid w:val="003127E4"/>
    <w:rsid w:val="003129CC"/>
    <w:rsid w:val="0031335B"/>
    <w:rsid w:val="00313502"/>
    <w:rsid w:val="003138AC"/>
    <w:rsid w:val="00313D5C"/>
    <w:rsid w:val="00313D8D"/>
    <w:rsid w:val="00313DD2"/>
    <w:rsid w:val="00314A85"/>
    <w:rsid w:val="0031528C"/>
    <w:rsid w:val="003156FE"/>
    <w:rsid w:val="003158AD"/>
    <w:rsid w:val="00315F44"/>
    <w:rsid w:val="003162AC"/>
    <w:rsid w:val="0031672F"/>
    <w:rsid w:val="00316F43"/>
    <w:rsid w:val="00317AD1"/>
    <w:rsid w:val="00317FC9"/>
    <w:rsid w:val="00320029"/>
    <w:rsid w:val="0032054D"/>
    <w:rsid w:val="00320660"/>
    <w:rsid w:val="00320980"/>
    <w:rsid w:val="00320A39"/>
    <w:rsid w:val="00320DEF"/>
    <w:rsid w:val="0032128C"/>
    <w:rsid w:val="003212A3"/>
    <w:rsid w:val="003212C8"/>
    <w:rsid w:val="003216A5"/>
    <w:rsid w:val="0032175A"/>
    <w:rsid w:val="003219DB"/>
    <w:rsid w:val="00321B56"/>
    <w:rsid w:val="00321C57"/>
    <w:rsid w:val="00321EEE"/>
    <w:rsid w:val="003222D4"/>
    <w:rsid w:val="003223CA"/>
    <w:rsid w:val="003225D8"/>
    <w:rsid w:val="003230CC"/>
    <w:rsid w:val="003236FA"/>
    <w:rsid w:val="00323D89"/>
    <w:rsid w:val="00323FB5"/>
    <w:rsid w:val="00324ABB"/>
    <w:rsid w:val="0032504E"/>
    <w:rsid w:val="0032537F"/>
    <w:rsid w:val="003253CE"/>
    <w:rsid w:val="00325680"/>
    <w:rsid w:val="00325972"/>
    <w:rsid w:val="00325A95"/>
    <w:rsid w:val="00326867"/>
    <w:rsid w:val="00326966"/>
    <w:rsid w:val="00326AAF"/>
    <w:rsid w:val="00327E10"/>
    <w:rsid w:val="00327E49"/>
    <w:rsid w:val="00330595"/>
    <w:rsid w:val="00330867"/>
    <w:rsid w:val="003308A6"/>
    <w:rsid w:val="00330C03"/>
    <w:rsid w:val="00330C26"/>
    <w:rsid w:val="00330CB8"/>
    <w:rsid w:val="00330D87"/>
    <w:rsid w:val="00331087"/>
    <w:rsid w:val="00331D72"/>
    <w:rsid w:val="00331E2B"/>
    <w:rsid w:val="00331E51"/>
    <w:rsid w:val="00331F95"/>
    <w:rsid w:val="0033214A"/>
    <w:rsid w:val="0033233B"/>
    <w:rsid w:val="003326AD"/>
    <w:rsid w:val="003327E6"/>
    <w:rsid w:val="003328C6"/>
    <w:rsid w:val="00332931"/>
    <w:rsid w:val="00332B45"/>
    <w:rsid w:val="00333239"/>
    <w:rsid w:val="00333F1A"/>
    <w:rsid w:val="0033415C"/>
    <w:rsid w:val="00334183"/>
    <w:rsid w:val="0033448F"/>
    <w:rsid w:val="00334D96"/>
    <w:rsid w:val="00334E9F"/>
    <w:rsid w:val="003353E4"/>
    <w:rsid w:val="00335BF2"/>
    <w:rsid w:val="0033619E"/>
    <w:rsid w:val="00336274"/>
    <w:rsid w:val="00336952"/>
    <w:rsid w:val="003369D6"/>
    <w:rsid w:val="00336A5B"/>
    <w:rsid w:val="00336CCF"/>
    <w:rsid w:val="00336D46"/>
    <w:rsid w:val="0033704F"/>
    <w:rsid w:val="003370ED"/>
    <w:rsid w:val="00337C6B"/>
    <w:rsid w:val="00337C6F"/>
    <w:rsid w:val="00337DEE"/>
    <w:rsid w:val="00340005"/>
    <w:rsid w:val="00340E09"/>
    <w:rsid w:val="00342CFF"/>
    <w:rsid w:val="003431D0"/>
    <w:rsid w:val="003441A2"/>
    <w:rsid w:val="0034447A"/>
    <w:rsid w:val="003444AC"/>
    <w:rsid w:val="00344606"/>
    <w:rsid w:val="00344721"/>
    <w:rsid w:val="00345993"/>
    <w:rsid w:val="00345ACA"/>
    <w:rsid w:val="00345D99"/>
    <w:rsid w:val="003466C8"/>
    <w:rsid w:val="00346FCA"/>
    <w:rsid w:val="00346FD1"/>
    <w:rsid w:val="00347D90"/>
    <w:rsid w:val="0035024B"/>
    <w:rsid w:val="0035033A"/>
    <w:rsid w:val="00350342"/>
    <w:rsid w:val="00350516"/>
    <w:rsid w:val="00350FED"/>
    <w:rsid w:val="00351E13"/>
    <w:rsid w:val="00351E5B"/>
    <w:rsid w:val="00352226"/>
    <w:rsid w:val="00352B91"/>
    <w:rsid w:val="0035318F"/>
    <w:rsid w:val="003536E7"/>
    <w:rsid w:val="00353D3D"/>
    <w:rsid w:val="00353EAC"/>
    <w:rsid w:val="00354804"/>
    <w:rsid w:val="0035521A"/>
    <w:rsid w:val="0035618F"/>
    <w:rsid w:val="003567F9"/>
    <w:rsid w:val="00356D93"/>
    <w:rsid w:val="00356DD1"/>
    <w:rsid w:val="00357753"/>
    <w:rsid w:val="0036082B"/>
    <w:rsid w:val="00360D8E"/>
    <w:rsid w:val="00361839"/>
    <w:rsid w:val="00361C06"/>
    <w:rsid w:val="00361CDC"/>
    <w:rsid w:val="00361D0A"/>
    <w:rsid w:val="00361E7E"/>
    <w:rsid w:val="00362087"/>
    <w:rsid w:val="00362814"/>
    <w:rsid w:val="00362C84"/>
    <w:rsid w:val="00362CD0"/>
    <w:rsid w:val="003632B2"/>
    <w:rsid w:val="00363793"/>
    <w:rsid w:val="003637B4"/>
    <w:rsid w:val="00363FF0"/>
    <w:rsid w:val="0036442D"/>
    <w:rsid w:val="00364CE8"/>
    <w:rsid w:val="00364D85"/>
    <w:rsid w:val="0036596C"/>
    <w:rsid w:val="00365AAD"/>
    <w:rsid w:val="00365BEC"/>
    <w:rsid w:val="0036602E"/>
    <w:rsid w:val="00366162"/>
    <w:rsid w:val="003661A3"/>
    <w:rsid w:val="00367094"/>
    <w:rsid w:val="003678C6"/>
    <w:rsid w:val="00367D84"/>
    <w:rsid w:val="003704EC"/>
    <w:rsid w:val="003705A2"/>
    <w:rsid w:val="00370637"/>
    <w:rsid w:val="003706C6"/>
    <w:rsid w:val="0037081D"/>
    <w:rsid w:val="00371443"/>
    <w:rsid w:val="00371789"/>
    <w:rsid w:val="003722A4"/>
    <w:rsid w:val="00372A50"/>
    <w:rsid w:val="00372E12"/>
    <w:rsid w:val="0037373D"/>
    <w:rsid w:val="00373B83"/>
    <w:rsid w:val="00373E32"/>
    <w:rsid w:val="00373E84"/>
    <w:rsid w:val="00373ED8"/>
    <w:rsid w:val="0037432E"/>
    <w:rsid w:val="0037446E"/>
    <w:rsid w:val="0037476A"/>
    <w:rsid w:val="00374DA9"/>
    <w:rsid w:val="0037522E"/>
    <w:rsid w:val="003752F9"/>
    <w:rsid w:val="0037608B"/>
    <w:rsid w:val="00376308"/>
    <w:rsid w:val="0037664A"/>
    <w:rsid w:val="00376BF5"/>
    <w:rsid w:val="00376F2B"/>
    <w:rsid w:val="003776A0"/>
    <w:rsid w:val="00377B48"/>
    <w:rsid w:val="0038007A"/>
    <w:rsid w:val="00380188"/>
    <w:rsid w:val="0038111E"/>
    <w:rsid w:val="00381173"/>
    <w:rsid w:val="003812D8"/>
    <w:rsid w:val="003817EC"/>
    <w:rsid w:val="00381B16"/>
    <w:rsid w:val="00381B3A"/>
    <w:rsid w:val="00381E2F"/>
    <w:rsid w:val="00381E62"/>
    <w:rsid w:val="003823F7"/>
    <w:rsid w:val="00382C3E"/>
    <w:rsid w:val="00382D69"/>
    <w:rsid w:val="00382DBF"/>
    <w:rsid w:val="00382E31"/>
    <w:rsid w:val="0038310B"/>
    <w:rsid w:val="003831C3"/>
    <w:rsid w:val="003837D2"/>
    <w:rsid w:val="00383CCD"/>
    <w:rsid w:val="00383E79"/>
    <w:rsid w:val="00384168"/>
    <w:rsid w:val="00384308"/>
    <w:rsid w:val="0038498C"/>
    <w:rsid w:val="00385BF7"/>
    <w:rsid w:val="00385DCC"/>
    <w:rsid w:val="00386017"/>
    <w:rsid w:val="003860A6"/>
    <w:rsid w:val="00386572"/>
    <w:rsid w:val="00386578"/>
    <w:rsid w:val="00386E0C"/>
    <w:rsid w:val="00386E40"/>
    <w:rsid w:val="003872C1"/>
    <w:rsid w:val="00387370"/>
    <w:rsid w:val="00387732"/>
    <w:rsid w:val="00387B6F"/>
    <w:rsid w:val="00390223"/>
    <w:rsid w:val="00390538"/>
    <w:rsid w:val="00390624"/>
    <w:rsid w:val="00390E5E"/>
    <w:rsid w:val="00391015"/>
    <w:rsid w:val="003914D7"/>
    <w:rsid w:val="00392258"/>
    <w:rsid w:val="0039252F"/>
    <w:rsid w:val="00392606"/>
    <w:rsid w:val="003929BC"/>
    <w:rsid w:val="00392AB0"/>
    <w:rsid w:val="00392B6A"/>
    <w:rsid w:val="00392FA5"/>
    <w:rsid w:val="003930A1"/>
    <w:rsid w:val="0039369C"/>
    <w:rsid w:val="00393B10"/>
    <w:rsid w:val="00394677"/>
    <w:rsid w:val="003946CB"/>
    <w:rsid w:val="00394CB6"/>
    <w:rsid w:val="00394D6A"/>
    <w:rsid w:val="0039512A"/>
    <w:rsid w:val="0039557E"/>
    <w:rsid w:val="00395AD3"/>
    <w:rsid w:val="00395C9A"/>
    <w:rsid w:val="0039658E"/>
    <w:rsid w:val="00396678"/>
    <w:rsid w:val="00396DDE"/>
    <w:rsid w:val="00396FE5"/>
    <w:rsid w:val="0039759B"/>
    <w:rsid w:val="0039799F"/>
    <w:rsid w:val="00397E4B"/>
    <w:rsid w:val="00397F6A"/>
    <w:rsid w:val="003A025B"/>
    <w:rsid w:val="003A027C"/>
    <w:rsid w:val="003A03A4"/>
    <w:rsid w:val="003A060E"/>
    <w:rsid w:val="003A074A"/>
    <w:rsid w:val="003A0BB5"/>
    <w:rsid w:val="003A1076"/>
    <w:rsid w:val="003A12F8"/>
    <w:rsid w:val="003A21CC"/>
    <w:rsid w:val="003A23CB"/>
    <w:rsid w:val="003A2606"/>
    <w:rsid w:val="003A2960"/>
    <w:rsid w:val="003A2DD1"/>
    <w:rsid w:val="003A2FB5"/>
    <w:rsid w:val="003A2FBE"/>
    <w:rsid w:val="003A3574"/>
    <w:rsid w:val="003A37E5"/>
    <w:rsid w:val="003A4021"/>
    <w:rsid w:val="003A5135"/>
    <w:rsid w:val="003A5154"/>
    <w:rsid w:val="003A5330"/>
    <w:rsid w:val="003A55CA"/>
    <w:rsid w:val="003A5B8D"/>
    <w:rsid w:val="003A5DEB"/>
    <w:rsid w:val="003A60FC"/>
    <w:rsid w:val="003A645E"/>
    <w:rsid w:val="003A6486"/>
    <w:rsid w:val="003A6782"/>
    <w:rsid w:val="003A6C1B"/>
    <w:rsid w:val="003A6C8E"/>
    <w:rsid w:val="003A741D"/>
    <w:rsid w:val="003A7B12"/>
    <w:rsid w:val="003A7B8F"/>
    <w:rsid w:val="003A7C56"/>
    <w:rsid w:val="003B1177"/>
    <w:rsid w:val="003B147D"/>
    <w:rsid w:val="003B197C"/>
    <w:rsid w:val="003B1B66"/>
    <w:rsid w:val="003B269E"/>
    <w:rsid w:val="003B2A3B"/>
    <w:rsid w:val="003B2DDF"/>
    <w:rsid w:val="003B2E98"/>
    <w:rsid w:val="003B30C9"/>
    <w:rsid w:val="003B3265"/>
    <w:rsid w:val="003B38F3"/>
    <w:rsid w:val="003B3ADA"/>
    <w:rsid w:val="003B3F1D"/>
    <w:rsid w:val="003B4019"/>
    <w:rsid w:val="003B4153"/>
    <w:rsid w:val="003B4660"/>
    <w:rsid w:val="003B48F8"/>
    <w:rsid w:val="003B5343"/>
    <w:rsid w:val="003B5A9A"/>
    <w:rsid w:val="003B5C84"/>
    <w:rsid w:val="003B6C21"/>
    <w:rsid w:val="003B6D4E"/>
    <w:rsid w:val="003B6DF5"/>
    <w:rsid w:val="003B703E"/>
    <w:rsid w:val="003B72D2"/>
    <w:rsid w:val="003B7ACF"/>
    <w:rsid w:val="003C0D9A"/>
    <w:rsid w:val="003C1457"/>
    <w:rsid w:val="003C1568"/>
    <w:rsid w:val="003C1B3B"/>
    <w:rsid w:val="003C20B5"/>
    <w:rsid w:val="003C2336"/>
    <w:rsid w:val="003C34B5"/>
    <w:rsid w:val="003C3835"/>
    <w:rsid w:val="003C38E9"/>
    <w:rsid w:val="003C3E54"/>
    <w:rsid w:val="003C4007"/>
    <w:rsid w:val="003C425D"/>
    <w:rsid w:val="003C4474"/>
    <w:rsid w:val="003C46CB"/>
    <w:rsid w:val="003C4E8E"/>
    <w:rsid w:val="003C5B12"/>
    <w:rsid w:val="003C5B3D"/>
    <w:rsid w:val="003C5D6F"/>
    <w:rsid w:val="003C5DCF"/>
    <w:rsid w:val="003C601D"/>
    <w:rsid w:val="003C6257"/>
    <w:rsid w:val="003C66ED"/>
    <w:rsid w:val="003C6E3C"/>
    <w:rsid w:val="003C7208"/>
    <w:rsid w:val="003C770C"/>
    <w:rsid w:val="003C7B80"/>
    <w:rsid w:val="003C7C25"/>
    <w:rsid w:val="003C7C8B"/>
    <w:rsid w:val="003C7DCB"/>
    <w:rsid w:val="003D05A0"/>
    <w:rsid w:val="003D134D"/>
    <w:rsid w:val="003D193E"/>
    <w:rsid w:val="003D1CA9"/>
    <w:rsid w:val="003D1F82"/>
    <w:rsid w:val="003D26EA"/>
    <w:rsid w:val="003D2C26"/>
    <w:rsid w:val="003D2FB7"/>
    <w:rsid w:val="003D439C"/>
    <w:rsid w:val="003D4732"/>
    <w:rsid w:val="003D489A"/>
    <w:rsid w:val="003D4E9B"/>
    <w:rsid w:val="003D51D1"/>
    <w:rsid w:val="003D5EF2"/>
    <w:rsid w:val="003D5F36"/>
    <w:rsid w:val="003D63DC"/>
    <w:rsid w:val="003D6D59"/>
    <w:rsid w:val="003D7733"/>
    <w:rsid w:val="003D7759"/>
    <w:rsid w:val="003D7C7B"/>
    <w:rsid w:val="003D7EAE"/>
    <w:rsid w:val="003E00AB"/>
    <w:rsid w:val="003E00E1"/>
    <w:rsid w:val="003E0339"/>
    <w:rsid w:val="003E0840"/>
    <w:rsid w:val="003E1178"/>
    <w:rsid w:val="003E1451"/>
    <w:rsid w:val="003E15FF"/>
    <w:rsid w:val="003E1C7C"/>
    <w:rsid w:val="003E2063"/>
    <w:rsid w:val="003E2150"/>
    <w:rsid w:val="003E23CC"/>
    <w:rsid w:val="003E2A13"/>
    <w:rsid w:val="003E2DED"/>
    <w:rsid w:val="003E34E5"/>
    <w:rsid w:val="003E364F"/>
    <w:rsid w:val="003E3A7E"/>
    <w:rsid w:val="003E3F74"/>
    <w:rsid w:val="003E40DB"/>
    <w:rsid w:val="003E43E3"/>
    <w:rsid w:val="003E487F"/>
    <w:rsid w:val="003E48D4"/>
    <w:rsid w:val="003E48F7"/>
    <w:rsid w:val="003E4EC7"/>
    <w:rsid w:val="003E4F46"/>
    <w:rsid w:val="003E506A"/>
    <w:rsid w:val="003E53EE"/>
    <w:rsid w:val="003E5DC1"/>
    <w:rsid w:val="003E601F"/>
    <w:rsid w:val="003E6949"/>
    <w:rsid w:val="003E6B7F"/>
    <w:rsid w:val="003E6D81"/>
    <w:rsid w:val="003E7105"/>
    <w:rsid w:val="003E784E"/>
    <w:rsid w:val="003E7905"/>
    <w:rsid w:val="003E79D3"/>
    <w:rsid w:val="003E7C28"/>
    <w:rsid w:val="003F0048"/>
    <w:rsid w:val="003F0489"/>
    <w:rsid w:val="003F04AA"/>
    <w:rsid w:val="003F0642"/>
    <w:rsid w:val="003F0965"/>
    <w:rsid w:val="003F0B18"/>
    <w:rsid w:val="003F0B20"/>
    <w:rsid w:val="003F0C18"/>
    <w:rsid w:val="003F108A"/>
    <w:rsid w:val="003F18D2"/>
    <w:rsid w:val="003F192B"/>
    <w:rsid w:val="003F1B08"/>
    <w:rsid w:val="003F2A58"/>
    <w:rsid w:val="003F34AB"/>
    <w:rsid w:val="003F37EA"/>
    <w:rsid w:val="003F3DED"/>
    <w:rsid w:val="003F3E36"/>
    <w:rsid w:val="003F44F5"/>
    <w:rsid w:val="003F4AD3"/>
    <w:rsid w:val="003F4FE0"/>
    <w:rsid w:val="003F51F9"/>
    <w:rsid w:val="003F54F7"/>
    <w:rsid w:val="003F574E"/>
    <w:rsid w:val="003F5CD3"/>
    <w:rsid w:val="003F6223"/>
    <w:rsid w:val="003F6717"/>
    <w:rsid w:val="003F6D9D"/>
    <w:rsid w:val="003F715E"/>
    <w:rsid w:val="003F7294"/>
    <w:rsid w:val="003F72ED"/>
    <w:rsid w:val="003F7385"/>
    <w:rsid w:val="003F759B"/>
    <w:rsid w:val="003F7A95"/>
    <w:rsid w:val="003F7BEF"/>
    <w:rsid w:val="003F7CD9"/>
    <w:rsid w:val="00400473"/>
    <w:rsid w:val="004006C0"/>
    <w:rsid w:val="00400A12"/>
    <w:rsid w:val="00400B07"/>
    <w:rsid w:val="00400DE4"/>
    <w:rsid w:val="00401B89"/>
    <w:rsid w:val="00402191"/>
    <w:rsid w:val="0040259A"/>
    <w:rsid w:val="00402744"/>
    <w:rsid w:val="004034B5"/>
    <w:rsid w:val="004038AF"/>
    <w:rsid w:val="00403B13"/>
    <w:rsid w:val="00403C04"/>
    <w:rsid w:val="00404104"/>
    <w:rsid w:val="0040452C"/>
    <w:rsid w:val="00404A01"/>
    <w:rsid w:val="0040502F"/>
    <w:rsid w:val="0040548E"/>
    <w:rsid w:val="00405640"/>
    <w:rsid w:val="004057BF"/>
    <w:rsid w:val="0040580F"/>
    <w:rsid w:val="00405A23"/>
    <w:rsid w:val="00405ABE"/>
    <w:rsid w:val="00406692"/>
    <w:rsid w:val="00406B9C"/>
    <w:rsid w:val="00407119"/>
    <w:rsid w:val="00407150"/>
    <w:rsid w:val="0040740D"/>
    <w:rsid w:val="00407419"/>
    <w:rsid w:val="00407935"/>
    <w:rsid w:val="0041052B"/>
    <w:rsid w:val="0041054D"/>
    <w:rsid w:val="0041090F"/>
    <w:rsid w:val="004111CF"/>
    <w:rsid w:val="0041127F"/>
    <w:rsid w:val="00411376"/>
    <w:rsid w:val="004114DD"/>
    <w:rsid w:val="00411724"/>
    <w:rsid w:val="00411A3D"/>
    <w:rsid w:val="00411A92"/>
    <w:rsid w:val="00411F95"/>
    <w:rsid w:val="00412011"/>
    <w:rsid w:val="004123FC"/>
    <w:rsid w:val="00412E6D"/>
    <w:rsid w:val="00413209"/>
    <w:rsid w:val="004132D0"/>
    <w:rsid w:val="004133C7"/>
    <w:rsid w:val="00413777"/>
    <w:rsid w:val="0041387B"/>
    <w:rsid w:val="00413A40"/>
    <w:rsid w:val="00413E58"/>
    <w:rsid w:val="00413FB7"/>
    <w:rsid w:val="00413FDE"/>
    <w:rsid w:val="004146DF"/>
    <w:rsid w:val="004149A1"/>
    <w:rsid w:val="004149FF"/>
    <w:rsid w:val="004150EC"/>
    <w:rsid w:val="004152EA"/>
    <w:rsid w:val="004155F5"/>
    <w:rsid w:val="0041560E"/>
    <w:rsid w:val="00416147"/>
    <w:rsid w:val="00416746"/>
    <w:rsid w:val="004167B8"/>
    <w:rsid w:val="00417367"/>
    <w:rsid w:val="00417B30"/>
    <w:rsid w:val="0042017A"/>
    <w:rsid w:val="00420395"/>
    <w:rsid w:val="00420587"/>
    <w:rsid w:val="0042079F"/>
    <w:rsid w:val="00420A23"/>
    <w:rsid w:val="00420C26"/>
    <w:rsid w:val="00420C63"/>
    <w:rsid w:val="00420E58"/>
    <w:rsid w:val="00420F4F"/>
    <w:rsid w:val="00421214"/>
    <w:rsid w:val="004212C0"/>
    <w:rsid w:val="004214DD"/>
    <w:rsid w:val="004217C1"/>
    <w:rsid w:val="00421B2C"/>
    <w:rsid w:val="0042228B"/>
    <w:rsid w:val="00422370"/>
    <w:rsid w:val="00422502"/>
    <w:rsid w:val="0042258B"/>
    <w:rsid w:val="0042269A"/>
    <w:rsid w:val="00422952"/>
    <w:rsid w:val="0042332F"/>
    <w:rsid w:val="00423442"/>
    <w:rsid w:val="004237D2"/>
    <w:rsid w:val="00423D7B"/>
    <w:rsid w:val="004243DA"/>
    <w:rsid w:val="00424CA7"/>
    <w:rsid w:val="00424FCE"/>
    <w:rsid w:val="00425087"/>
    <w:rsid w:val="00425370"/>
    <w:rsid w:val="00425655"/>
    <w:rsid w:val="004257E0"/>
    <w:rsid w:val="0042606E"/>
    <w:rsid w:val="004262B7"/>
    <w:rsid w:val="00426421"/>
    <w:rsid w:val="00427B4F"/>
    <w:rsid w:val="00427D33"/>
    <w:rsid w:val="0043058D"/>
    <w:rsid w:val="0043075D"/>
    <w:rsid w:val="00430A93"/>
    <w:rsid w:val="00430BD6"/>
    <w:rsid w:val="004312D8"/>
    <w:rsid w:val="00431396"/>
    <w:rsid w:val="0043187D"/>
    <w:rsid w:val="00431D69"/>
    <w:rsid w:val="00431D71"/>
    <w:rsid w:val="00432983"/>
    <w:rsid w:val="00433130"/>
    <w:rsid w:val="00433973"/>
    <w:rsid w:val="00433B8D"/>
    <w:rsid w:val="00433CE2"/>
    <w:rsid w:val="00433E39"/>
    <w:rsid w:val="00433EE2"/>
    <w:rsid w:val="00433FCC"/>
    <w:rsid w:val="00434152"/>
    <w:rsid w:val="004347DB"/>
    <w:rsid w:val="00434A9A"/>
    <w:rsid w:val="00434DEE"/>
    <w:rsid w:val="004354E4"/>
    <w:rsid w:val="00435630"/>
    <w:rsid w:val="00436325"/>
    <w:rsid w:val="00436760"/>
    <w:rsid w:val="00436DB6"/>
    <w:rsid w:val="00436F21"/>
    <w:rsid w:val="004372EB"/>
    <w:rsid w:val="004374D6"/>
    <w:rsid w:val="0043755F"/>
    <w:rsid w:val="00437802"/>
    <w:rsid w:val="00437A0B"/>
    <w:rsid w:val="00437C2C"/>
    <w:rsid w:val="004407CD"/>
    <w:rsid w:val="0044095B"/>
    <w:rsid w:val="0044122B"/>
    <w:rsid w:val="00441F68"/>
    <w:rsid w:val="004421AA"/>
    <w:rsid w:val="0044277A"/>
    <w:rsid w:val="00442C03"/>
    <w:rsid w:val="00443650"/>
    <w:rsid w:val="00443D3E"/>
    <w:rsid w:val="00443DC9"/>
    <w:rsid w:val="00444330"/>
    <w:rsid w:val="00445400"/>
    <w:rsid w:val="004454B7"/>
    <w:rsid w:val="0044595F"/>
    <w:rsid w:val="00445FF5"/>
    <w:rsid w:val="00446311"/>
    <w:rsid w:val="00446371"/>
    <w:rsid w:val="004463A3"/>
    <w:rsid w:val="004466DB"/>
    <w:rsid w:val="00446965"/>
    <w:rsid w:val="00447745"/>
    <w:rsid w:val="004505CA"/>
    <w:rsid w:val="004508A0"/>
    <w:rsid w:val="00450ADE"/>
    <w:rsid w:val="00450B55"/>
    <w:rsid w:val="00450E62"/>
    <w:rsid w:val="00450FA2"/>
    <w:rsid w:val="00451932"/>
    <w:rsid w:val="00451A18"/>
    <w:rsid w:val="00451D0A"/>
    <w:rsid w:val="00451D19"/>
    <w:rsid w:val="004520C7"/>
    <w:rsid w:val="00452106"/>
    <w:rsid w:val="00452485"/>
    <w:rsid w:val="00452914"/>
    <w:rsid w:val="00452AD0"/>
    <w:rsid w:val="00454053"/>
    <w:rsid w:val="004547D7"/>
    <w:rsid w:val="00454AA9"/>
    <w:rsid w:val="00455228"/>
    <w:rsid w:val="004554F9"/>
    <w:rsid w:val="0045580F"/>
    <w:rsid w:val="00455BE1"/>
    <w:rsid w:val="00456012"/>
    <w:rsid w:val="004560C6"/>
    <w:rsid w:val="004565E9"/>
    <w:rsid w:val="004567F9"/>
    <w:rsid w:val="004573AA"/>
    <w:rsid w:val="004579EE"/>
    <w:rsid w:val="00460C11"/>
    <w:rsid w:val="004612DE"/>
    <w:rsid w:val="00461A44"/>
    <w:rsid w:val="00462DAC"/>
    <w:rsid w:val="00463654"/>
    <w:rsid w:val="00463C64"/>
    <w:rsid w:val="00463CD7"/>
    <w:rsid w:val="00463D97"/>
    <w:rsid w:val="00465102"/>
    <w:rsid w:val="00465428"/>
    <w:rsid w:val="00466E6F"/>
    <w:rsid w:val="00467584"/>
    <w:rsid w:val="00467D94"/>
    <w:rsid w:val="004703CE"/>
    <w:rsid w:val="0047083F"/>
    <w:rsid w:val="00470855"/>
    <w:rsid w:val="00470B39"/>
    <w:rsid w:val="00470B73"/>
    <w:rsid w:val="00470E36"/>
    <w:rsid w:val="00471357"/>
    <w:rsid w:val="00471746"/>
    <w:rsid w:val="00472678"/>
    <w:rsid w:val="004728B7"/>
    <w:rsid w:val="00472972"/>
    <w:rsid w:val="00472B78"/>
    <w:rsid w:val="00472C8E"/>
    <w:rsid w:val="00472DE3"/>
    <w:rsid w:val="00473134"/>
    <w:rsid w:val="004738A3"/>
    <w:rsid w:val="00473CD3"/>
    <w:rsid w:val="00473FE8"/>
    <w:rsid w:val="00474B5C"/>
    <w:rsid w:val="00474C41"/>
    <w:rsid w:val="00474CAC"/>
    <w:rsid w:val="00474E7A"/>
    <w:rsid w:val="004752D8"/>
    <w:rsid w:val="00475C91"/>
    <w:rsid w:val="00476902"/>
    <w:rsid w:val="00476B1D"/>
    <w:rsid w:val="004772DF"/>
    <w:rsid w:val="004778D0"/>
    <w:rsid w:val="00477967"/>
    <w:rsid w:val="00477973"/>
    <w:rsid w:val="00477BE7"/>
    <w:rsid w:val="00477DB2"/>
    <w:rsid w:val="0048029C"/>
    <w:rsid w:val="0048069D"/>
    <w:rsid w:val="00480774"/>
    <w:rsid w:val="00480933"/>
    <w:rsid w:val="00480ACE"/>
    <w:rsid w:val="00480D76"/>
    <w:rsid w:val="00481154"/>
    <w:rsid w:val="00481318"/>
    <w:rsid w:val="0048161C"/>
    <w:rsid w:val="0048183E"/>
    <w:rsid w:val="00481D5C"/>
    <w:rsid w:val="00481D75"/>
    <w:rsid w:val="00481F3E"/>
    <w:rsid w:val="00482011"/>
    <w:rsid w:val="004820C0"/>
    <w:rsid w:val="00482A51"/>
    <w:rsid w:val="00482E0D"/>
    <w:rsid w:val="00483201"/>
    <w:rsid w:val="00483883"/>
    <w:rsid w:val="00483D0A"/>
    <w:rsid w:val="004844FB"/>
    <w:rsid w:val="0048458F"/>
    <w:rsid w:val="00484669"/>
    <w:rsid w:val="0048491D"/>
    <w:rsid w:val="00484C3D"/>
    <w:rsid w:val="00484CC5"/>
    <w:rsid w:val="00484D6D"/>
    <w:rsid w:val="00485146"/>
    <w:rsid w:val="00485413"/>
    <w:rsid w:val="00485BDA"/>
    <w:rsid w:val="00485BF9"/>
    <w:rsid w:val="00486064"/>
    <w:rsid w:val="00486249"/>
    <w:rsid w:val="00486258"/>
    <w:rsid w:val="00486455"/>
    <w:rsid w:val="00486530"/>
    <w:rsid w:val="0048657E"/>
    <w:rsid w:val="00486584"/>
    <w:rsid w:val="00486B0F"/>
    <w:rsid w:val="00486F91"/>
    <w:rsid w:val="0048717C"/>
    <w:rsid w:val="004876D5"/>
    <w:rsid w:val="0049044C"/>
    <w:rsid w:val="004906EA"/>
    <w:rsid w:val="00491733"/>
    <w:rsid w:val="00491984"/>
    <w:rsid w:val="00491AED"/>
    <w:rsid w:val="00491F81"/>
    <w:rsid w:val="00492617"/>
    <w:rsid w:val="00492A2F"/>
    <w:rsid w:val="00492C52"/>
    <w:rsid w:val="00492DFE"/>
    <w:rsid w:val="00492FC6"/>
    <w:rsid w:val="0049331C"/>
    <w:rsid w:val="00493872"/>
    <w:rsid w:val="0049389D"/>
    <w:rsid w:val="0049405F"/>
    <w:rsid w:val="00494286"/>
    <w:rsid w:val="00494458"/>
    <w:rsid w:val="00494D44"/>
    <w:rsid w:val="00494E35"/>
    <w:rsid w:val="00495415"/>
    <w:rsid w:val="0049576C"/>
    <w:rsid w:val="00495886"/>
    <w:rsid w:val="00495955"/>
    <w:rsid w:val="00495A1F"/>
    <w:rsid w:val="00495B1F"/>
    <w:rsid w:val="00495CE6"/>
    <w:rsid w:val="0049635C"/>
    <w:rsid w:val="004964B6"/>
    <w:rsid w:val="004964D9"/>
    <w:rsid w:val="00496596"/>
    <w:rsid w:val="004965C5"/>
    <w:rsid w:val="0049699A"/>
    <w:rsid w:val="00496C96"/>
    <w:rsid w:val="0049730E"/>
    <w:rsid w:val="0049792F"/>
    <w:rsid w:val="004A0084"/>
    <w:rsid w:val="004A0434"/>
    <w:rsid w:val="004A05F6"/>
    <w:rsid w:val="004A081B"/>
    <w:rsid w:val="004A0DB9"/>
    <w:rsid w:val="004A0E6D"/>
    <w:rsid w:val="004A13F6"/>
    <w:rsid w:val="004A1779"/>
    <w:rsid w:val="004A188F"/>
    <w:rsid w:val="004A1A10"/>
    <w:rsid w:val="004A1BD6"/>
    <w:rsid w:val="004A2461"/>
    <w:rsid w:val="004A287D"/>
    <w:rsid w:val="004A3211"/>
    <w:rsid w:val="004A34C6"/>
    <w:rsid w:val="004A3563"/>
    <w:rsid w:val="004A3A99"/>
    <w:rsid w:val="004A3D41"/>
    <w:rsid w:val="004A405F"/>
    <w:rsid w:val="004A4358"/>
    <w:rsid w:val="004A45C4"/>
    <w:rsid w:val="004A4F71"/>
    <w:rsid w:val="004A5049"/>
    <w:rsid w:val="004A515D"/>
    <w:rsid w:val="004A531B"/>
    <w:rsid w:val="004A557C"/>
    <w:rsid w:val="004A55B0"/>
    <w:rsid w:val="004A5AF7"/>
    <w:rsid w:val="004A5AF9"/>
    <w:rsid w:val="004A64F9"/>
    <w:rsid w:val="004A74A3"/>
    <w:rsid w:val="004A7BAC"/>
    <w:rsid w:val="004A7CE7"/>
    <w:rsid w:val="004A7EC8"/>
    <w:rsid w:val="004A7FD8"/>
    <w:rsid w:val="004B003D"/>
    <w:rsid w:val="004B07E6"/>
    <w:rsid w:val="004B0A10"/>
    <w:rsid w:val="004B0D36"/>
    <w:rsid w:val="004B0F41"/>
    <w:rsid w:val="004B0F82"/>
    <w:rsid w:val="004B1387"/>
    <w:rsid w:val="004B17B3"/>
    <w:rsid w:val="004B1B28"/>
    <w:rsid w:val="004B1B9B"/>
    <w:rsid w:val="004B1DC0"/>
    <w:rsid w:val="004B2010"/>
    <w:rsid w:val="004B221C"/>
    <w:rsid w:val="004B2BF7"/>
    <w:rsid w:val="004B3226"/>
    <w:rsid w:val="004B344A"/>
    <w:rsid w:val="004B3551"/>
    <w:rsid w:val="004B4122"/>
    <w:rsid w:val="004B477F"/>
    <w:rsid w:val="004B4931"/>
    <w:rsid w:val="004B4B31"/>
    <w:rsid w:val="004B4E99"/>
    <w:rsid w:val="004B512E"/>
    <w:rsid w:val="004B5131"/>
    <w:rsid w:val="004B5CBE"/>
    <w:rsid w:val="004B5D35"/>
    <w:rsid w:val="004B63D8"/>
    <w:rsid w:val="004B7272"/>
    <w:rsid w:val="004B75A6"/>
    <w:rsid w:val="004B7627"/>
    <w:rsid w:val="004B7C09"/>
    <w:rsid w:val="004C142C"/>
    <w:rsid w:val="004C18D6"/>
    <w:rsid w:val="004C21FC"/>
    <w:rsid w:val="004C236D"/>
    <w:rsid w:val="004C238F"/>
    <w:rsid w:val="004C2420"/>
    <w:rsid w:val="004C2562"/>
    <w:rsid w:val="004C2D81"/>
    <w:rsid w:val="004C3018"/>
    <w:rsid w:val="004C35E5"/>
    <w:rsid w:val="004C42CD"/>
    <w:rsid w:val="004C47EA"/>
    <w:rsid w:val="004C494D"/>
    <w:rsid w:val="004C49F4"/>
    <w:rsid w:val="004C4D9E"/>
    <w:rsid w:val="004C4EDD"/>
    <w:rsid w:val="004C5230"/>
    <w:rsid w:val="004C53EC"/>
    <w:rsid w:val="004C59A1"/>
    <w:rsid w:val="004C5C10"/>
    <w:rsid w:val="004C5F12"/>
    <w:rsid w:val="004C6306"/>
    <w:rsid w:val="004C64AA"/>
    <w:rsid w:val="004C66FA"/>
    <w:rsid w:val="004C69B8"/>
    <w:rsid w:val="004C69CB"/>
    <w:rsid w:val="004C6C13"/>
    <w:rsid w:val="004C6E64"/>
    <w:rsid w:val="004C6FB3"/>
    <w:rsid w:val="004C6FF5"/>
    <w:rsid w:val="004C7440"/>
    <w:rsid w:val="004C751A"/>
    <w:rsid w:val="004C7BE4"/>
    <w:rsid w:val="004C7BE8"/>
    <w:rsid w:val="004C7EC6"/>
    <w:rsid w:val="004D047C"/>
    <w:rsid w:val="004D04CC"/>
    <w:rsid w:val="004D0780"/>
    <w:rsid w:val="004D0EAD"/>
    <w:rsid w:val="004D0EB0"/>
    <w:rsid w:val="004D155E"/>
    <w:rsid w:val="004D1AB5"/>
    <w:rsid w:val="004D1D4E"/>
    <w:rsid w:val="004D243C"/>
    <w:rsid w:val="004D24F2"/>
    <w:rsid w:val="004D289C"/>
    <w:rsid w:val="004D32CC"/>
    <w:rsid w:val="004D32DA"/>
    <w:rsid w:val="004D350C"/>
    <w:rsid w:val="004D3930"/>
    <w:rsid w:val="004D3AAB"/>
    <w:rsid w:val="004D3CA5"/>
    <w:rsid w:val="004D3DB7"/>
    <w:rsid w:val="004D438F"/>
    <w:rsid w:val="004D4584"/>
    <w:rsid w:val="004D4629"/>
    <w:rsid w:val="004D4F28"/>
    <w:rsid w:val="004D54C7"/>
    <w:rsid w:val="004D5872"/>
    <w:rsid w:val="004D58C6"/>
    <w:rsid w:val="004D5CD3"/>
    <w:rsid w:val="004D66E5"/>
    <w:rsid w:val="004D6CE7"/>
    <w:rsid w:val="004D708D"/>
    <w:rsid w:val="004D716E"/>
    <w:rsid w:val="004D7348"/>
    <w:rsid w:val="004D736B"/>
    <w:rsid w:val="004D7740"/>
    <w:rsid w:val="004D7865"/>
    <w:rsid w:val="004D7D9E"/>
    <w:rsid w:val="004D7E0F"/>
    <w:rsid w:val="004E06F4"/>
    <w:rsid w:val="004E071D"/>
    <w:rsid w:val="004E0EA3"/>
    <w:rsid w:val="004E16A8"/>
    <w:rsid w:val="004E17B6"/>
    <w:rsid w:val="004E1963"/>
    <w:rsid w:val="004E1D1F"/>
    <w:rsid w:val="004E1DE2"/>
    <w:rsid w:val="004E1ECA"/>
    <w:rsid w:val="004E1F33"/>
    <w:rsid w:val="004E211E"/>
    <w:rsid w:val="004E21FD"/>
    <w:rsid w:val="004E260E"/>
    <w:rsid w:val="004E269C"/>
    <w:rsid w:val="004E2CC6"/>
    <w:rsid w:val="004E3167"/>
    <w:rsid w:val="004E3209"/>
    <w:rsid w:val="004E33E0"/>
    <w:rsid w:val="004E34ED"/>
    <w:rsid w:val="004E3766"/>
    <w:rsid w:val="004E37CF"/>
    <w:rsid w:val="004E3AC9"/>
    <w:rsid w:val="004E3BE9"/>
    <w:rsid w:val="004E410E"/>
    <w:rsid w:val="004E4268"/>
    <w:rsid w:val="004E46FE"/>
    <w:rsid w:val="004E4CFD"/>
    <w:rsid w:val="004E4E5A"/>
    <w:rsid w:val="004E531B"/>
    <w:rsid w:val="004E63AE"/>
    <w:rsid w:val="004E6400"/>
    <w:rsid w:val="004E69EE"/>
    <w:rsid w:val="004E6A63"/>
    <w:rsid w:val="004E6E59"/>
    <w:rsid w:val="004E74F6"/>
    <w:rsid w:val="004E76C0"/>
    <w:rsid w:val="004E795E"/>
    <w:rsid w:val="004E7CC1"/>
    <w:rsid w:val="004E7E2A"/>
    <w:rsid w:val="004F0248"/>
    <w:rsid w:val="004F0BE1"/>
    <w:rsid w:val="004F0CC7"/>
    <w:rsid w:val="004F1173"/>
    <w:rsid w:val="004F1276"/>
    <w:rsid w:val="004F12D1"/>
    <w:rsid w:val="004F13D2"/>
    <w:rsid w:val="004F142A"/>
    <w:rsid w:val="004F187D"/>
    <w:rsid w:val="004F1BC7"/>
    <w:rsid w:val="004F1E42"/>
    <w:rsid w:val="004F1F3E"/>
    <w:rsid w:val="004F1FC0"/>
    <w:rsid w:val="004F273A"/>
    <w:rsid w:val="004F2C49"/>
    <w:rsid w:val="004F2EF7"/>
    <w:rsid w:val="004F331C"/>
    <w:rsid w:val="004F41BD"/>
    <w:rsid w:val="004F445F"/>
    <w:rsid w:val="004F44DF"/>
    <w:rsid w:val="004F4644"/>
    <w:rsid w:val="004F490E"/>
    <w:rsid w:val="004F522A"/>
    <w:rsid w:val="004F5552"/>
    <w:rsid w:val="004F5736"/>
    <w:rsid w:val="004F600C"/>
    <w:rsid w:val="004F61B7"/>
    <w:rsid w:val="004F61D3"/>
    <w:rsid w:val="004F67FE"/>
    <w:rsid w:val="004F705C"/>
    <w:rsid w:val="004F7607"/>
    <w:rsid w:val="005003C9"/>
    <w:rsid w:val="005003CA"/>
    <w:rsid w:val="00500606"/>
    <w:rsid w:val="00500654"/>
    <w:rsid w:val="00500DA2"/>
    <w:rsid w:val="00500EE9"/>
    <w:rsid w:val="005010D1"/>
    <w:rsid w:val="00501195"/>
    <w:rsid w:val="005014F4"/>
    <w:rsid w:val="00501685"/>
    <w:rsid w:val="005016A9"/>
    <w:rsid w:val="005021A5"/>
    <w:rsid w:val="00502777"/>
    <w:rsid w:val="005032E7"/>
    <w:rsid w:val="0050338B"/>
    <w:rsid w:val="00503481"/>
    <w:rsid w:val="005037B6"/>
    <w:rsid w:val="005037C8"/>
    <w:rsid w:val="00504165"/>
    <w:rsid w:val="00504627"/>
    <w:rsid w:val="0050504B"/>
    <w:rsid w:val="005053BE"/>
    <w:rsid w:val="00505538"/>
    <w:rsid w:val="00505B8E"/>
    <w:rsid w:val="00506C0A"/>
    <w:rsid w:val="00507073"/>
    <w:rsid w:val="005071C9"/>
    <w:rsid w:val="00507AC5"/>
    <w:rsid w:val="00507CFA"/>
    <w:rsid w:val="00507D02"/>
    <w:rsid w:val="00510485"/>
    <w:rsid w:val="00510984"/>
    <w:rsid w:val="00510FD9"/>
    <w:rsid w:val="005110D7"/>
    <w:rsid w:val="0051125B"/>
    <w:rsid w:val="00511F20"/>
    <w:rsid w:val="005120A4"/>
    <w:rsid w:val="005127F4"/>
    <w:rsid w:val="005129BD"/>
    <w:rsid w:val="00513142"/>
    <w:rsid w:val="005139D6"/>
    <w:rsid w:val="00513C14"/>
    <w:rsid w:val="00513C38"/>
    <w:rsid w:val="00513FFF"/>
    <w:rsid w:val="0051405B"/>
    <w:rsid w:val="005141BF"/>
    <w:rsid w:val="00514361"/>
    <w:rsid w:val="00514506"/>
    <w:rsid w:val="0051450A"/>
    <w:rsid w:val="0051458F"/>
    <w:rsid w:val="005147EE"/>
    <w:rsid w:val="00514B2E"/>
    <w:rsid w:val="00515106"/>
    <w:rsid w:val="0051514E"/>
    <w:rsid w:val="005155B4"/>
    <w:rsid w:val="00515666"/>
    <w:rsid w:val="005156CB"/>
    <w:rsid w:val="0051581B"/>
    <w:rsid w:val="00516621"/>
    <w:rsid w:val="005166D6"/>
    <w:rsid w:val="00516864"/>
    <w:rsid w:val="00516941"/>
    <w:rsid w:val="00516FF6"/>
    <w:rsid w:val="0051793D"/>
    <w:rsid w:val="00517C5C"/>
    <w:rsid w:val="00517D4A"/>
    <w:rsid w:val="00517F2B"/>
    <w:rsid w:val="00517F61"/>
    <w:rsid w:val="00520179"/>
    <w:rsid w:val="005202CD"/>
    <w:rsid w:val="005203B0"/>
    <w:rsid w:val="00520470"/>
    <w:rsid w:val="005204F1"/>
    <w:rsid w:val="00520C97"/>
    <w:rsid w:val="00520F00"/>
    <w:rsid w:val="00520F11"/>
    <w:rsid w:val="005210F7"/>
    <w:rsid w:val="005210FE"/>
    <w:rsid w:val="0052171D"/>
    <w:rsid w:val="005222DA"/>
    <w:rsid w:val="00522332"/>
    <w:rsid w:val="0052268C"/>
    <w:rsid w:val="00522CFD"/>
    <w:rsid w:val="00522FDB"/>
    <w:rsid w:val="00523078"/>
    <w:rsid w:val="005232C0"/>
    <w:rsid w:val="005234E0"/>
    <w:rsid w:val="00523722"/>
    <w:rsid w:val="005238D7"/>
    <w:rsid w:val="005239D9"/>
    <w:rsid w:val="00523F01"/>
    <w:rsid w:val="00523F9B"/>
    <w:rsid w:val="00524258"/>
    <w:rsid w:val="005244AE"/>
    <w:rsid w:val="00524612"/>
    <w:rsid w:val="0052477A"/>
    <w:rsid w:val="00524D54"/>
    <w:rsid w:val="00524F5F"/>
    <w:rsid w:val="00524F9B"/>
    <w:rsid w:val="0052515B"/>
    <w:rsid w:val="005258EE"/>
    <w:rsid w:val="00525A2D"/>
    <w:rsid w:val="00525C2E"/>
    <w:rsid w:val="00526ED4"/>
    <w:rsid w:val="00527AC7"/>
    <w:rsid w:val="00527E68"/>
    <w:rsid w:val="0053084D"/>
    <w:rsid w:val="00530A72"/>
    <w:rsid w:val="00530DF9"/>
    <w:rsid w:val="0053106D"/>
    <w:rsid w:val="0053143A"/>
    <w:rsid w:val="00531E17"/>
    <w:rsid w:val="00531EC1"/>
    <w:rsid w:val="00532541"/>
    <w:rsid w:val="0053361B"/>
    <w:rsid w:val="00534C5C"/>
    <w:rsid w:val="0053542D"/>
    <w:rsid w:val="00535519"/>
    <w:rsid w:val="005355AE"/>
    <w:rsid w:val="00535A03"/>
    <w:rsid w:val="00535CA0"/>
    <w:rsid w:val="0053638B"/>
    <w:rsid w:val="00536C35"/>
    <w:rsid w:val="00536C4F"/>
    <w:rsid w:val="00536DF8"/>
    <w:rsid w:val="0053756C"/>
    <w:rsid w:val="00537760"/>
    <w:rsid w:val="00537A1C"/>
    <w:rsid w:val="00537F39"/>
    <w:rsid w:val="00537F78"/>
    <w:rsid w:val="00540231"/>
    <w:rsid w:val="00540DB8"/>
    <w:rsid w:val="00540E53"/>
    <w:rsid w:val="00541215"/>
    <w:rsid w:val="0054145F"/>
    <w:rsid w:val="0054195B"/>
    <w:rsid w:val="005419EF"/>
    <w:rsid w:val="00541BAA"/>
    <w:rsid w:val="00541E8F"/>
    <w:rsid w:val="005420E4"/>
    <w:rsid w:val="0054255E"/>
    <w:rsid w:val="005426C2"/>
    <w:rsid w:val="00542FCE"/>
    <w:rsid w:val="005431B7"/>
    <w:rsid w:val="00543634"/>
    <w:rsid w:val="00543CA0"/>
    <w:rsid w:val="005442F3"/>
    <w:rsid w:val="005444AF"/>
    <w:rsid w:val="005449B2"/>
    <w:rsid w:val="00544BBF"/>
    <w:rsid w:val="005457C4"/>
    <w:rsid w:val="00545E3C"/>
    <w:rsid w:val="005460B5"/>
    <w:rsid w:val="005460DA"/>
    <w:rsid w:val="00547023"/>
    <w:rsid w:val="005470E5"/>
    <w:rsid w:val="00547AD4"/>
    <w:rsid w:val="00547D24"/>
    <w:rsid w:val="00550074"/>
    <w:rsid w:val="005501F9"/>
    <w:rsid w:val="005505B3"/>
    <w:rsid w:val="005508CE"/>
    <w:rsid w:val="00550EDE"/>
    <w:rsid w:val="00551132"/>
    <w:rsid w:val="00551B1D"/>
    <w:rsid w:val="00551D1A"/>
    <w:rsid w:val="00551E38"/>
    <w:rsid w:val="00552230"/>
    <w:rsid w:val="0055280B"/>
    <w:rsid w:val="00552972"/>
    <w:rsid w:val="00552D9D"/>
    <w:rsid w:val="005531F3"/>
    <w:rsid w:val="00553D8E"/>
    <w:rsid w:val="00554643"/>
    <w:rsid w:val="00554B8C"/>
    <w:rsid w:val="00555131"/>
    <w:rsid w:val="00555274"/>
    <w:rsid w:val="0055536A"/>
    <w:rsid w:val="0055580A"/>
    <w:rsid w:val="0055583D"/>
    <w:rsid w:val="00555994"/>
    <w:rsid w:val="00555A15"/>
    <w:rsid w:val="00555BF6"/>
    <w:rsid w:val="005564E9"/>
    <w:rsid w:val="00556802"/>
    <w:rsid w:val="00556922"/>
    <w:rsid w:val="00556B2B"/>
    <w:rsid w:val="00557D1B"/>
    <w:rsid w:val="00557ED5"/>
    <w:rsid w:val="00560238"/>
    <w:rsid w:val="005602DF"/>
    <w:rsid w:val="00560642"/>
    <w:rsid w:val="00560E8C"/>
    <w:rsid w:val="005610E7"/>
    <w:rsid w:val="005616CD"/>
    <w:rsid w:val="005619C7"/>
    <w:rsid w:val="00561B11"/>
    <w:rsid w:val="0056228C"/>
    <w:rsid w:val="0056232C"/>
    <w:rsid w:val="00562E1C"/>
    <w:rsid w:val="005630C8"/>
    <w:rsid w:val="00563EC0"/>
    <w:rsid w:val="0056517D"/>
    <w:rsid w:val="005654F5"/>
    <w:rsid w:val="0056569B"/>
    <w:rsid w:val="00565CF2"/>
    <w:rsid w:val="00565D1D"/>
    <w:rsid w:val="00565F04"/>
    <w:rsid w:val="0056611F"/>
    <w:rsid w:val="00566637"/>
    <w:rsid w:val="005666EC"/>
    <w:rsid w:val="0056707A"/>
    <w:rsid w:val="0056716C"/>
    <w:rsid w:val="005676FF"/>
    <w:rsid w:val="00567D21"/>
    <w:rsid w:val="0057013C"/>
    <w:rsid w:val="00570236"/>
    <w:rsid w:val="0057029D"/>
    <w:rsid w:val="00570C97"/>
    <w:rsid w:val="00570F3B"/>
    <w:rsid w:val="00571AAB"/>
    <w:rsid w:val="00571DD2"/>
    <w:rsid w:val="0057273D"/>
    <w:rsid w:val="0057273F"/>
    <w:rsid w:val="00572A2B"/>
    <w:rsid w:val="00572DFD"/>
    <w:rsid w:val="005738BD"/>
    <w:rsid w:val="0057400A"/>
    <w:rsid w:val="005749C6"/>
    <w:rsid w:val="005758CD"/>
    <w:rsid w:val="005762D1"/>
    <w:rsid w:val="0057652C"/>
    <w:rsid w:val="005767CB"/>
    <w:rsid w:val="0057694D"/>
    <w:rsid w:val="00577688"/>
    <w:rsid w:val="00577979"/>
    <w:rsid w:val="00577DB2"/>
    <w:rsid w:val="005805C4"/>
    <w:rsid w:val="00580855"/>
    <w:rsid w:val="00580D6D"/>
    <w:rsid w:val="00580E80"/>
    <w:rsid w:val="00581DA7"/>
    <w:rsid w:val="00581DB6"/>
    <w:rsid w:val="005826BE"/>
    <w:rsid w:val="0058297E"/>
    <w:rsid w:val="0058302D"/>
    <w:rsid w:val="005830B4"/>
    <w:rsid w:val="00583346"/>
    <w:rsid w:val="00583C15"/>
    <w:rsid w:val="005840A6"/>
    <w:rsid w:val="00584A31"/>
    <w:rsid w:val="0058560D"/>
    <w:rsid w:val="0058615A"/>
    <w:rsid w:val="005868DF"/>
    <w:rsid w:val="00586A8E"/>
    <w:rsid w:val="00586F67"/>
    <w:rsid w:val="00587062"/>
    <w:rsid w:val="00587377"/>
    <w:rsid w:val="00587426"/>
    <w:rsid w:val="00587825"/>
    <w:rsid w:val="00587953"/>
    <w:rsid w:val="00587A60"/>
    <w:rsid w:val="00590EAE"/>
    <w:rsid w:val="00590F4B"/>
    <w:rsid w:val="0059131F"/>
    <w:rsid w:val="005919B5"/>
    <w:rsid w:val="00591CAE"/>
    <w:rsid w:val="00591DFB"/>
    <w:rsid w:val="005923C9"/>
    <w:rsid w:val="00592589"/>
    <w:rsid w:val="0059278B"/>
    <w:rsid w:val="00593028"/>
    <w:rsid w:val="00593740"/>
    <w:rsid w:val="00593A95"/>
    <w:rsid w:val="00593AAF"/>
    <w:rsid w:val="005948BE"/>
    <w:rsid w:val="00594CBA"/>
    <w:rsid w:val="00595161"/>
    <w:rsid w:val="00595D91"/>
    <w:rsid w:val="005967D6"/>
    <w:rsid w:val="005969CD"/>
    <w:rsid w:val="00596B59"/>
    <w:rsid w:val="00596C9D"/>
    <w:rsid w:val="00596CCF"/>
    <w:rsid w:val="00596CE1"/>
    <w:rsid w:val="00596D88"/>
    <w:rsid w:val="005A0070"/>
    <w:rsid w:val="005A08F8"/>
    <w:rsid w:val="005A0A1E"/>
    <w:rsid w:val="005A0CAD"/>
    <w:rsid w:val="005A0D5A"/>
    <w:rsid w:val="005A18A8"/>
    <w:rsid w:val="005A1978"/>
    <w:rsid w:val="005A1A48"/>
    <w:rsid w:val="005A1C19"/>
    <w:rsid w:val="005A1FB5"/>
    <w:rsid w:val="005A1FE0"/>
    <w:rsid w:val="005A200D"/>
    <w:rsid w:val="005A270D"/>
    <w:rsid w:val="005A2A02"/>
    <w:rsid w:val="005A2A7F"/>
    <w:rsid w:val="005A2EC7"/>
    <w:rsid w:val="005A2F0A"/>
    <w:rsid w:val="005A384A"/>
    <w:rsid w:val="005A4DB9"/>
    <w:rsid w:val="005A56CF"/>
    <w:rsid w:val="005A5B44"/>
    <w:rsid w:val="005A5F2D"/>
    <w:rsid w:val="005A64B9"/>
    <w:rsid w:val="005A69F6"/>
    <w:rsid w:val="005A6D9E"/>
    <w:rsid w:val="005A6E32"/>
    <w:rsid w:val="005A75E3"/>
    <w:rsid w:val="005A768E"/>
    <w:rsid w:val="005A7701"/>
    <w:rsid w:val="005A7A6F"/>
    <w:rsid w:val="005A7D4D"/>
    <w:rsid w:val="005B0214"/>
    <w:rsid w:val="005B0AAF"/>
    <w:rsid w:val="005B0D9B"/>
    <w:rsid w:val="005B1A16"/>
    <w:rsid w:val="005B1AD5"/>
    <w:rsid w:val="005B1CEC"/>
    <w:rsid w:val="005B1D3C"/>
    <w:rsid w:val="005B200F"/>
    <w:rsid w:val="005B229F"/>
    <w:rsid w:val="005B22EF"/>
    <w:rsid w:val="005B2E63"/>
    <w:rsid w:val="005B2E98"/>
    <w:rsid w:val="005B3021"/>
    <w:rsid w:val="005B3203"/>
    <w:rsid w:val="005B3374"/>
    <w:rsid w:val="005B36BE"/>
    <w:rsid w:val="005B3871"/>
    <w:rsid w:val="005B3F5B"/>
    <w:rsid w:val="005B4BA8"/>
    <w:rsid w:val="005B507F"/>
    <w:rsid w:val="005B5221"/>
    <w:rsid w:val="005B52F3"/>
    <w:rsid w:val="005B62E6"/>
    <w:rsid w:val="005B636B"/>
    <w:rsid w:val="005B6B6F"/>
    <w:rsid w:val="005B6F88"/>
    <w:rsid w:val="005B7C62"/>
    <w:rsid w:val="005C02C9"/>
    <w:rsid w:val="005C03BF"/>
    <w:rsid w:val="005C0845"/>
    <w:rsid w:val="005C08E7"/>
    <w:rsid w:val="005C0DB9"/>
    <w:rsid w:val="005C1497"/>
    <w:rsid w:val="005C14A4"/>
    <w:rsid w:val="005C1C20"/>
    <w:rsid w:val="005C207C"/>
    <w:rsid w:val="005C21AC"/>
    <w:rsid w:val="005C2EF0"/>
    <w:rsid w:val="005C3241"/>
    <w:rsid w:val="005C3646"/>
    <w:rsid w:val="005C3FC6"/>
    <w:rsid w:val="005C4484"/>
    <w:rsid w:val="005C4536"/>
    <w:rsid w:val="005C49D7"/>
    <w:rsid w:val="005C4C0C"/>
    <w:rsid w:val="005C51CD"/>
    <w:rsid w:val="005C5305"/>
    <w:rsid w:val="005C5338"/>
    <w:rsid w:val="005C53CF"/>
    <w:rsid w:val="005C56C2"/>
    <w:rsid w:val="005C5F14"/>
    <w:rsid w:val="005C5FE2"/>
    <w:rsid w:val="005C611B"/>
    <w:rsid w:val="005C64B0"/>
    <w:rsid w:val="005C6796"/>
    <w:rsid w:val="005C6C3F"/>
    <w:rsid w:val="005C71EA"/>
    <w:rsid w:val="005C7A51"/>
    <w:rsid w:val="005D0886"/>
    <w:rsid w:val="005D1D32"/>
    <w:rsid w:val="005D1E62"/>
    <w:rsid w:val="005D262A"/>
    <w:rsid w:val="005D2E1F"/>
    <w:rsid w:val="005D320F"/>
    <w:rsid w:val="005D3C1E"/>
    <w:rsid w:val="005D417F"/>
    <w:rsid w:val="005D4DD4"/>
    <w:rsid w:val="005D4E60"/>
    <w:rsid w:val="005D54AD"/>
    <w:rsid w:val="005D5749"/>
    <w:rsid w:val="005D5AC0"/>
    <w:rsid w:val="005D5FA5"/>
    <w:rsid w:val="005D65BF"/>
    <w:rsid w:val="005D6D8A"/>
    <w:rsid w:val="005D7004"/>
    <w:rsid w:val="005D70C6"/>
    <w:rsid w:val="005D7B7D"/>
    <w:rsid w:val="005D7EBB"/>
    <w:rsid w:val="005E009B"/>
    <w:rsid w:val="005E0528"/>
    <w:rsid w:val="005E06EA"/>
    <w:rsid w:val="005E0926"/>
    <w:rsid w:val="005E1D4F"/>
    <w:rsid w:val="005E2151"/>
    <w:rsid w:val="005E21D0"/>
    <w:rsid w:val="005E26D6"/>
    <w:rsid w:val="005E2900"/>
    <w:rsid w:val="005E2A59"/>
    <w:rsid w:val="005E2B70"/>
    <w:rsid w:val="005E2C5F"/>
    <w:rsid w:val="005E30C9"/>
    <w:rsid w:val="005E32F3"/>
    <w:rsid w:val="005E349B"/>
    <w:rsid w:val="005E36CC"/>
    <w:rsid w:val="005E3726"/>
    <w:rsid w:val="005E3FA7"/>
    <w:rsid w:val="005E413B"/>
    <w:rsid w:val="005E4A54"/>
    <w:rsid w:val="005E4B55"/>
    <w:rsid w:val="005E4F37"/>
    <w:rsid w:val="005E525B"/>
    <w:rsid w:val="005E5441"/>
    <w:rsid w:val="005E5730"/>
    <w:rsid w:val="005E5BB7"/>
    <w:rsid w:val="005E5D93"/>
    <w:rsid w:val="005E5E35"/>
    <w:rsid w:val="005E7109"/>
    <w:rsid w:val="005E77AB"/>
    <w:rsid w:val="005E77CF"/>
    <w:rsid w:val="005E7C15"/>
    <w:rsid w:val="005E7E0F"/>
    <w:rsid w:val="005E7FEA"/>
    <w:rsid w:val="005F019F"/>
    <w:rsid w:val="005F01B0"/>
    <w:rsid w:val="005F07DF"/>
    <w:rsid w:val="005F0A82"/>
    <w:rsid w:val="005F15A6"/>
    <w:rsid w:val="005F160F"/>
    <w:rsid w:val="005F170C"/>
    <w:rsid w:val="005F1C27"/>
    <w:rsid w:val="005F1E8D"/>
    <w:rsid w:val="005F20A7"/>
    <w:rsid w:val="005F24A2"/>
    <w:rsid w:val="005F275D"/>
    <w:rsid w:val="005F28AF"/>
    <w:rsid w:val="005F28B2"/>
    <w:rsid w:val="005F2FF1"/>
    <w:rsid w:val="005F333E"/>
    <w:rsid w:val="005F336E"/>
    <w:rsid w:val="005F34B9"/>
    <w:rsid w:val="005F468A"/>
    <w:rsid w:val="005F509F"/>
    <w:rsid w:val="005F54D7"/>
    <w:rsid w:val="005F5CC5"/>
    <w:rsid w:val="005F6039"/>
    <w:rsid w:val="005F6309"/>
    <w:rsid w:val="005F6E0D"/>
    <w:rsid w:val="005F71AC"/>
    <w:rsid w:val="005F73AB"/>
    <w:rsid w:val="005F76AD"/>
    <w:rsid w:val="005F78A9"/>
    <w:rsid w:val="00600132"/>
    <w:rsid w:val="0060050D"/>
    <w:rsid w:val="00600BF5"/>
    <w:rsid w:val="00600CA6"/>
    <w:rsid w:val="0060129F"/>
    <w:rsid w:val="0060142D"/>
    <w:rsid w:val="00601AC8"/>
    <w:rsid w:val="00601B78"/>
    <w:rsid w:val="00601D83"/>
    <w:rsid w:val="0060204D"/>
    <w:rsid w:val="00602183"/>
    <w:rsid w:val="006023ED"/>
    <w:rsid w:val="00602519"/>
    <w:rsid w:val="006027E5"/>
    <w:rsid w:val="00602F99"/>
    <w:rsid w:val="006035DF"/>
    <w:rsid w:val="00603CE9"/>
    <w:rsid w:val="00603D50"/>
    <w:rsid w:val="00603EE7"/>
    <w:rsid w:val="0060406E"/>
    <w:rsid w:val="006042FC"/>
    <w:rsid w:val="00604300"/>
    <w:rsid w:val="006048DE"/>
    <w:rsid w:val="00604C44"/>
    <w:rsid w:val="00604C76"/>
    <w:rsid w:val="006052E1"/>
    <w:rsid w:val="00605EEA"/>
    <w:rsid w:val="00606366"/>
    <w:rsid w:val="00606555"/>
    <w:rsid w:val="00606753"/>
    <w:rsid w:val="00606B5B"/>
    <w:rsid w:val="00607037"/>
    <w:rsid w:val="00607311"/>
    <w:rsid w:val="00607508"/>
    <w:rsid w:val="00610D50"/>
    <w:rsid w:val="0061109F"/>
    <w:rsid w:val="006111B4"/>
    <w:rsid w:val="006112D5"/>
    <w:rsid w:val="00611B19"/>
    <w:rsid w:val="00611CEA"/>
    <w:rsid w:val="00611E01"/>
    <w:rsid w:val="00611F9D"/>
    <w:rsid w:val="006123B0"/>
    <w:rsid w:val="00612F73"/>
    <w:rsid w:val="006132DE"/>
    <w:rsid w:val="0061337B"/>
    <w:rsid w:val="00613776"/>
    <w:rsid w:val="00613B41"/>
    <w:rsid w:val="00613FFF"/>
    <w:rsid w:val="00614000"/>
    <w:rsid w:val="006149B1"/>
    <w:rsid w:val="00615988"/>
    <w:rsid w:val="00615FC1"/>
    <w:rsid w:val="006160B2"/>
    <w:rsid w:val="00616885"/>
    <w:rsid w:val="0061691A"/>
    <w:rsid w:val="00616938"/>
    <w:rsid w:val="00617D2D"/>
    <w:rsid w:val="0061905F"/>
    <w:rsid w:val="00620456"/>
    <w:rsid w:val="00620602"/>
    <w:rsid w:val="00620870"/>
    <w:rsid w:val="00620CE1"/>
    <w:rsid w:val="006210D6"/>
    <w:rsid w:val="00621346"/>
    <w:rsid w:val="00622B05"/>
    <w:rsid w:val="00622B17"/>
    <w:rsid w:val="00622B35"/>
    <w:rsid w:val="00623191"/>
    <w:rsid w:val="00623781"/>
    <w:rsid w:val="00624EDE"/>
    <w:rsid w:val="00625409"/>
    <w:rsid w:val="0062541F"/>
    <w:rsid w:val="006257BD"/>
    <w:rsid w:val="0062589C"/>
    <w:rsid w:val="0062599F"/>
    <w:rsid w:val="006259FB"/>
    <w:rsid w:val="00625EB7"/>
    <w:rsid w:val="00625F4D"/>
    <w:rsid w:val="006263A2"/>
    <w:rsid w:val="00626880"/>
    <w:rsid w:val="00626976"/>
    <w:rsid w:val="00626EE3"/>
    <w:rsid w:val="00626FD0"/>
    <w:rsid w:val="00626FEC"/>
    <w:rsid w:val="00627082"/>
    <w:rsid w:val="006270DF"/>
    <w:rsid w:val="00627251"/>
    <w:rsid w:val="00627644"/>
    <w:rsid w:val="006277D1"/>
    <w:rsid w:val="00627E04"/>
    <w:rsid w:val="00630407"/>
    <w:rsid w:val="0063068A"/>
    <w:rsid w:val="00631174"/>
    <w:rsid w:val="00631628"/>
    <w:rsid w:val="00631822"/>
    <w:rsid w:val="00631C18"/>
    <w:rsid w:val="00631CAF"/>
    <w:rsid w:val="00631F3D"/>
    <w:rsid w:val="00632996"/>
    <w:rsid w:val="00632B83"/>
    <w:rsid w:val="006331BD"/>
    <w:rsid w:val="00633AFD"/>
    <w:rsid w:val="006341AC"/>
    <w:rsid w:val="006342B3"/>
    <w:rsid w:val="0063490D"/>
    <w:rsid w:val="0063531B"/>
    <w:rsid w:val="00635834"/>
    <w:rsid w:val="006358C5"/>
    <w:rsid w:val="006361FC"/>
    <w:rsid w:val="00636229"/>
    <w:rsid w:val="00636C95"/>
    <w:rsid w:val="00636C98"/>
    <w:rsid w:val="00636E3F"/>
    <w:rsid w:val="00636E97"/>
    <w:rsid w:val="00637388"/>
    <w:rsid w:val="00637DC4"/>
    <w:rsid w:val="00640267"/>
    <w:rsid w:val="00640301"/>
    <w:rsid w:val="00640C82"/>
    <w:rsid w:val="00640E80"/>
    <w:rsid w:val="006411C4"/>
    <w:rsid w:val="006415AA"/>
    <w:rsid w:val="0064174B"/>
    <w:rsid w:val="006418F7"/>
    <w:rsid w:val="00641DE4"/>
    <w:rsid w:val="006420F3"/>
    <w:rsid w:val="006424B7"/>
    <w:rsid w:val="00642757"/>
    <w:rsid w:val="0064290B"/>
    <w:rsid w:val="00642A62"/>
    <w:rsid w:val="0064344B"/>
    <w:rsid w:val="00643607"/>
    <w:rsid w:val="00643A80"/>
    <w:rsid w:val="00643AF5"/>
    <w:rsid w:val="00644273"/>
    <w:rsid w:val="006442DA"/>
    <w:rsid w:val="00644AFA"/>
    <w:rsid w:val="00644E78"/>
    <w:rsid w:val="00645249"/>
    <w:rsid w:val="006453BD"/>
    <w:rsid w:val="00646069"/>
    <w:rsid w:val="006461C2"/>
    <w:rsid w:val="00646373"/>
    <w:rsid w:val="00646383"/>
    <w:rsid w:val="006466B6"/>
    <w:rsid w:val="00647673"/>
    <w:rsid w:val="006478D2"/>
    <w:rsid w:val="0064791B"/>
    <w:rsid w:val="00647AB0"/>
    <w:rsid w:val="00647B1F"/>
    <w:rsid w:val="00647F54"/>
    <w:rsid w:val="006501BD"/>
    <w:rsid w:val="006509E5"/>
    <w:rsid w:val="0065119D"/>
    <w:rsid w:val="00651762"/>
    <w:rsid w:val="00651C51"/>
    <w:rsid w:val="00651DB1"/>
    <w:rsid w:val="00651F5F"/>
    <w:rsid w:val="00651FFB"/>
    <w:rsid w:val="00652491"/>
    <w:rsid w:val="006529C0"/>
    <w:rsid w:val="006534B3"/>
    <w:rsid w:val="006535E4"/>
    <w:rsid w:val="006536E5"/>
    <w:rsid w:val="006539A6"/>
    <w:rsid w:val="00654008"/>
    <w:rsid w:val="00654808"/>
    <w:rsid w:val="00654F92"/>
    <w:rsid w:val="0065518C"/>
    <w:rsid w:val="00655347"/>
    <w:rsid w:val="00655631"/>
    <w:rsid w:val="00655642"/>
    <w:rsid w:val="0065567B"/>
    <w:rsid w:val="00655766"/>
    <w:rsid w:val="00655ACF"/>
    <w:rsid w:val="0065680E"/>
    <w:rsid w:val="0065682C"/>
    <w:rsid w:val="00656835"/>
    <w:rsid w:val="00656913"/>
    <w:rsid w:val="00656F03"/>
    <w:rsid w:val="00657097"/>
    <w:rsid w:val="0065753C"/>
    <w:rsid w:val="00657922"/>
    <w:rsid w:val="00657A38"/>
    <w:rsid w:val="00660177"/>
    <w:rsid w:val="0066076A"/>
    <w:rsid w:val="0066108B"/>
    <w:rsid w:val="0066121F"/>
    <w:rsid w:val="00661245"/>
    <w:rsid w:val="00661613"/>
    <w:rsid w:val="00661765"/>
    <w:rsid w:val="006618EF"/>
    <w:rsid w:val="006619C1"/>
    <w:rsid w:val="00661A01"/>
    <w:rsid w:val="00661D61"/>
    <w:rsid w:val="0066243A"/>
    <w:rsid w:val="00662501"/>
    <w:rsid w:val="006627D6"/>
    <w:rsid w:val="00662BE0"/>
    <w:rsid w:val="00662E9B"/>
    <w:rsid w:val="00663267"/>
    <w:rsid w:val="006633D0"/>
    <w:rsid w:val="00663572"/>
    <w:rsid w:val="00663C1F"/>
    <w:rsid w:val="0066413F"/>
    <w:rsid w:val="00664202"/>
    <w:rsid w:val="006642AF"/>
    <w:rsid w:val="00664A07"/>
    <w:rsid w:val="00665373"/>
    <w:rsid w:val="00665525"/>
    <w:rsid w:val="00665551"/>
    <w:rsid w:val="00665663"/>
    <w:rsid w:val="00665669"/>
    <w:rsid w:val="00665797"/>
    <w:rsid w:val="00665A48"/>
    <w:rsid w:val="00665F2F"/>
    <w:rsid w:val="00665FC2"/>
    <w:rsid w:val="00666808"/>
    <w:rsid w:val="0066691E"/>
    <w:rsid w:val="00667AB5"/>
    <w:rsid w:val="00667E0B"/>
    <w:rsid w:val="006704D1"/>
    <w:rsid w:val="006705D0"/>
    <w:rsid w:val="00670657"/>
    <w:rsid w:val="00670BB1"/>
    <w:rsid w:val="00670BFA"/>
    <w:rsid w:val="00670EB5"/>
    <w:rsid w:val="00671100"/>
    <w:rsid w:val="006713F6"/>
    <w:rsid w:val="0067162D"/>
    <w:rsid w:val="00671891"/>
    <w:rsid w:val="00671D9D"/>
    <w:rsid w:val="006727E8"/>
    <w:rsid w:val="0067375D"/>
    <w:rsid w:val="006738C3"/>
    <w:rsid w:val="006739FF"/>
    <w:rsid w:val="00673A69"/>
    <w:rsid w:val="00673FB5"/>
    <w:rsid w:val="006750AF"/>
    <w:rsid w:val="006752FE"/>
    <w:rsid w:val="00675359"/>
    <w:rsid w:val="00675D3D"/>
    <w:rsid w:val="00675E90"/>
    <w:rsid w:val="00675FE7"/>
    <w:rsid w:val="00677026"/>
    <w:rsid w:val="00677417"/>
    <w:rsid w:val="00677B09"/>
    <w:rsid w:val="00677CEE"/>
    <w:rsid w:val="00677DA2"/>
    <w:rsid w:val="00677EE6"/>
    <w:rsid w:val="006801FC"/>
    <w:rsid w:val="00680813"/>
    <w:rsid w:val="00680B57"/>
    <w:rsid w:val="00680D46"/>
    <w:rsid w:val="00680F34"/>
    <w:rsid w:val="00681487"/>
    <w:rsid w:val="00681534"/>
    <w:rsid w:val="006818E1"/>
    <w:rsid w:val="006819B1"/>
    <w:rsid w:val="00681E4F"/>
    <w:rsid w:val="006824AE"/>
    <w:rsid w:val="006824B0"/>
    <w:rsid w:val="00682936"/>
    <w:rsid w:val="00682BC1"/>
    <w:rsid w:val="00682E6B"/>
    <w:rsid w:val="0068319C"/>
    <w:rsid w:val="006833D8"/>
    <w:rsid w:val="0068360E"/>
    <w:rsid w:val="006838DE"/>
    <w:rsid w:val="00683ABA"/>
    <w:rsid w:val="00683BFF"/>
    <w:rsid w:val="00683FB6"/>
    <w:rsid w:val="0068479E"/>
    <w:rsid w:val="00684A7D"/>
    <w:rsid w:val="00684B06"/>
    <w:rsid w:val="00684D2E"/>
    <w:rsid w:val="0068526F"/>
    <w:rsid w:val="006855FA"/>
    <w:rsid w:val="006856C4"/>
    <w:rsid w:val="00685F17"/>
    <w:rsid w:val="0068605D"/>
    <w:rsid w:val="006863AA"/>
    <w:rsid w:val="006866A6"/>
    <w:rsid w:val="00686E2B"/>
    <w:rsid w:val="00686EAF"/>
    <w:rsid w:val="00687188"/>
    <w:rsid w:val="006872DC"/>
    <w:rsid w:val="00687531"/>
    <w:rsid w:val="00687D97"/>
    <w:rsid w:val="00687E14"/>
    <w:rsid w:val="0069008B"/>
    <w:rsid w:val="0069036E"/>
    <w:rsid w:val="0069051E"/>
    <w:rsid w:val="0069054E"/>
    <w:rsid w:val="00690BB0"/>
    <w:rsid w:val="00690FBB"/>
    <w:rsid w:val="00691428"/>
    <w:rsid w:val="006914DD"/>
    <w:rsid w:val="0069156F"/>
    <w:rsid w:val="00691B09"/>
    <w:rsid w:val="006920E5"/>
    <w:rsid w:val="0069219D"/>
    <w:rsid w:val="00692516"/>
    <w:rsid w:val="00692913"/>
    <w:rsid w:val="00693479"/>
    <w:rsid w:val="006934C4"/>
    <w:rsid w:val="006939AA"/>
    <w:rsid w:val="00694570"/>
    <w:rsid w:val="00694ACD"/>
    <w:rsid w:val="00695A6E"/>
    <w:rsid w:val="00695EFB"/>
    <w:rsid w:val="00696347"/>
    <w:rsid w:val="00696669"/>
    <w:rsid w:val="00696FF4"/>
    <w:rsid w:val="00696FFC"/>
    <w:rsid w:val="00696FFF"/>
    <w:rsid w:val="00697280"/>
    <w:rsid w:val="006974C5"/>
    <w:rsid w:val="0069795C"/>
    <w:rsid w:val="00697B14"/>
    <w:rsid w:val="00697BFF"/>
    <w:rsid w:val="00697CB4"/>
    <w:rsid w:val="006A023B"/>
    <w:rsid w:val="006A0622"/>
    <w:rsid w:val="006A09D1"/>
    <w:rsid w:val="006A0C00"/>
    <w:rsid w:val="006A1F91"/>
    <w:rsid w:val="006A1FA0"/>
    <w:rsid w:val="006A2382"/>
    <w:rsid w:val="006A2AC3"/>
    <w:rsid w:val="006A2DDA"/>
    <w:rsid w:val="006A3ACB"/>
    <w:rsid w:val="006A3BE9"/>
    <w:rsid w:val="006A425E"/>
    <w:rsid w:val="006A48C9"/>
    <w:rsid w:val="006A4C92"/>
    <w:rsid w:val="006A4E24"/>
    <w:rsid w:val="006A593D"/>
    <w:rsid w:val="006A679F"/>
    <w:rsid w:val="006A69CA"/>
    <w:rsid w:val="006A6FAF"/>
    <w:rsid w:val="006A7028"/>
    <w:rsid w:val="006A7141"/>
    <w:rsid w:val="006A7C2F"/>
    <w:rsid w:val="006B019B"/>
    <w:rsid w:val="006B0614"/>
    <w:rsid w:val="006B0FD6"/>
    <w:rsid w:val="006B17AD"/>
    <w:rsid w:val="006B1973"/>
    <w:rsid w:val="006B1A66"/>
    <w:rsid w:val="006B2095"/>
    <w:rsid w:val="006B23AB"/>
    <w:rsid w:val="006B27E7"/>
    <w:rsid w:val="006B290E"/>
    <w:rsid w:val="006B29E8"/>
    <w:rsid w:val="006B2A1A"/>
    <w:rsid w:val="006B2EE2"/>
    <w:rsid w:val="006B30E1"/>
    <w:rsid w:val="006B342C"/>
    <w:rsid w:val="006B3D8B"/>
    <w:rsid w:val="006B4AD7"/>
    <w:rsid w:val="006B541C"/>
    <w:rsid w:val="006B59F5"/>
    <w:rsid w:val="006B644D"/>
    <w:rsid w:val="006B6524"/>
    <w:rsid w:val="006B65F2"/>
    <w:rsid w:val="006B67E1"/>
    <w:rsid w:val="006B67FA"/>
    <w:rsid w:val="006B7728"/>
    <w:rsid w:val="006C0800"/>
    <w:rsid w:val="006C094E"/>
    <w:rsid w:val="006C09D3"/>
    <w:rsid w:val="006C0B9A"/>
    <w:rsid w:val="006C11C2"/>
    <w:rsid w:val="006C176F"/>
    <w:rsid w:val="006C19D7"/>
    <w:rsid w:val="006C1A9A"/>
    <w:rsid w:val="006C1AA5"/>
    <w:rsid w:val="006C1AAD"/>
    <w:rsid w:val="006C2187"/>
    <w:rsid w:val="006C2373"/>
    <w:rsid w:val="006C271B"/>
    <w:rsid w:val="006C27B4"/>
    <w:rsid w:val="006C28AD"/>
    <w:rsid w:val="006C2A39"/>
    <w:rsid w:val="006C2AA5"/>
    <w:rsid w:val="006C2C35"/>
    <w:rsid w:val="006C315A"/>
    <w:rsid w:val="006C352A"/>
    <w:rsid w:val="006C432E"/>
    <w:rsid w:val="006C44D0"/>
    <w:rsid w:val="006C48F8"/>
    <w:rsid w:val="006C4A0F"/>
    <w:rsid w:val="006C4B7F"/>
    <w:rsid w:val="006C5283"/>
    <w:rsid w:val="006C5350"/>
    <w:rsid w:val="006C5495"/>
    <w:rsid w:val="006C56A7"/>
    <w:rsid w:val="006C5850"/>
    <w:rsid w:val="006C5B34"/>
    <w:rsid w:val="006C5D53"/>
    <w:rsid w:val="006C6097"/>
    <w:rsid w:val="006C6383"/>
    <w:rsid w:val="006C6592"/>
    <w:rsid w:val="006C7353"/>
    <w:rsid w:val="006D0D0B"/>
    <w:rsid w:val="006D1213"/>
    <w:rsid w:val="006D1604"/>
    <w:rsid w:val="006D1624"/>
    <w:rsid w:val="006D1F91"/>
    <w:rsid w:val="006D2F24"/>
    <w:rsid w:val="006D35BD"/>
    <w:rsid w:val="006D39AC"/>
    <w:rsid w:val="006D3E6B"/>
    <w:rsid w:val="006D3EFF"/>
    <w:rsid w:val="006D4265"/>
    <w:rsid w:val="006D49D5"/>
    <w:rsid w:val="006D4CDB"/>
    <w:rsid w:val="006D4D66"/>
    <w:rsid w:val="006D4FEC"/>
    <w:rsid w:val="006D5087"/>
    <w:rsid w:val="006D50AD"/>
    <w:rsid w:val="006D523A"/>
    <w:rsid w:val="006D54B6"/>
    <w:rsid w:val="006D55D0"/>
    <w:rsid w:val="006D5B53"/>
    <w:rsid w:val="006D643D"/>
    <w:rsid w:val="006D64FC"/>
    <w:rsid w:val="006D6B34"/>
    <w:rsid w:val="006D7921"/>
    <w:rsid w:val="006D7DC0"/>
    <w:rsid w:val="006E0D66"/>
    <w:rsid w:val="006E14E8"/>
    <w:rsid w:val="006E1697"/>
    <w:rsid w:val="006E1AB3"/>
    <w:rsid w:val="006E1EA9"/>
    <w:rsid w:val="006E2024"/>
    <w:rsid w:val="006E214D"/>
    <w:rsid w:val="006E223E"/>
    <w:rsid w:val="006E242E"/>
    <w:rsid w:val="006E3547"/>
    <w:rsid w:val="006E36C8"/>
    <w:rsid w:val="006E36CD"/>
    <w:rsid w:val="006E3BC0"/>
    <w:rsid w:val="006E3E86"/>
    <w:rsid w:val="006E3EAA"/>
    <w:rsid w:val="006E3EB1"/>
    <w:rsid w:val="006E3F68"/>
    <w:rsid w:val="006E4123"/>
    <w:rsid w:val="006E419C"/>
    <w:rsid w:val="006E454F"/>
    <w:rsid w:val="006E487A"/>
    <w:rsid w:val="006E4963"/>
    <w:rsid w:val="006E4C81"/>
    <w:rsid w:val="006E5313"/>
    <w:rsid w:val="006E59B4"/>
    <w:rsid w:val="006E5A71"/>
    <w:rsid w:val="006E623D"/>
    <w:rsid w:val="006E64D8"/>
    <w:rsid w:val="006E67AD"/>
    <w:rsid w:val="006E6B2A"/>
    <w:rsid w:val="006E6DDC"/>
    <w:rsid w:val="006E731D"/>
    <w:rsid w:val="006E75D8"/>
    <w:rsid w:val="006E7697"/>
    <w:rsid w:val="006E7B60"/>
    <w:rsid w:val="006E7E2A"/>
    <w:rsid w:val="006F0411"/>
    <w:rsid w:val="006F0974"/>
    <w:rsid w:val="006F0AEF"/>
    <w:rsid w:val="006F0C1E"/>
    <w:rsid w:val="006F0CDD"/>
    <w:rsid w:val="006F1161"/>
    <w:rsid w:val="006F11F1"/>
    <w:rsid w:val="006F1465"/>
    <w:rsid w:val="006F1652"/>
    <w:rsid w:val="006F16E7"/>
    <w:rsid w:val="006F1788"/>
    <w:rsid w:val="006F1D41"/>
    <w:rsid w:val="006F1E06"/>
    <w:rsid w:val="006F2206"/>
    <w:rsid w:val="006F320C"/>
    <w:rsid w:val="006F3C27"/>
    <w:rsid w:val="006F4160"/>
    <w:rsid w:val="006F4341"/>
    <w:rsid w:val="006F43A8"/>
    <w:rsid w:val="006F4D4B"/>
    <w:rsid w:val="006F5534"/>
    <w:rsid w:val="006F56DF"/>
    <w:rsid w:val="006F5F39"/>
    <w:rsid w:val="006F648E"/>
    <w:rsid w:val="006F676D"/>
    <w:rsid w:val="006F68E0"/>
    <w:rsid w:val="006F6B07"/>
    <w:rsid w:val="006F6FCF"/>
    <w:rsid w:val="006F710A"/>
    <w:rsid w:val="006F7437"/>
    <w:rsid w:val="006F767C"/>
    <w:rsid w:val="006F7859"/>
    <w:rsid w:val="006F78C7"/>
    <w:rsid w:val="006F7962"/>
    <w:rsid w:val="00700361"/>
    <w:rsid w:val="00700D67"/>
    <w:rsid w:val="00700E94"/>
    <w:rsid w:val="007013ED"/>
    <w:rsid w:val="00701AF0"/>
    <w:rsid w:val="00701E09"/>
    <w:rsid w:val="00701F78"/>
    <w:rsid w:val="00702194"/>
    <w:rsid w:val="00702CF7"/>
    <w:rsid w:val="007035A4"/>
    <w:rsid w:val="00703754"/>
    <w:rsid w:val="00703A4D"/>
    <w:rsid w:val="00703CA1"/>
    <w:rsid w:val="0070417D"/>
    <w:rsid w:val="00704BA1"/>
    <w:rsid w:val="007051DA"/>
    <w:rsid w:val="0070528A"/>
    <w:rsid w:val="00705860"/>
    <w:rsid w:val="00705967"/>
    <w:rsid w:val="00705A9C"/>
    <w:rsid w:val="00705B23"/>
    <w:rsid w:val="00705C5B"/>
    <w:rsid w:val="00705EC9"/>
    <w:rsid w:val="00705F4B"/>
    <w:rsid w:val="00706041"/>
    <w:rsid w:val="007064C0"/>
    <w:rsid w:val="007069F1"/>
    <w:rsid w:val="00706BFA"/>
    <w:rsid w:val="00707029"/>
    <w:rsid w:val="00707034"/>
    <w:rsid w:val="00707566"/>
    <w:rsid w:val="00707A6D"/>
    <w:rsid w:val="00707C07"/>
    <w:rsid w:val="00707F2F"/>
    <w:rsid w:val="00710017"/>
    <w:rsid w:val="007100D3"/>
    <w:rsid w:val="00710B2F"/>
    <w:rsid w:val="00710DBD"/>
    <w:rsid w:val="00711653"/>
    <w:rsid w:val="00711A61"/>
    <w:rsid w:val="00711F97"/>
    <w:rsid w:val="00711FAD"/>
    <w:rsid w:val="00712139"/>
    <w:rsid w:val="0071219B"/>
    <w:rsid w:val="00712420"/>
    <w:rsid w:val="007124C9"/>
    <w:rsid w:val="00712C57"/>
    <w:rsid w:val="007132E2"/>
    <w:rsid w:val="007136B0"/>
    <w:rsid w:val="0071389E"/>
    <w:rsid w:val="007139BA"/>
    <w:rsid w:val="00713B2E"/>
    <w:rsid w:val="0071415F"/>
    <w:rsid w:val="00714E29"/>
    <w:rsid w:val="00714E39"/>
    <w:rsid w:val="00715145"/>
    <w:rsid w:val="00715DE6"/>
    <w:rsid w:val="0071609B"/>
    <w:rsid w:val="007160EE"/>
    <w:rsid w:val="007161C4"/>
    <w:rsid w:val="0071638C"/>
    <w:rsid w:val="00716555"/>
    <w:rsid w:val="00716801"/>
    <w:rsid w:val="00717192"/>
    <w:rsid w:val="0071740E"/>
    <w:rsid w:val="0071749C"/>
    <w:rsid w:val="00720451"/>
    <w:rsid w:val="00720510"/>
    <w:rsid w:val="007209C3"/>
    <w:rsid w:val="00720F0B"/>
    <w:rsid w:val="00720F15"/>
    <w:rsid w:val="007212DE"/>
    <w:rsid w:val="0072175C"/>
    <w:rsid w:val="00721B31"/>
    <w:rsid w:val="007222D0"/>
    <w:rsid w:val="0072276C"/>
    <w:rsid w:val="00722B1E"/>
    <w:rsid w:val="00722D59"/>
    <w:rsid w:val="007231A4"/>
    <w:rsid w:val="00723649"/>
    <w:rsid w:val="007236FC"/>
    <w:rsid w:val="00723843"/>
    <w:rsid w:val="00723D18"/>
    <w:rsid w:val="00723DAC"/>
    <w:rsid w:val="0072444F"/>
    <w:rsid w:val="00724B79"/>
    <w:rsid w:val="00724C65"/>
    <w:rsid w:val="00724FD6"/>
    <w:rsid w:val="007254A9"/>
    <w:rsid w:val="007256B9"/>
    <w:rsid w:val="00725837"/>
    <w:rsid w:val="00725926"/>
    <w:rsid w:val="0072634C"/>
    <w:rsid w:val="00726469"/>
    <w:rsid w:val="007268B8"/>
    <w:rsid w:val="007269DB"/>
    <w:rsid w:val="007269FE"/>
    <w:rsid w:val="00726B92"/>
    <w:rsid w:val="00726D1E"/>
    <w:rsid w:val="00726DFE"/>
    <w:rsid w:val="00727A48"/>
    <w:rsid w:val="00727F67"/>
    <w:rsid w:val="00730197"/>
    <w:rsid w:val="007303BE"/>
    <w:rsid w:val="00730679"/>
    <w:rsid w:val="0073084C"/>
    <w:rsid w:val="00730D25"/>
    <w:rsid w:val="00730E25"/>
    <w:rsid w:val="00730EC4"/>
    <w:rsid w:val="0073140B"/>
    <w:rsid w:val="00731468"/>
    <w:rsid w:val="00731485"/>
    <w:rsid w:val="00731678"/>
    <w:rsid w:val="0073170F"/>
    <w:rsid w:val="0073246D"/>
    <w:rsid w:val="0073292B"/>
    <w:rsid w:val="00733192"/>
    <w:rsid w:val="007336EB"/>
    <w:rsid w:val="007338AB"/>
    <w:rsid w:val="00733BF0"/>
    <w:rsid w:val="00734226"/>
    <w:rsid w:val="0073496B"/>
    <w:rsid w:val="007349B3"/>
    <w:rsid w:val="007349F2"/>
    <w:rsid w:val="00734D53"/>
    <w:rsid w:val="00735003"/>
    <w:rsid w:val="007353D1"/>
    <w:rsid w:val="007357A5"/>
    <w:rsid w:val="007357E1"/>
    <w:rsid w:val="00735C6A"/>
    <w:rsid w:val="00735DDD"/>
    <w:rsid w:val="00735EE8"/>
    <w:rsid w:val="00735F00"/>
    <w:rsid w:val="00736428"/>
    <w:rsid w:val="007365E2"/>
    <w:rsid w:val="00736795"/>
    <w:rsid w:val="00736974"/>
    <w:rsid w:val="00736B66"/>
    <w:rsid w:val="00736E36"/>
    <w:rsid w:val="00736E53"/>
    <w:rsid w:val="00736F92"/>
    <w:rsid w:val="007371DB"/>
    <w:rsid w:val="007372CA"/>
    <w:rsid w:val="0073739D"/>
    <w:rsid w:val="00737BFB"/>
    <w:rsid w:val="00737E6E"/>
    <w:rsid w:val="007400A8"/>
    <w:rsid w:val="007405D2"/>
    <w:rsid w:val="00740D67"/>
    <w:rsid w:val="00740F1E"/>
    <w:rsid w:val="00741BBF"/>
    <w:rsid w:val="00741F1B"/>
    <w:rsid w:val="00741F43"/>
    <w:rsid w:val="007423A5"/>
    <w:rsid w:val="0074263A"/>
    <w:rsid w:val="0074293D"/>
    <w:rsid w:val="00742AF6"/>
    <w:rsid w:val="00742BF6"/>
    <w:rsid w:val="00742D1A"/>
    <w:rsid w:val="0074340D"/>
    <w:rsid w:val="00743B0E"/>
    <w:rsid w:val="00743B1C"/>
    <w:rsid w:val="00743B99"/>
    <w:rsid w:val="0074443B"/>
    <w:rsid w:val="007446E4"/>
    <w:rsid w:val="00744BFD"/>
    <w:rsid w:val="00744D16"/>
    <w:rsid w:val="00744E19"/>
    <w:rsid w:val="007450CF"/>
    <w:rsid w:val="007450D5"/>
    <w:rsid w:val="0074523D"/>
    <w:rsid w:val="007454FA"/>
    <w:rsid w:val="0074591F"/>
    <w:rsid w:val="00745CB0"/>
    <w:rsid w:val="007462FA"/>
    <w:rsid w:val="0074640C"/>
    <w:rsid w:val="00746415"/>
    <w:rsid w:val="007465CC"/>
    <w:rsid w:val="007465F7"/>
    <w:rsid w:val="007466C2"/>
    <w:rsid w:val="00746B09"/>
    <w:rsid w:val="00746BEF"/>
    <w:rsid w:val="0074747B"/>
    <w:rsid w:val="0074749C"/>
    <w:rsid w:val="0074791B"/>
    <w:rsid w:val="00747F9E"/>
    <w:rsid w:val="00747FDC"/>
    <w:rsid w:val="00750007"/>
    <w:rsid w:val="007502C1"/>
    <w:rsid w:val="007506E7"/>
    <w:rsid w:val="00750A40"/>
    <w:rsid w:val="00750A82"/>
    <w:rsid w:val="0075142F"/>
    <w:rsid w:val="007517DB"/>
    <w:rsid w:val="00751C6E"/>
    <w:rsid w:val="00751D17"/>
    <w:rsid w:val="00751D77"/>
    <w:rsid w:val="007520A4"/>
    <w:rsid w:val="007520B8"/>
    <w:rsid w:val="007524DB"/>
    <w:rsid w:val="00752E48"/>
    <w:rsid w:val="0075322A"/>
    <w:rsid w:val="00753248"/>
    <w:rsid w:val="00753737"/>
    <w:rsid w:val="007538F2"/>
    <w:rsid w:val="00753DD9"/>
    <w:rsid w:val="0075457F"/>
    <w:rsid w:val="00754802"/>
    <w:rsid w:val="00754AE9"/>
    <w:rsid w:val="00754DC7"/>
    <w:rsid w:val="007553F8"/>
    <w:rsid w:val="0075556D"/>
    <w:rsid w:val="00755DB0"/>
    <w:rsid w:val="00756265"/>
    <w:rsid w:val="0075627C"/>
    <w:rsid w:val="00756CF5"/>
    <w:rsid w:val="0075722F"/>
    <w:rsid w:val="007572E7"/>
    <w:rsid w:val="007575CB"/>
    <w:rsid w:val="00757E51"/>
    <w:rsid w:val="00760CCB"/>
    <w:rsid w:val="0076149A"/>
    <w:rsid w:val="007617F1"/>
    <w:rsid w:val="0076185C"/>
    <w:rsid w:val="00762581"/>
    <w:rsid w:val="00762679"/>
    <w:rsid w:val="007628DF"/>
    <w:rsid w:val="00762BE3"/>
    <w:rsid w:val="00762D30"/>
    <w:rsid w:val="00762FE8"/>
    <w:rsid w:val="00763284"/>
    <w:rsid w:val="007636D2"/>
    <w:rsid w:val="0076382B"/>
    <w:rsid w:val="00763898"/>
    <w:rsid w:val="0076395B"/>
    <w:rsid w:val="00763F70"/>
    <w:rsid w:val="00764210"/>
    <w:rsid w:val="0076491B"/>
    <w:rsid w:val="00764A0B"/>
    <w:rsid w:val="00764AEC"/>
    <w:rsid w:val="00764D4D"/>
    <w:rsid w:val="00764FF5"/>
    <w:rsid w:val="00765687"/>
    <w:rsid w:val="00765967"/>
    <w:rsid w:val="00765B74"/>
    <w:rsid w:val="00765C9A"/>
    <w:rsid w:val="00765F1F"/>
    <w:rsid w:val="00766280"/>
    <w:rsid w:val="0076655C"/>
    <w:rsid w:val="00767375"/>
    <w:rsid w:val="007704FD"/>
    <w:rsid w:val="0077051B"/>
    <w:rsid w:val="007707B3"/>
    <w:rsid w:val="007709B2"/>
    <w:rsid w:val="00770A49"/>
    <w:rsid w:val="00770B9D"/>
    <w:rsid w:val="007711FA"/>
    <w:rsid w:val="0077131C"/>
    <w:rsid w:val="007713B4"/>
    <w:rsid w:val="007716AA"/>
    <w:rsid w:val="00771A21"/>
    <w:rsid w:val="0077250C"/>
    <w:rsid w:val="00772B3C"/>
    <w:rsid w:val="00772FAB"/>
    <w:rsid w:val="00772FBB"/>
    <w:rsid w:val="0077310C"/>
    <w:rsid w:val="007732F5"/>
    <w:rsid w:val="0077330E"/>
    <w:rsid w:val="007738F1"/>
    <w:rsid w:val="007739A8"/>
    <w:rsid w:val="00773E59"/>
    <w:rsid w:val="00773FE8"/>
    <w:rsid w:val="007745CD"/>
    <w:rsid w:val="00774C1A"/>
    <w:rsid w:val="007754ED"/>
    <w:rsid w:val="0077560B"/>
    <w:rsid w:val="00775621"/>
    <w:rsid w:val="00775DE7"/>
    <w:rsid w:val="00776002"/>
    <w:rsid w:val="00776E33"/>
    <w:rsid w:val="0077726B"/>
    <w:rsid w:val="00777737"/>
    <w:rsid w:val="00777CF7"/>
    <w:rsid w:val="007804C8"/>
    <w:rsid w:val="0078085C"/>
    <w:rsid w:val="0078101D"/>
    <w:rsid w:val="00782369"/>
    <w:rsid w:val="0078236B"/>
    <w:rsid w:val="007826E2"/>
    <w:rsid w:val="00782D94"/>
    <w:rsid w:val="00783124"/>
    <w:rsid w:val="00783225"/>
    <w:rsid w:val="00783236"/>
    <w:rsid w:val="00783589"/>
    <w:rsid w:val="007835F4"/>
    <w:rsid w:val="00783ECD"/>
    <w:rsid w:val="00784040"/>
    <w:rsid w:val="007846DD"/>
    <w:rsid w:val="0078470E"/>
    <w:rsid w:val="0078519E"/>
    <w:rsid w:val="007856E2"/>
    <w:rsid w:val="007863BC"/>
    <w:rsid w:val="007866BB"/>
    <w:rsid w:val="00786862"/>
    <w:rsid w:val="00786B37"/>
    <w:rsid w:val="00786BBD"/>
    <w:rsid w:val="00786DC9"/>
    <w:rsid w:val="00787629"/>
    <w:rsid w:val="00787F67"/>
    <w:rsid w:val="007901EF"/>
    <w:rsid w:val="007902A4"/>
    <w:rsid w:val="00790463"/>
    <w:rsid w:val="007906D6"/>
    <w:rsid w:val="00790C36"/>
    <w:rsid w:val="0079153A"/>
    <w:rsid w:val="00791E82"/>
    <w:rsid w:val="00792357"/>
    <w:rsid w:val="00792D79"/>
    <w:rsid w:val="007935E6"/>
    <w:rsid w:val="00793848"/>
    <w:rsid w:val="00793CFE"/>
    <w:rsid w:val="00793D1F"/>
    <w:rsid w:val="00794029"/>
    <w:rsid w:val="007940F3"/>
    <w:rsid w:val="00794224"/>
    <w:rsid w:val="007946AA"/>
    <w:rsid w:val="00794B14"/>
    <w:rsid w:val="00794FE8"/>
    <w:rsid w:val="0079549E"/>
    <w:rsid w:val="00795689"/>
    <w:rsid w:val="007959EF"/>
    <w:rsid w:val="00795BF0"/>
    <w:rsid w:val="00795CBB"/>
    <w:rsid w:val="007964F9"/>
    <w:rsid w:val="00796AEC"/>
    <w:rsid w:val="00796B5C"/>
    <w:rsid w:val="00797001"/>
    <w:rsid w:val="00797008"/>
    <w:rsid w:val="007973AC"/>
    <w:rsid w:val="00797AAE"/>
    <w:rsid w:val="00797B31"/>
    <w:rsid w:val="00797CE3"/>
    <w:rsid w:val="00797EA2"/>
    <w:rsid w:val="007A03C6"/>
    <w:rsid w:val="007A0609"/>
    <w:rsid w:val="007A096F"/>
    <w:rsid w:val="007A0A24"/>
    <w:rsid w:val="007A0D74"/>
    <w:rsid w:val="007A0F45"/>
    <w:rsid w:val="007A1431"/>
    <w:rsid w:val="007A1554"/>
    <w:rsid w:val="007A17B4"/>
    <w:rsid w:val="007A1BA5"/>
    <w:rsid w:val="007A1EDC"/>
    <w:rsid w:val="007A2809"/>
    <w:rsid w:val="007A2E7F"/>
    <w:rsid w:val="007A3051"/>
    <w:rsid w:val="007A3088"/>
    <w:rsid w:val="007A36A9"/>
    <w:rsid w:val="007A3AFC"/>
    <w:rsid w:val="007A42DB"/>
    <w:rsid w:val="007A45B9"/>
    <w:rsid w:val="007A49C8"/>
    <w:rsid w:val="007A4A26"/>
    <w:rsid w:val="007A4C92"/>
    <w:rsid w:val="007A5651"/>
    <w:rsid w:val="007A58CD"/>
    <w:rsid w:val="007A5DB4"/>
    <w:rsid w:val="007A63BF"/>
    <w:rsid w:val="007A654C"/>
    <w:rsid w:val="007A69CE"/>
    <w:rsid w:val="007A6AD4"/>
    <w:rsid w:val="007A6DB6"/>
    <w:rsid w:val="007A78C9"/>
    <w:rsid w:val="007A7AC0"/>
    <w:rsid w:val="007A7BA3"/>
    <w:rsid w:val="007A7DC0"/>
    <w:rsid w:val="007A7FC0"/>
    <w:rsid w:val="007B009E"/>
    <w:rsid w:val="007B044D"/>
    <w:rsid w:val="007B0668"/>
    <w:rsid w:val="007B0A7D"/>
    <w:rsid w:val="007B0DCD"/>
    <w:rsid w:val="007B0F03"/>
    <w:rsid w:val="007B0F59"/>
    <w:rsid w:val="007B0FCC"/>
    <w:rsid w:val="007B1170"/>
    <w:rsid w:val="007B18B6"/>
    <w:rsid w:val="007B1AB8"/>
    <w:rsid w:val="007B1D19"/>
    <w:rsid w:val="007B2E3A"/>
    <w:rsid w:val="007B31C8"/>
    <w:rsid w:val="007B3413"/>
    <w:rsid w:val="007B3A10"/>
    <w:rsid w:val="007B3C1D"/>
    <w:rsid w:val="007B4409"/>
    <w:rsid w:val="007B4F22"/>
    <w:rsid w:val="007B4FDA"/>
    <w:rsid w:val="007B524F"/>
    <w:rsid w:val="007B52C3"/>
    <w:rsid w:val="007B56AE"/>
    <w:rsid w:val="007B6086"/>
    <w:rsid w:val="007B60F9"/>
    <w:rsid w:val="007B675B"/>
    <w:rsid w:val="007B6831"/>
    <w:rsid w:val="007B68B0"/>
    <w:rsid w:val="007B6EA1"/>
    <w:rsid w:val="007B7235"/>
    <w:rsid w:val="007B74E0"/>
    <w:rsid w:val="007C023C"/>
    <w:rsid w:val="007C046D"/>
    <w:rsid w:val="007C13C5"/>
    <w:rsid w:val="007C185F"/>
    <w:rsid w:val="007C1ECC"/>
    <w:rsid w:val="007C1EE3"/>
    <w:rsid w:val="007C235E"/>
    <w:rsid w:val="007C238D"/>
    <w:rsid w:val="007C2505"/>
    <w:rsid w:val="007C2E13"/>
    <w:rsid w:val="007C2F48"/>
    <w:rsid w:val="007C30AB"/>
    <w:rsid w:val="007C3252"/>
    <w:rsid w:val="007C34C3"/>
    <w:rsid w:val="007C358E"/>
    <w:rsid w:val="007C398D"/>
    <w:rsid w:val="007C3BF4"/>
    <w:rsid w:val="007C56E1"/>
    <w:rsid w:val="007C58B5"/>
    <w:rsid w:val="007C58F9"/>
    <w:rsid w:val="007C611D"/>
    <w:rsid w:val="007C64C5"/>
    <w:rsid w:val="007C7063"/>
    <w:rsid w:val="007C78ED"/>
    <w:rsid w:val="007C79A0"/>
    <w:rsid w:val="007C7A5F"/>
    <w:rsid w:val="007C7ECA"/>
    <w:rsid w:val="007D06A3"/>
    <w:rsid w:val="007D0DDC"/>
    <w:rsid w:val="007D141C"/>
    <w:rsid w:val="007D1C8C"/>
    <w:rsid w:val="007D1D38"/>
    <w:rsid w:val="007D1D49"/>
    <w:rsid w:val="007D1DF7"/>
    <w:rsid w:val="007D1E72"/>
    <w:rsid w:val="007D1FEC"/>
    <w:rsid w:val="007D200F"/>
    <w:rsid w:val="007D21C5"/>
    <w:rsid w:val="007D24B0"/>
    <w:rsid w:val="007D254F"/>
    <w:rsid w:val="007D2676"/>
    <w:rsid w:val="007D2802"/>
    <w:rsid w:val="007D28F6"/>
    <w:rsid w:val="007D2A72"/>
    <w:rsid w:val="007D2B56"/>
    <w:rsid w:val="007D2D8E"/>
    <w:rsid w:val="007D3032"/>
    <w:rsid w:val="007D32ED"/>
    <w:rsid w:val="007D35ED"/>
    <w:rsid w:val="007D386B"/>
    <w:rsid w:val="007D3C6B"/>
    <w:rsid w:val="007D4110"/>
    <w:rsid w:val="007D42AB"/>
    <w:rsid w:val="007D478D"/>
    <w:rsid w:val="007D4FDC"/>
    <w:rsid w:val="007D59B4"/>
    <w:rsid w:val="007D5B4A"/>
    <w:rsid w:val="007D5F90"/>
    <w:rsid w:val="007D5FB9"/>
    <w:rsid w:val="007D62A3"/>
    <w:rsid w:val="007D693C"/>
    <w:rsid w:val="007D6BD9"/>
    <w:rsid w:val="007D6C0D"/>
    <w:rsid w:val="007D6D55"/>
    <w:rsid w:val="007D6DD0"/>
    <w:rsid w:val="007D72F5"/>
    <w:rsid w:val="007D7410"/>
    <w:rsid w:val="007D7C87"/>
    <w:rsid w:val="007E009E"/>
    <w:rsid w:val="007E011C"/>
    <w:rsid w:val="007E03B5"/>
    <w:rsid w:val="007E0AEB"/>
    <w:rsid w:val="007E0CE7"/>
    <w:rsid w:val="007E0EEA"/>
    <w:rsid w:val="007E1069"/>
    <w:rsid w:val="007E1076"/>
    <w:rsid w:val="007E18B4"/>
    <w:rsid w:val="007E1D34"/>
    <w:rsid w:val="007E2207"/>
    <w:rsid w:val="007E2208"/>
    <w:rsid w:val="007E2430"/>
    <w:rsid w:val="007E2AEA"/>
    <w:rsid w:val="007E34FB"/>
    <w:rsid w:val="007E3FEF"/>
    <w:rsid w:val="007E420E"/>
    <w:rsid w:val="007E4474"/>
    <w:rsid w:val="007E4DD7"/>
    <w:rsid w:val="007E4F96"/>
    <w:rsid w:val="007E50F0"/>
    <w:rsid w:val="007E5254"/>
    <w:rsid w:val="007E555D"/>
    <w:rsid w:val="007E5BC3"/>
    <w:rsid w:val="007E5BD4"/>
    <w:rsid w:val="007E6070"/>
    <w:rsid w:val="007E633F"/>
    <w:rsid w:val="007E6650"/>
    <w:rsid w:val="007E6869"/>
    <w:rsid w:val="007E749F"/>
    <w:rsid w:val="007E74A8"/>
    <w:rsid w:val="007E77C2"/>
    <w:rsid w:val="007F03AB"/>
    <w:rsid w:val="007F0426"/>
    <w:rsid w:val="007F0A80"/>
    <w:rsid w:val="007F0ABA"/>
    <w:rsid w:val="007F0F6E"/>
    <w:rsid w:val="007F0FEC"/>
    <w:rsid w:val="007F17E0"/>
    <w:rsid w:val="007F1864"/>
    <w:rsid w:val="007F19DA"/>
    <w:rsid w:val="007F1B41"/>
    <w:rsid w:val="007F1D13"/>
    <w:rsid w:val="007F20F6"/>
    <w:rsid w:val="007F2205"/>
    <w:rsid w:val="007F231A"/>
    <w:rsid w:val="007F2381"/>
    <w:rsid w:val="007F27D3"/>
    <w:rsid w:val="007F2931"/>
    <w:rsid w:val="007F31BD"/>
    <w:rsid w:val="007F31DB"/>
    <w:rsid w:val="007F3B78"/>
    <w:rsid w:val="007F3D33"/>
    <w:rsid w:val="007F3DE2"/>
    <w:rsid w:val="007F3F0F"/>
    <w:rsid w:val="007F432A"/>
    <w:rsid w:val="007F4577"/>
    <w:rsid w:val="007F465F"/>
    <w:rsid w:val="007F4A54"/>
    <w:rsid w:val="007F4DD8"/>
    <w:rsid w:val="007F522A"/>
    <w:rsid w:val="007F57E6"/>
    <w:rsid w:val="007F5E24"/>
    <w:rsid w:val="007F62B7"/>
    <w:rsid w:val="007F7317"/>
    <w:rsid w:val="007F7828"/>
    <w:rsid w:val="007F7D6B"/>
    <w:rsid w:val="007F7FD3"/>
    <w:rsid w:val="0080014D"/>
    <w:rsid w:val="00800236"/>
    <w:rsid w:val="00800FDE"/>
    <w:rsid w:val="008013CB"/>
    <w:rsid w:val="00801476"/>
    <w:rsid w:val="00801D49"/>
    <w:rsid w:val="008023A7"/>
    <w:rsid w:val="00803067"/>
    <w:rsid w:val="008034D4"/>
    <w:rsid w:val="008034DE"/>
    <w:rsid w:val="008038D1"/>
    <w:rsid w:val="00803A49"/>
    <w:rsid w:val="008041FE"/>
    <w:rsid w:val="008048EC"/>
    <w:rsid w:val="00804E0E"/>
    <w:rsid w:val="00804E19"/>
    <w:rsid w:val="008059FA"/>
    <w:rsid w:val="00805EB2"/>
    <w:rsid w:val="00806408"/>
    <w:rsid w:val="00806536"/>
    <w:rsid w:val="0080662F"/>
    <w:rsid w:val="008067B7"/>
    <w:rsid w:val="00806F12"/>
    <w:rsid w:val="00807003"/>
    <w:rsid w:val="00807545"/>
    <w:rsid w:val="00807663"/>
    <w:rsid w:val="00810004"/>
    <w:rsid w:val="008100B6"/>
    <w:rsid w:val="0081029C"/>
    <w:rsid w:val="008105F1"/>
    <w:rsid w:val="008106E3"/>
    <w:rsid w:val="008107D3"/>
    <w:rsid w:val="00811CF1"/>
    <w:rsid w:val="00811DCC"/>
    <w:rsid w:val="00811F30"/>
    <w:rsid w:val="00812705"/>
    <w:rsid w:val="008129C7"/>
    <w:rsid w:val="008129E8"/>
    <w:rsid w:val="00812B09"/>
    <w:rsid w:val="00812C1E"/>
    <w:rsid w:val="00812EB5"/>
    <w:rsid w:val="00813B8C"/>
    <w:rsid w:val="00813DAF"/>
    <w:rsid w:val="00814E6E"/>
    <w:rsid w:val="0081505E"/>
    <w:rsid w:val="008157E6"/>
    <w:rsid w:val="00815AB0"/>
    <w:rsid w:val="00815DB2"/>
    <w:rsid w:val="008164AD"/>
    <w:rsid w:val="00816AC5"/>
    <w:rsid w:val="00816D5D"/>
    <w:rsid w:val="0081711E"/>
    <w:rsid w:val="008173C7"/>
    <w:rsid w:val="00817791"/>
    <w:rsid w:val="0082008C"/>
    <w:rsid w:val="00820094"/>
    <w:rsid w:val="008204EB"/>
    <w:rsid w:val="00820684"/>
    <w:rsid w:val="008206C6"/>
    <w:rsid w:val="00820974"/>
    <w:rsid w:val="00821029"/>
    <w:rsid w:val="0082198D"/>
    <w:rsid w:val="008221DC"/>
    <w:rsid w:val="00822605"/>
    <w:rsid w:val="00822983"/>
    <w:rsid w:val="00822F33"/>
    <w:rsid w:val="00822FD3"/>
    <w:rsid w:val="008232F3"/>
    <w:rsid w:val="00823480"/>
    <w:rsid w:val="00823681"/>
    <w:rsid w:val="00823D19"/>
    <w:rsid w:val="00823F6F"/>
    <w:rsid w:val="00824340"/>
    <w:rsid w:val="00824424"/>
    <w:rsid w:val="008247C9"/>
    <w:rsid w:val="008248FF"/>
    <w:rsid w:val="00824C8A"/>
    <w:rsid w:val="00825041"/>
    <w:rsid w:val="00825323"/>
    <w:rsid w:val="008256AA"/>
    <w:rsid w:val="00825CAB"/>
    <w:rsid w:val="0082668A"/>
    <w:rsid w:val="00826E19"/>
    <w:rsid w:val="008271FD"/>
    <w:rsid w:val="00827753"/>
    <w:rsid w:val="00830397"/>
    <w:rsid w:val="008305EE"/>
    <w:rsid w:val="008309B8"/>
    <w:rsid w:val="00830DB3"/>
    <w:rsid w:val="008318C2"/>
    <w:rsid w:val="0083220F"/>
    <w:rsid w:val="00833011"/>
    <w:rsid w:val="00833086"/>
    <w:rsid w:val="0083379E"/>
    <w:rsid w:val="008337E7"/>
    <w:rsid w:val="0083381C"/>
    <w:rsid w:val="00833F55"/>
    <w:rsid w:val="00834D50"/>
    <w:rsid w:val="00835011"/>
    <w:rsid w:val="008354D6"/>
    <w:rsid w:val="00835597"/>
    <w:rsid w:val="008358DA"/>
    <w:rsid w:val="0083596A"/>
    <w:rsid w:val="00835D4E"/>
    <w:rsid w:val="00835EF1"/>
    <w:rsid w:val="00836566"/>
    <w:rsid w:val="008367EC"/>
    <w:rsid w:val="00836A9D"/>
    <w:rsid w:val="008370F2"/>
    <w:rsid w:val="008376A3"/>
    <w:rsid w:val="00837B57"/>
    <w:rsid w:val="00837CBB"/>
    <w:rsid w:val="00837D51"/>
    <w:rsid w:val="008404F3"/>
    <w:rsid w:val="00840502"/>
    <w:rsid w:val="0084092B"/>
    <w:rsid w:val="00840A15"/>
    <w:rsid w:val="00841107"/>
    <w:rsid w:val="00841D16"/>
    <w:rsid w:val="00841E0B"/>
    <w:rsid w:val="0084217E"/>
    <w:rsid w:val="008421E2"/>
    <w:rsid w:val="00842D96"/>
    <w:rsid w:val="00842E90"/>
    <w:rsid w:val="00843523"/>
    <w:rsid w:val="00843C56"/>
    <w:rsid w:val="00843F27"/>
    <w:rsid w:val="00844048"/>
    <w:rsid w:val="0084416E"/>
    <w:rsid w:val="008441BD"/>
    <w:rsid w:val="00844501"/>
    <w:rsid w:val="00844780"/>
    <w:rsid w:val="00844EEB"/>
    <w:rsid w:val="00845722"/>
    <w:rsid w:val="008466B3"/>
    <w:rsid w:val="00846EA1"/>
    <w:rsid w:val="00847669"/>
    <w:rsid w:val="00847776"/>
    <w:rsid w:val="00847951"/>
    <w:rsid w:val="00847F48"/>
    <w:rsid w:val="008500A5"/>
    <w:rsid w:val="0085042D"/>
    <w:rsid w:val="00850492"/>
    <w:rsid w:val="008506BD"/>
    <w:rsid w:val="008508FB"/>
    <w:rsid w:val="00851181"/>
    <w:rsid w:val="0085125B"/>
    <w:rsid w:val="008516AC"/>
    <w:rsid w:val="0085184F"/>
    <w:rsid w:val="00851B8D"/>
    <w:rsid w:val="00851CD0"/>
    <w:rsid w:val="008521D9"/>
    <w:rsid w:val="008521EA"/>
    <w:rsid w:val="00852CA2"/>
    <w:rsid w:val="00852F7E"/>
    <w:rsid w:val="008534DB"/>
    <w:rsid w:val="00853B6A"/>
    <w:rsid w:val="00853F95"/>
    <w:rsid w:val="0085442F"/>
    <w:rsid w:val="00854605"/>
    <w:rsid w:val="008546CA"/>
    <w:rsid w:val="00854997"/>
    <w:rsid w:val="00854B16"/>
    <w:rsid w:val="00855843"/>
    <w:rsid w:val="00855ACB"/>
    <w:rsid w:val="00855DD1"/>
    <w:rsid w:val="0085667C"/>
    <w:rsid w:val="0085670C"/>
    <w:rsid w:val="00856721"/>
    <w:rsid w:val="008567DE"/>
    <w:rsid w:val="00856A7D"/>
    <w:rsid w:val="00857098"/>
    <w:rsid w:val="00857AB2"/>
    <w:rsid w:val="00857D5B"/>
    <w:rsid w:val="00860161"/>
    <w:rsid w:val="008601E6"/>
    <w:rsid w:val="008604C5"/>
    <w:rsid w:val="008607CD"/>
    <w:rsid w:val="00861059"/>
    <w:rsid w:val="008612D7"/>
    <w:rsid w:val="00861C4D"/>
    <w:rsid w:val="00861FFE"/>
    <w:rsid w:val="008629EF"/>
    <w:rsid w:val="00862E3C"/>
    <w:rsid w:val="00862EF9"/>
    <w:rsid w:val="00863105"/>
    <w:rsid w:val="00863373"/>
    <w:rsid w:val="0086366A"/>
    <w:rsid w:val="00864112"/>
    <w:rsid w:val="00864554"/>
    <w:rsid w:val="00864785"/>
    <w:rsid w:val="008647DE"/>
    <w:rsid w:val="00864A14"/>
    <w:rsid w:val="00864AF9"/>
    <w:rsid w:val="00864B44"/>
    <w:rsid w:val="00864E3E"/>
    <w:rsid w:val="00864F38"/>
    <w:rsid w:val="00865613"/>
    <w:rsid w:val="00866E63"/>
    <w:rsid w:val="008673FB"/>
    <w:rsid w:val="00867446"/>
    <w:rsid w:val="00867985"/>
    <w:rsid w:val="00867ACC"/>
    <w:rsid w:val="00867FA7"/>
    <w:rsid w:val="008701CD"/>
    <w:rsid w:val="00870671"/>
    <w:rsid w:val="00870BB1"/>
    <w:rsid w:val="00870E8B"/>
    <w:rsid w:val="00871291"/>
    <w:rsid w:val="00871491"/>
    <w:rsid w:val="008714A1"/>
    <w:rsid w:val="00872229"/>
    <w:rsid w:val="00872766"/>
    <w:rsid w:val="008730AB"/>
    <w:rsid w:val="008732AE"/>
    <w:rsid w:val="0087343E"/>
    <w:rsid w:val="008735A2"/>
    <w:rsid w:val="0087380C"/>
    <w:rsid w:val="008739AB"/>
    <w:rsid w:val="008739D4"/>
    <w:rsid w:val="00873F65"/>
    <w:rsid w:val="0087407D"/>
    <w:rsid w:val="00874119"/>
    <w:rsid w:val="00874336"/>
    <w:rsid w:val="00874A33"/>
    <w:rsid w:val="00874D76"/>
    <w:rsid w:val="00874DC8"/>
    <w:rsid w:val="0087518E"/>
    <w:rsid w:val="00875251"/>
    <w:rsid w:val="00875CB9"/>
    <w:rsid w:val="00875DF8"/>
    <w:rsid w:val="00875EF8"/>
    <w:rsid w:val="008760F0"/>
    <w:rsid w:val="00876146"/>
    <w:rsid w:val="00876516"/>
    <w:rsid w:val="00876DCF"/>
    <w:rsid w:val="00877295"/>
    <w:rsid w:val="00880282"/>
    <w:rsid w:val="00880906"/>
    <w:rsid w:val="0088099F"/>
    <w:rsid w:val="00880FF4"/>
    <w:rsid w:val="00881640"/>
    <w:rsid w:val="008819D2"/>
    <w:rsid w:val="0088233C"/>
    <w:rsid w:val="008826E3"/>
    <w:rsid w:val="00883280"/>
    <w:rsid w:val="0088332E"/>
    <w:rsid w:val="00883641"/>
    <w:rsid w:val="0088428A"/>
    <w:rsid w:val="00884637"/>
    <w:rsid w:val="0088471B"/>
    <w:rsid w:val="008849E1"/>
    <w:rsid w:val="00884D14"/>
    <w:rsid w:val="00884E22"/>
    <w:rsid w:val="00885684"/>
    <w:rsid w:val="008857C7"/>
    <w:rsid w:val="00886569"/>
    <w:rsid w:val="008867A4"/>
    <w:rsid w:val="00887408"/>
    <w:rsid w:val="008874D0"/>
    <w:rsid w:val="00887672"/>
    <w:rsid w:val="008876C2"/>
    <w:rsid w:val="00890347"/>
    <w:rsid w:val="00890715"/>
    <w:rsid w:val="00890B98"/>
    <w:rsid w:val="00890CAF"/>
    <w:rsid w:val="00891B6C"/>
    <w:rsid w:val="00891E65"/>
    <w:rsid w:val="00892714"/>
    <w:rsid w:val="00892A70"/>
    <w:rsid w:val="0089326A"/>
    <w:rsid w:val="008932DD"/>
    <w:rsid w:val="008934ED"/>
    <w:rsid w:val="0089354E"/>
    <w:rsid w:val="00893C03"/>
    <w:rsid w:val="00893FF4"/>
    <w:rsid w:val="00894352"/>
    <w:rsid w:val="0089438B"/>
    <w:rsid w:val="00894900"/>
    <w:rsid w:val="00894986"/>
    <w:rsid w:val="00894A06"/>
    <w:rsid w:val="00894CEA"/>
    <w:rsid w:val="00894ED5"/>
    <w:rsid w:val="00895028"/>
    <w:rsid w:val="00895407"/>
    <w:rsid w:val="00895BB8"/>
    <w:rsid w:val="00895F00"/>
    <w:rsid w:val="008963D3"/>
    <w:rsid w:val="00896440"/>
    <w:rsid w:val="00896B0B"/>
    <w:rsid w:val="00896C91"/>
    <w:rsid w:val="00897377"/>
    <w:rsid w:val="00897678"/>
    <w:rsid w:val="00897D05"/>
    <w:rsid w:val="008A0104"/>
    <w:rsid w:val="008A0AEF"/>
    <w:rsid w:val="008A0B1A"/>
    <w:rsid w:val="008A0D96"/>
    <w:rsid w:val="008A1185"/>
    <w:rsid w:val="008A11D6"/>
    <w:rsid w:val="008A12BA"/>
    <w:rsid w:val="008A12C6"/>
    <w:rsid w:val="008A1439"/>
    <w:rsid w:val="008A1657"/>
    <w:rsid w:val="008A16B6"/>
    <w:rsid w:val="008A1A9A"/>
    <w:rsid w:val="008A224B"/>
    <w:rsid w:val="008A29D7"/>
    <w:rsid w:val="008A2ADB"/>
    <w:rsid w:val="008A3028"/>
    <w:rsid w:val="008A3364"/>
    <w:rsid w:val="008A354D"/>
    <w:rsid w:val="008A3A3C"/>
    <w:rsid w:val="008A3B89"/>
    <w:rsid w:val="008A3CFA"/>
    <w:rsid w:val="008A3F2A"/>
    <w:rsid w:val="008A4224"/>
    <w:rsid w:val="008A45CE"/>
    <w:rsid w:val="008A4AEC"/>
    <w:rsid w:val="008A4DBE"/>
    <w:rsid w:val="008A4F50"/>
    <w:rsid w:val="008A5072"/>
    <w:rsid w:val="008A58AA"/>
    <w:rsid w:val="008A5B5E"/>
    <w:rsid w:val="008A5EB2"/>
    <w:rsid w:val="008A6E6F"/>
    <w:rsid w:val="008A7185"/>
    <w:rsid w:val="008A71EE"/>
    <w:rsid w:val="008A7FA7"/>
    <w:rsid w:val="008B01F9"/>
    <w:rsid w:val="008B0391"/>
    <w:rsid w:val="008B04D1"/>
    <w:rsid w:val="008B0BAA"/>
    <w:rsid w:val="008B0C81"/>
    <w:rsid w:val="008B147D"/>
    <w:rsid w:val="008B1C93"/>
    <w:rsid w:val="008B1D05"/>
    <w:rsid w:val="008B1D26"/>
    <w:rsid w:val="008B1ED5"/>
    <w:rsid w:val="008B2194"/>
    <w:rsid w:val="008B28DF"/>
    <w:rsid w:val="008B2901"/>
    <w:rsid w:val="008B2A1B"/>
    <w:rsid w:val="008B2C8A"/>
    <w:rsid w:val="008B2FCD"/>
    <w:rsid w:val="008B3024"/>
    <w:rsid w:val="008B3305"/>
    <w:rsid w:val="008B3ACB"/>
    <w:rsid w:val="008B3B8F"/>
    <w:rsid w:val="008B4A39"/>
    <w:rsid w:val="008B4E3B"/>
    <w:rsid w:val="008B5153"/>
    <w:rsid w:val="008B5864"/>
    <w:rsid w:val="008B5969"/>
    <w:rsid w:val="008B5B9D"/>
    <w:rsid w:val="008B5C39"/>
    <w:rsid w:val="008B60CE"/>
    <w:rsid w:val="008B6227"/>
    <w:rsid w:val="008B663E"/>
    <w:rsid w:val="008B68FE"/>
    <w:rsid w:val="008B6B82"/>
    <w:rsid w:val="008B6F78"/>
    <w:rsid w:val="008B6FAB"/>
    <w:rsid w:val="008B76EA"/>
    <w:rsid w:val="008B778E"/>
    <w:rsid w:val="008B79F1"/>
    <w:rsid w:val="008C0558"/>
    <w:rsid w:val="008C139F"/>
    <w:rsid w:val="008C1488"/>
    <w:rsid w:val="008C1881"/>
    <w:rsid w:val="008C1A06"/>
    <w:rsid w:val="008C1D13"/>
    <w:rsid w:val="008C1D18"/>
    <w:rsid w:val="008C1DCE"/>
    <w:rsid w:val="008C1F68"/>
    <w:rsid w:val="008C2E98"/>
    <w:rsid w:val="008C318C"/>
    <w:rsid w:val="008C39A6"/>
    <w:rsid w:val="008C41D9"/>
    <w:rsid w:val="008C4586"/>
    <w:rsid w:val="008C4C88"/>
    <w:rsid w:val="008C53E4"/>
    <w:rsid w:val="008C5496"/>
    <w:rsid w:val="008C57F1"/>
    <w:rsid w:val="008C5BBF"/>
    <w:rsid w:val="008C6160"/>
    <w:rsid w:val="008C6613"/>
    <w:rsid w:val="008C66E2"/>
    <w:rsid w:val="008C742E"/>
    <w:rsid w:val="008C7C1C"/>
    <w:rsid w:val="008C7C7F"/>
    <w:rsid w:val="008D019E"/>
    <w:rsid w:val="008D041B"/>
    <w:rsid w:val="008D09A1"/>
    <w:rsid w:val="008D0D1D"/>
    <w:rsid w:val="008D0E7F"/>
    <w:rsid w:val="008D0FF5"/>
    <w:rsid w:val="008D1028"/>
    <w:rsid w:val="008D135F"/>
    <w:rsid w:val="008D1A9B"/>
    <w:rsid w:val="008D1B5C"/>
    <w:rsid w:val="008D255C"/>
    <w:rsid w:val="008D2587"/>
    <w:rsid w:val="008D2947"/>
    <w:rsid w:val="008D2E36"/>
    <w:rsid w:val="008D357A"/>
    <w:rsid w:val="008D385B"/>
    <w:rsid w:val="008D3987"/>
    <w:rsid w:val="008D39AE"/>
    <w:rsid w:val="008D3A27"/>
    <w:rsid w:val="008D45D5"/>
    <w:rsid w:val="008D487E"/>
    <w:rsid w:val="008D4E5C"/>
    <w:rsid w:val="008D519B"/>
    <w:rsid w:val="008D5458"/>
    <w:rsid w:val="008D5899"/>
    <w:rsid w:val="008D5AF8"/>
    <w:rsid w:val="008D5E93"/>
    <w:rsid w:val="008D5EC9"/>
    <w:rsid w:val="008D5EEE"/>
    <w:rsid w:val="008D68DF"/>
    <w:rsid w:val="008D6F59"/>
    <w:rsid w:val="008D72A4"/>
    <w:rsid w:val="008D742A"/>
    <w:rsid w:val="008D7617"/>
    <w:rsid w:val="008D796A"/>
    <w:rsid w:val="008E0952"/>
    <w:rsid w:val="008E0B08"/>
    <w:rsid w:val="008E1C93"/>
    <w:rsid w:val="008E2596"/>
    <w:rsid w:val="008E2624"/>
    <w:rsid w:val="008E27E5"/>
    <w:rsid w:val="008E2D10"/>
    <w:rsid w:val="008E3287"/>
    <w:rsid w:val="008E33B3"/>
    <w:rsid w:val="008E39A2"/>
    <w:rsid w:val="008E3A93"/>
    <w:rsid w:val="008E3B4C"/>
    <w:rsid w:val="008E3E60"/>
    <w:rsid w:val="008E4193"/>
    <w:rsid w:val="008E4311"/>
    <w:rsid w:val="008E475B"/>
    <w:rsid w:val="008E4A13"/>
    <w:rsid w:val="008E4BB7"/>
    <w:rsid w:val="008E5235"/>
    <w:rsid w:val="008E55CA"/>
    <w:rsid w:val="008E5A37"/>
    <w:rsid w:val="008E5AC9"/>
    <w:rsid w:val="008E6736"/>
    <w:rsid w:val="008E6DED"/>
    <w:rsid w:val="008E7BAA"/>
    <w:rsid w:val="008E7E5E"/>
    <w:rsid w:val="008F0796"/>
    <w:rsid w:val="008F09B6"/>
    <w:rsid w:val="008F0A0F"/>
    <w:rsid w:val="008F0A1C"/>
    <w:rsid w:val="008F0B06"/>
    <w:rsid w:val="008F0B53"/>
    <w:rsid w:val="008F0C56"/>
    <w:rsid w:val="008F1001"/>
    <w:rsid w:val="008F11A3"/>
    <w:rsid w:val="008F1816"/>
    <w:rsid w:val="008F28CE"/>
    <w:rsid w:val="008F2EB0"/>
    <w:rsid w:val="008F2EF9"/>
    <w:rsid w:val="008F33A3"/>
    <w:rsid w:val="008F39CE"/>
    <w:rsid w:val="008F3B9E"/>
    <w:rsid w:val="008F41E3"/>
    <w:rsid w:val="008F43A9"/>
    <w:rsid w:val="008F4671"/>
    <w:rsid w:val="008F46CB"/>
    <w:rsid w:val="008F4BBC"/>
    <w:rsid w:val="008F5875"/>
    <w:rsid w:val="008F58E7"/>
    <w:rsid w:val="008F58EE"/>
    <w:rsid w:val="008F598B"/>
    <w:rsid w:val="008F5D6A"/>
    <w:rsid w:val="008F5DE9"/>
    <w:rsid w:val="008F6291"/>
    <w:rsid w:val="008F64F0"/>
    <w:rsid w:val="008F6DE1"/>
    <w:rsid w:val="008F7089"/>
    <w:rsid w:val="008F7205"/>
    <w:rsid w:val="0090050D"/>
    <w:rsid w:val="00900970"/>
    <w:rsid w:val="00900FD9"/>
    <w:rsid w:val="009015CE"/>
    <w:rsid w:val="00901CDB"/>
    <w:rsid w:val="00901E5B"/>
    <w:rsid w:val="0090201F"/>
    <w:rsid w:val="009020BD"/>
    <w:rsid w:val="00902195"/>
    <w:rsid w:val="0090253F"/>
    <w:rsid w:val="009025FB"/>
    <w:rsid w:val="00903007"/>
    <w:rsid w:val="00903140"/>
    <w:rsid w:val="0090382B"/>
    <w:rsid w:val="009038B9"/>
    <w:rsid w:val="00903D62"/>
    <w:rsid w:val="00903DC2"/>
    <w:rsid w:val="00904052"/>
    <w:rsid w:val="0090457F"/>
    <w:rsid w:val="009046FE"/>
    <w:rsid w:val="00904911"/>
    <w:rsid w:val="00904983"/>
    <w:rsid w:val="0090502A"/>
    <w:rsid w:val="009050FC"/>
    <w:rsid w:val="00905700"/>
    <w:rsid w:val="009057EC"/>
    <w:rsid w:val="00905A57"/>
    <w:rsid w:val="00905A96"/>
    <w:rsid w:val="00905FF6"/>
    <w:rsid w:val="0090617B"/>
    <w:rsid w:val="009063F5"/>
    <w:rsid w:val="00906612"/>
    <w:rsid w:val="0090693C"/>
    <w:rsid w:val="00907554"/>
    <w:rsid w:val="009079DF"/>
    <w:rsid w:val="00907CC6"/>
    <w:rsid w:val="009103F0"/>
    <w:rsid w:val="00910B0B"/>
    <w:rsid w:val="00911580"/>
    <w:rsid w:val="00911979"/>
    <w:rsid w:val="0091200E"/>
    <w:rsid w:val="009128AB"/>
    <w:rsid w:val="00912B4C"/>
    <w:rsid w:val="00912F5A"/>
    <w:rsid w:val="00913122"/>
    <w:rsid w:val="00913324"/>
    <w:rsid w:val="009134C3"/>
    <w:rsid w:val="0091352E"/>
    <w:rsid w:val="0091392A"/>
    <w:rsid w:val="00913C61"/>
    <w:rsid w:val="0091443A"/>
    <w:rsid w:val="009145FA"/>
    <w:rsid w:val="00915B5E"/>
    <w:rsid w:val="00916050"/>
    <w:rsid w:val="0091658B"/>
    <w:rsid w:val="00916862"/>
    <w:rsid w:val="00916A15"/>
    <w:rsid w:val="00916C4D"/>
    <w:rsid w:val="0091707A"/>
    <w:rsid w:val="009178D9"/>
    <w:rsid w:val="00917A72"/>
    <w:rsid w:val="00917CB5"/>
    <w:rsid w:val="00920212"/>
    <w:rsid w:val="00921A50"/>
    <w:rsid w:val="00921E63"/>
    <w:rsid w:val="00921F6B"/>
    <w:rsid w:val="00922303"/>
    <w:rsid w:val="00922BA4"/>
    <w:rsid w:val="00922CCE"/>
    <w:rsid w:val="00922D6C"/>
    <w:rsid w:val="00922DD9"/>
    <w:rsid w:val="00923234"/>
    <w:rsid w:val="0092462A"/>
    <w:rsid w:val="009246A9"/>
    <w:rsid w:val="009248FD"/>
    <w:rsid w:val="00924CA3"/>
    <w:rsid w:val="00924D9D"/>
    <w:rsid w:val="00924E75"/>
    <w:rsid w:val="0092619B"/>
    <w:rsid w:val="009261A3"/>
    <w:rsid w:val="0092645E"/>
    <w:rsid w:val="00926462"/>
    <w:rsid w:val="00926B0B"/>
    <w:rsid w:val="00926B6C"/>
    <w:rsid w:val="00926DFF"/>
    <w:rsid w:val="009273AF"/>
    <w:rsid w:val="00927553"/>
    <w:rsid w:val="00927ADE"/>
    <w:rsid w:val="00927E03"/>
    <w:rsid w:val="00927E35"/>
    <w:rsid w:val="00930525"/>
    <w:rsid w:val="009307EA"/>
    <w:rsid w:val="00930C21"/>
    <w:rsid w:val="00931571"/>
    <w:rsid w:val="009322BE"/>
    <w:rsid w:val="00932532"/>
    <w:rsid w:val="00932566"/>
    <w:rsid w:val="00932BD0"/>
    <w:rsid w:val="00932C05"/>
    <w:rsid w:val="00933DB4"/>
    <w:rsid w:val="009341F8"/>
    <w:rsid w:val="0093445D"/>
    <w:rsid w:val="009346BE"/>
    <w:rsid w:val="009348A4"/>
    <w:rsid w:val="00934A0B"/>
    <w:rsid w:val="00934A19"/>
    <w:rsid w:val="0093544A"/>
    <w:rsid w:val="00935631"/>
    <w:rsid w:val="009358A4"/>
    <w:rsid w:val="0093635F"/>
    <w:rsid w:val="00936C38"/>
    <w:rsid w:val="00936D03"/>
    <w:rsid w:val="0093700E"/>
    <w:rsid w:val="0093729B"/>
    <w:rsid w:val="009373D9"/>
    <w:rsid w:val="009377A5"/>
    <w:rsid w:val="009377D8"/>
    <w:rsid w:val="00937F47"/>
    <w:rsid w:val="00940381"/>
    <w:rsid w:val="00940746"/>
    <w:rsid w:val="00940FE3"/>
    <w:rsid w:val="00940FF8"/>
    <w:rsid w:val="009411FA"/>
    <w:rsid w:val="009413CE"/>
    <w:rsid w:val="00941DBD"/>
    <w:rsid w:val="00942323"/>
    <w:rsid w:val="009423BC"/>
    <w:rsid w:val="00942C93"/>
    <w:rsid w:val="0094320D"/>
    <w:rsid w:val="009434F8"/>
    <w:rsid w:val="00943512"/>
    <w:rsid w:val="00943927"/>
    <w:rsid w:val="009456F5"/>
    <w:rsid w:val="00945FE1"/>
    <w:rsid w:val="00946E64"/>
    <w:rsid w:val="00947A81"/>
    <w:rsid w:val="00947B80"/>
    <w:rsid w:val="00947CEF"/>
    <w:rsid w:val="00950968"/>
    <w:rsid w:val="00950C13"/>
    <w:rsid w:val="00950C59"/>
    <w:rsid w:val="00951064"/>
    <w:rsid w:val="0095126E"/>
    <w:rsid w:val="00951587"/>
    <w:rsid w:val="0095183B"/>
    <w:rsid w:val="00951E82"/>
    <w:rsid w:val="00951EA2"/>
    <w:rsid w:val="0095235F"/>
    <w:rsid w:val="0095290E"/>
    <w:rsid w:val="00952996"/>
    <w:rsid w:val="009529C0"/>
    <w:rsid w:val="00952D07"/>
    <w:rsid w:val="00953082"/>
    <w:rsid w:val="009532E5"/>
    <w:rsid w:val="009532FA"/>
    <w:rsid w:val="00953321"/>
    <w:rsid w:val="009533A3"/>
    <w:rsid w:val="00953B8F"/>
    <w:rsid w:val="00953F1A"/>
    <w:rsid w:val="009548B3"/>
    <w:rsid w:val="0095511C"/>
    <w:rsid w:val="00955550"/>
    <w:rsid w:val="00955A26"/>
    <w:rsid w:val="00955A30"/>
    <w:rsid w:val="00955A6F"/>
    <w:rsid w:val="00955CD8"/>
    <w:rsid w:val="00956237"/>
    <w:rsid w:val="009562F3"/>
    <w:rsid w:val="00956B89"/>
    <w:rsid w:val="00956B90"/>
    <w:rsid w:val="00956C00"/>
    <w:rsid w:val="00957095"/>
    <w:rsid w:val="00957447"/>
    <w:rsid w:val="00957571"/>
    <w:rsid w:val="009575A9"/>
    <w:rsid w:val="00957FC6"/>
    <w:rsid w:val="0096043C"/>
    <w:rsid w:val="00960516"/>
    <w:rsid w:val="0096069E"/>
    <w:rsid w:val="00960A0C"/>
    <w:rsid w:val="00960BCE"/>
    <w:rsid w:val="0096131E"/>
    <w:rsid w:val="00962A7B"/>
    <w:rsid w:val="0096353E"/>
    <w:rsid w:val="00964085"/>
    <w:rsid w:val="00964240"/>
    <w:rsid w:val="00964462"/>
    <w:rsid w:val="009649AA"/>
    <w:rsid w:val="009651A0"/>
    <w:rsid w:val="0096554F"/>
    <w:rsid w:val="00965654"/>
    <w:rsid w:val="00965B2E"/>
    <w:rsid w:val="00965BE9"/>
    <w:rsid w:val="0096603C"/>
    <w:rsid w:val="0096670F"/>
    <w:rsid w:val="00966893"/>
    <w:rsid w:val="009669CA"/>
    <w:rsid w:val="009671E3"/>
    <w:rsid w:val="009677B9"/>
    <w:rsid w:val="00967902"/>
    <w:rsid w:val="00967AEF"/>
    <w:rsid w:val="00967BA4"/>
    <w:rsid w:val="00967E4C"/>
    <w:rsid w:val="00970693"/>
    <w:rsid w:val="009708C9"/>
    <w:rsid w:val="00970C6A"/>
    <w:rsid w:val="00970EFD"/>
    <w:rsid w:val="00971776"/>
    <w:rsid w:val="00972080"/>
    <w:rsid w:val="00972516"/>
    <w:rsid w:val="009726CB"/>
    <w:rsid w:val="0097295F"/>
    <w:rsid w:val="00972AC4"/>
    <w:rsid w:val="00972BAB"/>
    <w:rsid w:val="00972E20"/>
    <w:rsid w:val="0097348B"/>
    <w:rsid w:val="009737BD"/>
    <w:rsid w:val="00973962"/>
    <w:rsid w:val="00973BDF"/>
    <w:rsid w:val="009741A7"/>
    <w:rsid w:val="009742E9"/>
    <w:rsid w:val="0097439C"/>
    <w:rsid w:val="00974671"/>
    <w:rsid w:val="00974C4C"/>
    <w:rsid w:val="00975013"/>
    <w:rsid w:val="0097547F"/>
    <w:rsid w:val="009754E4"/>
    <w:rsid w:val="0097566D"/>
    <w:rsid w:val="009756FD"/>
    <w:rsid w:val="00975F63"/>
    <w:rsid w:val="00976202"/>
    <w:rsid w:val="00976B9F"/>
    <w:rsid w:val="00976CFA"/>
    <w:rsid w:val="00976FB7"/>
    <w:rsid w:val="009776F1"/>
    <w:rsid w:val="009777CC"/>
    <w:rsid w:val="0097787C"/>
    <w:rsid w:val="00977BF1"/>
    <w:rsid w:val="00977C8F"/>
    <w:rsid w:val="00977F6F"/>
    <w:rsid w:val="009800AE"/>
    <w:rsid w:val="0098033D"/>
    <w:rsid w:val="009806BF"/>
    <w:rsid w:val="00980877"/>
    <w:rsid w:val="0098120C"/>
    <w:rsid w:val="00981A35"/>
    <w:rsid w:val="00981EAA"/>
    <w:rsid w:val="00982EF2"/>
    <w:rsid w:val="00983384"/>
    <w:rsid w:val="009838F2"/>
    <w:rsid w:val="00983BDA"/>
    <w:rsid w:val="009842F3"/>
    <w:rsid w:val="0098451C"/>
    <w:rsid w:val="00984938"/>
    <w:rsid w:val="00984F0A"/>
    <w:rsid w:val="009855DC"/>
    <w:rsid w:val="0098572C"/>
    <w:rsid w:val="00986D75"/>
    <w:rsid w:val="00986E41"/>
    <w:rsid w:val="00987333"/>
    <w:rsid w:val="00987457"/>
    <w:rsid w:val="00987523"/>
    <w:rsid w:val="009879A5"/>
    <w:rsid w:val="00987E94"/>
    <w:rsid w:val="009903D7"/>
    <w:rsid w:val="0099093D"/>
    <w:rsid w:val="00990D28"/>
    <w:rsid w:val="00991285"/>
    <w:rsid w:val="0099184C"/>
    <w:rsid w:val="00991E1F"/>
    <w:rsid w:val="00991E72"/>
    <w:rsid w:val="0099229F"/>
    <w:rsid w:val="009926D9"/>
    <w:rsid w:val="009927AA"/>
    <w:rsid w:val="00993092"/>
    <w:rsid w:val="0099309C"/>
    <w:rsid w:val="00993569"/>
    <w:rsid w:val="009939B8"/>
    <w:rsid w:val="00993A81"/>
    <w:rsid w:val="00993DE4"/>
    <w:rsid w:val="00994107"/>
    <w:rsid w:val="00994289"/>
    <w:rsid w:val="009954B6"/>
    <w:rsid w:val="009955CC"/>
    <w:rsid w:val="00995634"/>
    <w:rsid w:val="00995AB2"/>
    <w:rsid w:val="009960F3"/>
    <w:rsid w:val="009961FF"/>
    <w:rsid w:val="00996400"/>
    <w:rsid w:val="009964D0"/>
    <w:rsid w:val="009968F4"/>
    <w:rsid w:val="00996E52"/>
    <w:rsid w:val="00996FEC"/>
    <w:rsid w:val="00997BAF"/>
    <w:rsid w:val="009A05E3"/>
    <w:rsid w:val="009A0772"/>
    <w:rsid w:val="009A0A4D"/>
    <w:rsid w:val="009A14FF"/>
    <w:rsid w:val="009A17A2"/>
    <w:rsid w:val="009A1B1F"/>
    <w:rsid w:val="009A1E95"/>
    <w:rsid w:val="009A21A4"/>
    <w:rsid w:val="009A2280"/>
    <w:rsid w:val="009A241C"/>
    <w:rsid w:val="009A2ABC"/>
    <w:rsid w:val="009A2BC2"/>
    <w:rsid w:val="009A2E39"/>
    <w:rsid w:val="009A2E3B"/>
    <w:rsid w:val="009A3084"/>
    <w:rsid w:val="009A326E"/>
    <w:rsid w:val="009A422E"/>
    <w:rsid w:val="009A4A4A"/>
    <w:rsid w:val="009A4AA9"/>
    <w:rsid w:val="009A5AC3"/>
    <w:rsid w:val="009A65DF"/>
    <w:rsid w:val="009A6CFA"/>
    <w:rsid w:val="009A6E91"/>
    <w:rsid w:val="009A73B3"/>
    <w:rsid w:val="009A7D7F"/>
    <w:rsid w:val="009A7E8F"/>
    <w:rsid w:val="009B09FD"/>
    <w:rsid w:val="009B10A1"/>
    <w:rsid w:val="009B1338"/>
    <w:rsid w:val="009B14BB"/>
    <w:rsid w:val="009B198A"/>
    <w:rsid w:val="009B2646"/>
    <w:rsid w:val="009B28F8"/>
    <w:rsid w:val="009B2AAB"/>
    <w:rsid w:val="009B2C3F"/>
    <w:rsid w:val="009B2EE2"/>
    <w:rsid w:val="009B2F81"/>
    <w:rsid w:val="009B45F7"/>
    <w:rsid w:val="009B5713"/>
    <w:rsid w:val="009B587B"/>
    <w:rsid w:val="009B59F1"/>
    <w:rsid w:val="009B6168"/>
    <w:rsid w:val="009B6DD6"/>
    <w:rsid w:val="009C0231"/>
    <w:rsid w:val="009C026A"/>
    <w:rsid w:val="009C1E4E"/>
    <w:rsid w:val="009C26D9"/>
    <w:rsid w:val="009C28C2"/>
    <w:rsid w:val="009C2A94"/>
    <w:rsid w:val="009C305A"/>
    <w:rsid w:val="009C3486"/>
    <w:rsid w:val="009C3793"/>
    <w:rsid w:val="009C3AAB"/>
    <w:rsid w:val="009C4071"/>
    <w:rsid w:val="009C42A8"/>
    <w:rsid w:val="009C47A4"/>
    <w:rsid w:val="009C4802"/>
    <w:rsid w:val="009C5064"/>
    <w:rsid w:val="009C553D"/>
    <w:rsid w:val="009C566C"/>
    <w:rsid w:val="009C5E48"/>
    <w:rsid w:val="009C5F01"/>
    <w:rsid w:val="009C60FE"/>
    <w:rsid w:val="009C6A25"/>
    <w:rsid w:val="009C6C2F"/>
    <w:rsid w:val="009C6CC9"/>
    <w:rsid w:val="009C6CCB"/>
    <w:rsid w:val="009C701B"/>
    <w:rsid w:val="009C7080"/>
    <w:rsid w:val="009C729A"/>
    <w:rsid w:val="009C73EF"/>
    <w:rsid w:val="009C775A"/>
    <w:rsid w:val="009C7824"/>
    <w:rsid w:val="009C799E"/>
    <w:rsid w:val="009C7DC9"/>
    <w:rsid w:val="009D0077"/>
    <w:rsid w:val="009D0434"/>
    <w:rsid w:val="009D0AE6"/>
    <w:rsid w:val="009D0EBD"/>
    <w:rsid w:val="009D13B6"/>
    <w:rsid w:val="009D1A9A"/>
    <w:rsid w:val="009D1E94"/>
    <w:rsid w:val="009D1F38"/>
    <w:rsid w:val="009D28C1"/>
    <w:rsid w:val="009D2D1C"/>
    <w:rsid w:val="009D2FDB"/>
    <w:rsid w:val="009D32E5"/>
    <w:rsid w:val="009D32ED"/>
    <w:rsid w:val="009D38D0"/>
    <w:rsid w:val="009D3D61"/>
    <w:rsid w:val="009D4741"/>
    <w:rsid w:val="009D482F"/>
    <w:rsid w:val="009D516A"/>
    <w:rsid w:val="009D5376"/>
    <w:rsid w:val="009D546F"/>
    <w:rsid w:val="009D573E"/>
    <w:rsid w:val="009D58BD"/>
    <w:rsid w:val="009D59C9"/>
    <w:rsid w:val="009D5D56"/>
    <w:rsid w:val="009D5DBB"/>
    <w:rsid w:val="009D5E44"/>
    <w:rsid w:val="009D6F59"/>
    <w:rsid w:val="009D71AC"/>
    <w:rsid w:val="009D743C"/>
    <w:rsid w:val="009E0090"/>
    <w:rsid w:val="009E047A"/>
    <w:rsid w:val="009E0527"/>
    <w:rsid w:val="009E092E"/>
    <w:rsid w:val="009E0A4B"/>
    <w:rsid w:val="009E10FA"/>
    <w:rsid w:val="009E1237"/>
    <w:rsid w:val="009E1300"/>
    <w:rsid w:val="009E1AD5"/>
    <w:rsid w:val="009E2C0E"/>
    <w:rsid w:val="009E3227"/>
    <w:rsid w:val="009E326F"/>
    <w:rsid w:val="009E32F9"/>
    <w:rsid w:val="009E33AD"/>
    <w:rsid w:val="009E3E98"/>
    <w:rsid w:val="009E417D"/>
    <w:rsid w:val="009E44FD"/>
    <w:rsid w:val="009E45B8"/>
    <w:rsid w:val="009E4734"/>
    <w:rsid w:val="009E4ADB"/>
    <w:rsid w:val="009E4D18"/>
    <w:rsid w:val="009E5210"/>
    <w:rsid w:val="009E567B"/>
    <w:rsid w:val="009E5986"/>
    <w:rsid w:val="009E5ED5"/>
    <w:rsid w:val="009E63B2"/>
    <w:rsid w:val="009E64F0"/>
    <w:rsid w:val="009E65D1"/>
    <w:rsid w:val="009E6939"/>
    <w:rsid w:val="009E6F78"/>
    <w:rsid w:val="009E7047"/>
    <w:rsid w:val="009E72CA"/>
    <w:rsid w:val="009E76D4"/>
    <w:rsid w:val="009E7773"/>
    <w:rsid w:val="009E787A"/>
    <w:rsid w:val="009E7929"/>
    <w:rsid w:val="009E7C9F"/>
    <w:rsid w:val="009F015B"/>
    <w:rsid w:val="009F01F4"/>
    <w:rsid w:val="009F066D"/>
    <w:rsid w:val="009F07B2"/>
    <w:rsid w:val="009F08DE"/>
    <w:rsid w:val="009F0B17"/>
    <w:rsid w:val="009F1065"/>
    <w:rsid w:val="009F12B4"/>
    <w:rsid w:val="009F2186"/>
    <w:rsid w:val="009F21C0"/>
    <w:rsid w:val="009F23A3"/>
    <w:rsid w:val="009F2D53"/>
    <w:rsid w:val="009F2FAC"/>
    <w:rsid w:val="009F30DC"/>
    <w:rsid w:val="009F3931"/>
    <w:rsid w:val="009F3957"/>
    <w:rsid w:val="009F3BCE"/>
    <w:rsid w:val="009F4585"/>
    <w:rsid w:val="009F4B02"/>
    <w:rsid w:val="009F4D9A"/>
    <w:rsid w:val="009F5332"/>
    <w:rsid w:val="009F5C49"/>
    <w:rsid w:val="009F5EF0"/>
    <w:rsid w:val="009F6140"/>
    <w:rsid w:val="009F653C"/>
    <w:rsid w:val="009F6703"/>
    <w:rsid w:val="009F699A"/>
    <w:rsid w:val="009F6CCD"/>
    <w:rsid w:val="009F6D3E"/>
    <w:rsid w:val="009F6FBC"/>
    <w:rsid w:val="009F7694"/>
    <w:rsid w:val="009F782E"/>
    <w:rsid w:val="00A00314"/>
    <w:rsid w:val="00A00879"/>
    <w:rsid w:val="00A00B87"/>
    <w:rsid w:val="00A00C65"/>
    <w:rsid w:val="00A0148A"/>
    <w:rsid w:val="00A017A0"/>
    <w:rsid w:val="00A017B8"/>
    <w:rsid w:val="00A0226F"/>
    <w:rsid w:val="00A024FF"/>
    <w:rsid w:val="00A0258E"/>
    <w:rsid w:val="00A02E62"/>
    <w:rsid w:val="00A02F6A"/>
    <w:rsid w:val="00A0304D"/>
    <w:rsid w:val="00A03576"/>
    <w:rsid w:val="00A03C8A"/>
    <w:rsid w:val="00A03D7B"/>
    <w:rsid w:val="00A03DA2"/>
    <w:rsid w:val="00A04A5B"/>
    <w:rsid w:val="00A04A62"/>
    <w:rsid w:val="00A0522C"/>
    <w:rsid w:val="00A05869"/>
    <w:rsid w:val="00A05D66"/>
    <w:rsid w:val="00A06073"/>
    <w:rsid w:val="00A06307"/>
    <w:rsid w:val="00A068D7"/>
    <w:rsid w:val="00A06FC9"/>
    <w:rsid w:val="00A07358"/>
    <w:rsid w:val="00A07456"/>
    <w:rsid w:val="00A10135"/>
    <w:rsid w:val="00A101CC"/>
    <w:rsid w:val="00A103B4"/>
    <w:rsid w:val="00A10913"/>
    <w:rsid w:val="00A10E74"/>
    <w:rsid w:val="00A117EB"/>
    <w:rsid w:val="00A11A6A"/>
    <w:rsid w:val="00A12214"/>
    <w:rsid w:val="00A1231D"/>
    <w:rsid w:val="00A1254D"/>
    <w:rsid w:val="00A128B4"/>
    <w:rsid w:val="00A12A81"/>
    <w:rsid w:val="00A131E7"/>
    <w:rsid w:val="00A13409"/>
    <w:rsid w:val="00A13479"/>
    <w:rsid w:val="00A134F4"/>
    <w:rsid w:val="00A13CCB"/>
    <w:rsid w:val="00A13DA2"/>
    <w:rsid w:val="00A1452F"/>
    <w:rsid w:val="00A146C8"/>
    <w:rsid w:val="00A14A72"/>
    <w:rsid w:val="00A14AED"/>
    <w:rsid w:val="00A14B55"/>
    <w:rsid w:val="00A155BC"/>
    <w:rsid w:val="00A155FE"/>
    <w:rsid w:val="00A15B49"/>
    <w:rsid w:val="00A15E1C"/>
    <w:rsid w:val="00A15FE9"/>
    <w:rsid w:val="00A1682A"/>
    <w:rsid w:val="00A16ED4"/>
    <w:rsid w:val="00A174FE"/>
    <w:rsid w:val="00A17846"/>
    <w:rsid w:val="00A17C3C"/>
    <w:rsid w:val="00A17F78"/>
    <w:rsid w:val="00A20414"/>
    <w:rsid w:val="00A20621"/>
    <w:rsid w:val="00A21099"/>
    <w:rsid w:val="00A21842"/>
    <w:rsid w:val="00A21DE1"/>
    <w:rsid w:val="00A22161"/>
    <w:rsid w:val="00A22B47"/>
    <w:rsid w:val="00A22B73"/>
    <w:rsid w:val="00A234CF"/>
    <w:rsid w:val="00A2355C"/>
    <w:rsid w:val="00A23932"/>
    <w:rsid w:val="00A246F8"/>
    <w:rsid w:val="00A249B6"/>
    <w:rsid w:val="00A24A21"/>
    <w:rsid w:val="00A24AB2"/>
    <w:rsid w:val="00A252A1"/>
    <w:rsid w:val="00A25570"/>
    <w:rsid w:val="00A25EC3"/>
    <w:rsid w:val="00A26F67"/>
    <w:rsid w:val="00A270B0"/>
    <w:rsid w:val="00A27585"/>
    <w:rsid w:val="00A2784B"/>
    <w:rsid w:val="00A27895"/>
    <w:rsid w:val="00A27F53"/>
    <w:rsid w:val="00A30297"/>
    <w:rsid w:val="00A304EB"/>
    <w:rsid w:val="00A30674"/>
    <w:rsid w:val="00A30959"/>
    <w:rsid w:val="00A317BA"/>
    <w:rsid w:val="00A322C3"/>
    <w:rsid w:val="00A32770"/>
    <w:rsid w:val="00A32AA6"/>
    <w:rsid w:val="00A32C88"/>
    <w:rsid w:val="00A33279"/>
    <w:rsid w:val="00A33489"/>
    <w:rsid w:val="00A34091"/>
    <w:rsid w:val="00A341DF"/>
    <w:rsid w:val="00A345AD"/>
    <w:rsid w:val="00A349CF"/>
    <w:rsid w:val="00A354A4"/>
    <w:rsid w:val="00A3584E"/>
    <w:rsid w:val="00A35E61"/>
    <w:rsid w:val="00A36298"/>
    <w:rsid w:val="00A36903"/>
    <w:rsid w:val="00A37457"/>
    <w:rsid w:val="00A374FE"/>
    <w:rsid w:val="00A37D0F"/>
    <w:rsid w:val="00A40048"/>
    <w:rsid w:val="00A40F16"/>
    <w:rsid w:val="00A41273"/>
    <w:rsid w:val="00A41324"/>
    <w:rsid w:val="00A41AEC"/>
    <w:rsid w:val="00A41BCF"/>
    <w:rsid w:val="00A42780"/>
    <w:rsid w:val="00A42FA2"/>
    <w:rsid w:val="00A431D6"/>
    <w:rsid w:val="00A431FB"/>
    <w:rsid w:val="00A432A5"/>
    <w:rsid w:val="00A432CB"/>
    <w:rsid w:val="00A434E8"/>
    <w:rsid w:val="00A43870"/>
    <w:rsid w:val="00A43CC9"/>
    <w:rsid w:val="00A43D43"/>
    <w:rsid w:val="00A446EC"/>
    <w:rsid w:val="00A4475C"/>
    <w:rsid w:val="00A44D03"/>
    <w:rsid w:val="00A44E67"/>
    <w:rsid w:val="00A45459"/>
    <w:rsid w:val="00A4548E"/>
    <w:rsid w:val="00A4656D"/>
    <w:rsid w:val="00A46728"/>
    <w:rsid w:val="00A46EE7"/>
    <w:rsid w:val="00A47014"/>
    <w:rsid w:val="00A47015"/>
    <w:rsid w:val="00A4767F"/>
    <w:rsid w:val="00A47749"/>
    <w:rsid w:val="00A4789F"/>
    <w:rsid w:val="00A47981"/>
    <w:rsid w:val="00A5029F"/>
    <w:rsid w:val="00A5107F"/>
    <w:rsid w:val="00A51B3D"/>
    <w:rsid w:val="00A51BD8"/>
    <w:rsid w:val="00A51ED6"/>
    <w:rsid w:val="00A52FD4"/>
    <w:rsid w:val="00A53496"/>
    <w:rsid w:val="00A538E0"/>
    <w:rsid w:val="00A53B83"/>
    <w:rsid w:val="00A53C2A"/>
    <w:rsid w:val="00A5416F"/>
    <w:rsid w:val="00A546A7"/>
    <w:rsid w:val="00A546A8"/>
    <w:rsid w:val="00A5475D"/>
    <w:rsid w:val="00A54A0A"/>
    <w:rsid w:val="00A54CD5"/>
    <w:rsid w:val="00A55163"/>
    <w:rsid w:val="00A557EB"/>
    <w:rsid w:val="00A558C8"/>
    <w:rsid w:val="00A55981"/>
    <w:rsid w:val="00A55B96"/>
    <w:rsid w:val="00A55DDC"/>
    <w:rsid w:val="00A5604B"/>
    <w:rsid w:val="00A56690"/>
    <w:rsid w:val="00A56AF0"/>
    <w:rsid w:val="00A56F8E"/>
    <w:rsid w:val="00A574DB"/>
    <w:rsid w:val="00A575DB"/>
    <w:rsid w:val="00A5785B"/>
    <w:rsid w:val="00A603BD"/>
    <w:rsid w:val="00A6119C"/>
    <w:rsid w:val="00A61533"/>
    <w:rsid w:val="00A61626"/>
    <w:rsid w:val="00A619D8"/>
    <w:rsid w:val="00A61A93"/>
    <w:rsid w:val="00A61E57"/>
    <w:rsid w:val="00A63484"/>
    <w:rsid w:val="00A6385A"/>
    <w:rsid w:val="00A63886"/>
    <w:rsid w:val="00A63E18"/>
    <w:rsid w:val="00A63E37"/>
    <w:rsid w:val="00A63E38"/>
    <w:rsid w:val="00A64348"/>
    <w:rsid w:val="00A6443B"/>
    <w:rsid w:val="00A6453D"/>
    <w:rsid w:val="00A64763"/>
    <w:rsid w:val="00A64A7B"/>
    <w:rsid w:val="00A64BF4"/>
    <w:rsid w:val="00A651F8"/>
    <w:rsid w:val="00A652CF"/>
    <w:rsid w:val="00A65646"/>
    <w:rsid w:val="00A66423"/>
    <w:rsid w:val="00A66805"/>
    <w:rsid w:val="00A67629"/>
    <w:rsid w:val="00A67EC2"/>
    <w:rsid w:val="00A701E6"/>
    <w:rsid w:val="00A708CE"/>
    <w:rsid w:val="00A7099D"/>
    <w:rsid w:val="00A71352"/>
    <w:rsid w:val="00A71647"/>
    <w:rsid w:val="00A71BDD"/>
    <w:rsid w:val="00A7240A"/>
    <w:rsid w:val="00A72742"/>
    <w:rsid w:val="00A731D3"/>
    <w:rsid w:val="00A742FD"/>
    <w:rsid w:val="00A74B4C"/>
    <w:rsid w:val="00A74D00"/>
    <w:rsid w:val="00A74E74"/>
    <w:rsid w:val="00A7574F"/>
    <w:rsid w:val="00A76810"/>
    <w:rsid w:val="00A768C2"/>
    <w:rsid w:val="00A76A34"/>
    <w:rsid w:val="00A76F8A"/>
    <w:rsid w:val="00A77242"/>
    <w:rsid w:val="00A77559"/>
    <w:rsid w:val="00A778D2"/>
    <w:rsid w:val="00A77DF6"/>
    <w:rsid w:val="00A801FC"/>
    <w:rsid w:val="00A80578"/>
    <w:rsid w:val="00A8095A"/>
    <w:rsid w:val="00A80A71"/>
    <w:rsid w:val="00A80DDD"/>
    <w:rsid w:val="00A81005"/>
    <w:rsid w:val="00A8132F"/>
    <w:rsid w:val="00A813A6"/>
    <w:rsid w:val="00A81571"/>
    <w:rsid w:val="00A81597"/>
    <w:rsid w:val="00A815BF"/>
    <w:rsid w:val="00A818AA"/>
    <w:rsid w:val="00A81B1D"/>
    <w:rsid w:val="00A81B5B"/>
    <w:rsid w:val="00A81F9E"/>
    <w:rsid w:val="00A81FA6"/>
    <w:rsid w:val="00A82225"/>
    <w:rsid w:val="00A822D9"/>
    <w:rsid w:val="00A827A5"/>
    <w:rsid w:val="00A82A93"/>
    <w:rsid w:val="00A82AA2"/>
    <w:rsid w:val="00A82F6E"/>
    <w:rsid w:val="00A839D5"/>
    <w:rsid w:val="00A8404D"/>
    <w:rsid w:val="00A84070"/>
    <w:rsid w:val="00A84556"/>
    <w:rsid w:val="00A84BB2"/>
    <w:rsid w:val="00A852A3"/>
    <w:rsid w:val="00A85AA1"/>
    <w:rsid w:val="00A85AEF"/>
    <w:rsid w:val="00A861A4"/>
    <w:rsid w:val="00A864CF"/>
    <w:rsid w:val="00A8684D"/>
    <w:rsid w:val="00A86870"/>
    <w:rsid w:val="00A86EC7"/>
    <w:rsid w:val="00A86FF0"/>
    <w:rsid w:val="00A8762A"/>
    <w:rsid w:val="00A87D8A"/>
    <w:rsid w:val="00A90118"/>
    <w:rsid w:val="00A901BF"/>
    <w:rsid w:val="00A90357"/>
    <w:rsid w:val="00A90848"/>
    <w:rsid w:val="00A90ACB"/>
    <w:rsid w:val="00A91940"/>
    <w:rsid w:val="00A91AD2"/>
    <w:rsid w:val="00A9201B"/>
    <w:rsid w:val="00A92632"/>
    <w:rsid w:val="00A927D7"/>
    <w:rsid w:val="00A9292C"/>
    <w:rsid w:val="00A92FD4"/>
    <w:rsid w:val="00A931CB"/>
    <w:rsid w:val="00A931D7"/>
    <w:rsid w:val="00A93868"/>
    <w:rsid w:val="00A93922"/>
    <w:rsid w:val="00A93AAC"/>
    <w:rsid w:val="00A93FFF"/>
    <w:rsid w:val="00A940A1"/>
    <w:rsid w:val="00A94507"/>
    <w:rsid w:val="00A94B09"/>
    <w:rsid w:val="00A94B80"/>
    <w:rsid w:val="00A94B9A"/>
    <w:rsid w:val="00A94C1A"/>
    <w:rsid w:val="00A955AE"/>
    <w:rsid w:val="00A9577D"/>
    <w:rsid w:val="00A9592F"/>
    <w:rsid w:val="00A95BE4"/>
    <w:rsid w:val="00A9680E"/>
    <w:rsid w:val="00A9772C"/>
    <w:rsid w:val="00AA0207"/>
    <w:rsid w:val="00AA05F3"/>
    <w:rsid w:val="00AA13ED"/>
    <w:rsid w:val="00AA18F8"/>
    <w:rsid w:val="00AA19CD"/>
    <w:rsid w:val="00AA1C7E"/>
    <w:rsid w:val="00AA1D42"/>
    <w:rsid w:val="00AA1FEB"/>
    <w:rsid w:val="00AA26A2"/>
    <w:rsid w:val="00AA2BF0"/>
    <w:rsid w:val="00AA2E1B"/>
    <w:rsid w:val="00AA3451"/>
    <w:rsid w:val="00AA3772"/>
    <w:rsid w:val="00AA3985"/>
    <w:rsid w:val="00AA3D4D"/>
    <w:rsid w:val="00AA404A"/>
    <w:rsid w:val="00AA4403"/>
    <w:rsid w:val="00AA4B30"/>
    <w:rsid w:val="00AA4EED"/>
    <w:rsid w:val="00AA503C"/>
    <w:rsid w:val="00AA5182"/>
    <w:rsid w:val="00AA5A12"/>
    <w:rsid w:val="00AA5BA3"/>
    <w:rsid w:val="00AA6218"/>
    <w:rsid w:val="00AA67DC"/>
    <w:rsid w:val="00AA6CC5"/>
    <w:rsid w:val="00AA71AD"/>
    <w:rsid w:val="00AA7413"/>
    <w:rsid w:val="00AA766A"/>
    <w:rsid w:val="00AA76F4"/>
    <w:rsid w:val="00AA7C15"/>
    <w:rsid w:val="00AB03E6"/>
    <w:rsid w:val="00AB0B9B"/>
    <w:rsid w:val="00AB0E4A"/>
    <w:rsid w:val="00AB0F2E"/>
    <w:rsid w:val="00AB13FF"/>
    <w:rsid w:val="00AB15A2"/>
    <w:rsid w:val="00AB15B2"/>
    <w:rsid w:val="00AB1F73"/>
    <w:rsid w:val="00AB212B"/>
    <w:rsid w:val="00AB2DB0"/>
    <w:rsid w:val="00AB30E3"/>
    <w:rsid w:val="00AB313D"/>
    <w:rsid w:val="00AB33B9"/>
    <w:rsid w:val="00AB38EF"/>
    <w:rsid w:val="00AB3D38"/>
    <w:rsid w:val="00AB3E9B"/>
    <w:rsid w:val="00AB464B"/>
    <w:rsid w:val="00AB4AF2"/>
    <w:rsid w:val="00AB4B22"/>
    <w:rsid w:val="00AB4B9D"/>
    <w:rsid w:val="00AB4E51"/>
    <w:rsid w:val="00AB51AC"/>
    <w:rsid w:val="00AB54FE"/>
    <w:rsid w:val="00AB5579"/>
    <w:rsid w:val="00AB6920"/>
    <w:rsid w:val="00AB6BE9"/>
    <w:rsid w:val="00AB6EB0"/>
    <w:rsid w:val="00AB74BE"/>
    <w:rsid w:val="00AB7BFF"/>
    <w:rsid w:val="00AB7D7B"/>
    <w:rsid w:val="00AB7DF0"/>
    <w:rsid w:val="00AC00CD"/>
    <w:rsid w:val="00AC0A0B"/>
    <w:rsid w:val="00AC0B38"/>
    <w:rsid w:val="00AC0F14"/>
    <w:rsid w:val="00AC0FEB"/>
    <w:rsid w:val="00AC172B"/>
    <w:rsid w:val="00AC19F5"/>
    <w:rsid w:val="00AC1DBD"/>
    <w:rsid w:val="00AC1FA8"/>
    <w:rsid w:val="00AC2476"/>
    <w:rsid w:val="00AC24B6"/>
    <w:rsid w:val="00AC297F"/>
    <w:rsid w:val="00AC2ADC"/>
    <w:rsid w:val="00AC2FFE"/>
    <w:rsid w:val="00AC334D"/>
    <w:rsid w:val="00AC335A"/>
    <w:rsid w:val="00AC3C21"/>
    <w:rsid w:val="00AC3FED"/>
    <w:rsid w:val="00AC42DB"/>
    <w:rsid w:val="00AC4429"/>
    <w:rsid w:val="00AC4821"/>
    <w:rsid w:val="00AC5026"/>
    <w:rsid w:val="00AC5739"/>
    <w:rsid w:val="00AC5B52"/>
    <w:rsid w:val="00AC5FA4"/>
    <w:rsid w:val="00AC68B4"/>
    <w:rsid w:val="00AC691C"/>
    <w:rsid w:val="00AC6B4A"/>
    <w:rsid w:val="00AC6F14"/>
    <w:rsid w:val="00AC7A42"/>
    <w:rsid w:val="00AC7AC9"/>
    <w:rsid w:val="00AC7F0F"/>
    <w:rsid w:val="00AD05A6"/>
    <w:rsid w:val="00AD07D0"/>
    <w:rsid w:val="00AD0DAF"/>
    <w:rsid w:val="00AD164E"/>
    <w:rsid w:val="00AD1775"/>
    <w:rsid w:val="00AD18F0"/>
    <w:rsid w:val="00AD1DCD"/>
    <w:rsid w:val="00AD280F"/>
    <w:rsid w:val="00AD2A32"/>
    <w:rsid w:val="00AD2AC2"/>
    <w:rsid w:val="00AD2C7F"/>
    <w:rsid w:val="00AD2F40"/>
    <w:rsid w:val="00AD3AF2"/>
    <w:rsid w:val="00AD3C25"/>
    <w:rsid w:val="00AD3E17"/>
    <w:rsid w:val="00AD3ED2"/>
    <w:rsid w:val="00AD43C5"/>
    <w:rsid w:val="00AD4714"/>
    <w:rsid w:val="00AD4C1B"/>
    <w:rsid w:val="00AD4FBF"/>
    <w:rsid w:val="00AD5787"/>
    <w:rsid w:val="00AD59EA"/>
    <w:rsid w:val="00AD648F"/>
    <w:rsid w:val="00AD6514"/>
    <w:rsid w:val="00AD6531"/>
    <w:rsid w:val="00AD6890"/>
    <w:rsid w:val="00AD6AA4"/>
    <w:rsid w:val="00AD6C83"/>
    <w:rsid w:val="00AD6FDC"/>
    <w:rsid w:val="00AD7403"/>
    <w:rsid w:val="00AD77F5"/>
    <w:rsid w:val="00AD7D0A"/>
    <w:rsid w:val="00AD7D1F"/>
    <w:rsid w:val="00AD7F5E"/>
    <w:rsid w:val="00AE02D9"/>
    <w:rsid w:val="00AE05E1"/>
    <w:rsid w:val="00AE0912"/>
    <w:rsid w:val="00AE09D0"/>
    <w:rsid w:val="00AE0AC5"/>
    <w:rsid w:val="00AE0C7F"/>
    <w:rsid w:val="00AE1F61"/>
    <w:rsid w:val="00AE1F81"/>
    <w:rsid w:val="00AE1FE4"/>
    <w:rsid w:val="00AE2B06"/>
    <w:rsid w:val="00AE2BC0"/>
    <w:rsid w:val="00AE315C"/>
    <w:rsid w:val="00AE396E"/>
    <w:rsid w:val="00AE4383"/>
    <w:rsid w:val="00AE47F3"/>
    <w:rsid w:val="00AE48B1"/>
    <w:rsid w:val="00AE4B23"/>
    <w:rsid w:val="00AE5031"/>
    <w:rsid w:val="00AE54A3"/>
    <w:rsid w:val="00AE56CD"/>
    <w:rsid w:val="00AE59C5"/>
    <w:rsid w:val="00AE65B0"/>
    <w:rsid w:val="00AE6A5D"/>
    <w:rsid w:val="00AE6C7E"/>
    <w:rsid w:val="00AE75D8"/>
    <w:rsid w:val="00AE7C11"/>
    <w:rsid w:val="00AF1382"/>
    <w:rsid w:val="00AF14D5"/>
    <w:rsid w:val="00AF1711"/>
    <w:rsid w:val="00AF212D"/>
    <w:rsid w:val="00AF22CD"/>
    <w:rsid w:val="00AF29F7"/>
    <w:rsid w:val="00AF2D02"/>
    <w:rsid w:val="00AF30B6"/>
    <w:rsid w:val="00AF3280"/>
    <w:rsid w:val="00AF33F1"/>
    <w:rsid w:val="00AF37F1"/>
    <w:rsid w:val="00AF3FBE"/>
    <w:rsid w:val="00AF4358"/>
    <w:rsid w:val="00AF45EB"/>
    <w:rsid w:val="00AF4641"/>
    <w:rsid w:val="00AF46FE"/>
    <w:rsid w:val="00AF4F87"/>
    <w:rsid w:val="00AF5200"/>
    <w:rsid w:val="00AF54E3"/>
    <w:rsid w:val="00AF5625"/>
    <w:rsid w:val="00AF5A52"/>
    <w:rsid w:val="00AF5BB3"/>
    <w:rsid w:val="00AF5D20"/>
    <w:rsid w:val="00AF5F9B"/>
    <w:rsid w:val="00AF61BB"/>
    <w:rsid w:val="00AF623F"/>
    <w:rsid w:val="00AF6574"/>
    <w:rsid w:val="00AF6A24"/>
    <w:rsid w:val="00AF6AFE"/>
    <w:rsid w:val="00AF7374"/>
    <w:rsid w:val="00AF7705"/>
    <w:rsid w:val="00B006E1"/>
    <w:rsid w:val="00B00844"/>
    <w:rsid w:val="00B008B6"/>
    <w:rsid w:val="00B009AD"/>
    <w:rsid w:val="00B00A0E"/>
    <w:rsid w:val="00B00B0E"/>
    <w:rsid w:val="00B00BE6"/>
    <w:rsid w:val="00B00C28"/>
    <w:rsid w:val="00B0112C"/>
    <w:rsid w:val="00B012B6"/>
    <w:rsid w:val="00B0160B"/>
    <w:rsid w:val="00B01A77"/>
    <w:rsid w:val="00B02476"/>
    <w:rsid w:val="00B033A8"/>
    <w:rsid w:val="00B03640"/>
    <w:rsid w:val="00B0364A"/>
    <w:rsid w:val="00B036B6"/>
    <w:rsid w:val="00B03C79"/>
    <w:rsid w:val="00B03F3B"/>
    <w:rsid w:val="00B03F60"/>
    <w:rsid w:val="00B04254"/>
    <w:rsid w:val="00B0484A"/>
    <w:rsid w:val="00B04971"/>
    <w:rsid w:val="00B04AF5"/>
    <w:rsid w:val="00B04C48"/>
    <w:rsid w:val="00B0512D"/>
    <w:rsid w:val="00B05AC4"/>
    <w:rsid w:val="00B0620A"/>
    <w:rsid w:val="00B06527"/>
    <w:rsid w:val="00B0671D"/>
    <w:rsid w:val="00B0676A"/>
    <w:rsid w:val="00B06789"/>
    <w:rsid w:val="00B06828"/>
    <w:rsid w:val="00B06B7E"/>
    <w:rsid w:val="00B07036"/>
    <w:rsid w:val="00B07859"/>
    <w:rsid w:val="00B07B54"/>
    <w:rsid w:val="00B102CF"/>
    <w:rsid w:val="00B10624"/>
    <w:rsid w:val="00B1089D"/>
    <w:rsid w:val="00B10E20"/>
    <w:rsid w:val="00B1158C"/>
    <w:rsid w:val="00B11CFC"/>
    <w:rsid w:val="00B135CA"/>
    <w:rsid w:val="00B13915"/>
    <w:rsid w:val="00B13D2E"/>
    <w:rsid w:val="00B142CE"/>
    <w:rsid w:val="00B146F8"/>
    <w:rsid w:val="00B1499A"/>
    <w:rsid w:val="00B14C92"/>
    <w:rsid w:val="00B14F81"/>
    <w:rsid w:val="00B14FFD"/>
    <w:rsid w:val="00B15233"/>
    <w:rsid w:val="00B15711"/>
    <w:rsid w:val="00B1574F"/>
    <w:rsid w:val="00B158A3"/>
    <w:rsid w:val="00B15AB0"/>
    <w:rsid w:val="00B15EAC"/>
    <w:rsid w:val="00B16BAB"/>
    <w:rsid w:val="00B16BD6"/>
    <w:rsid w:val="00B17355"/>
    <w:rsid w:val="00B176B5"/>
    <w:rsid w:val="00B17AD4"/>
    <w:rsid w:val="00B17D70"/>
    <w:rsid w:val="00B17DF1"/>
    <w:rsid w:val="00B2032C"/>
    <w:rsid w:val="00B204B5"/>
    <w:rsid w:val="00B20625"/>
    <w:rsid w:val="00B20800"/>
    <w:rsid w:val="00B20EFA"/>
    <w:rsid w:val="00B20F0A"/>
    <w:rsid w:val="00B20F8C"/>
    <w:rsid w:val="00B21342"/>
    <w:rsid w:val="00B21F21"/>
    <w:rsid w:val="00B2224D"/>
    <w:rsid w:val="00B2279B"/>
    <w:rsid w:val="00B22E28"/>
    <w:rsid w:val="00B23188"/>
    <w:rsid w:val="00B2321D"/>
    <w:rsid w:val="00B232C8"/>
    <w:rsid w:val="00B2395F"/>
    <w:rsid w:val="00B23D31"/>
    <w:rsid w:val="00B23D6C"/>
    <w:rsid w:val="00B23F61"/>
    <w:rsid w:val="00B24112"/>
    <w:rsid w:val="00B24497"/>
    <w:rsid w:val="00B2479F"/>
    <w:rsid w:val="00B247C4"/>
    <w:rsid w:val="00B2500E"/>
    <w:rsid w:val="00B251EA"/>
    <w:rsid w:val="00B2636C"/>
    <w:rsid w:val="00B26A5E"/>
    <w:rsid w:val="00B2792E"/>
    <w:rsid w:val="00B27961"/>
    <w:rsid w:val="00B27A82"/>
    <w:rsid w:val="00B302E7"/>
    <w:rsid w:val="00B31178"/>
    <w:rsid w:val="00B31685"/>
    <w:rsid w:val="00B31B72"/>
    <w:rsid w:val="00B31F4D"/>
    <w:rsid w:val="00B3214B"/>
    <w:rsid w:val="00B324EE"/>
    <w:rsid w:val="00B3257A"/>
    <w:rsid w:val="00B32609"/>
    <w:rsid w:val="00B32B8C"/>
    <w:rsid w:val="00B32F66"/>
    <w:rsid w:val="00B3318D"/>
    <w:rsid w:val="00B331D7"/>
    <w:rsid w:val="00B33A6C"/>
    <w:rsid w:val="00B33AC8"/>
    <w:rsid w:val="00B34602"/>
    <w:rsid w:val="00B347CA"/>
    <w:rsid w:val="00B34886"/>
    <w:rsid w:val="00B34C3E"/>
    <w:rsid w:val="00B34C72"/>
    <w:rsid w:val="00B34C75"/>
    <w:rsid w:val="00B34D39"/>
    <w:rsid w:val="00B353F0"/>
    <w:rsid w:val="00B35431"/>
    <w:rsid w:val="00B35C39"/>
    <w:rsid w:val="00B3607E"/>
    <w:rsid w:val="00B36240"/>
    <w:rsid w:val="00B36941"/>
    <w:rsid w:val="00B36A4E"/>
    <w:rsid w:val="00B36F2F"/>
    <w:rsid w:val="00B37588"/>
    <w:rsid w:val="00B37811"/>
    <w:rsid w:val="00B37B7C"/>
    <w:rsid w:val="00B37C77"/>
    <w:rsid w:val="00B37D12"/>
    <w:rsid w:val="00B402F6"/>
    <w:rsid w:val="00B40844"/>
    <w:rsid w:val="00B4138F"/>
    <w:rsid w:val="00B42240"/>
    <w:rsid w:val="00B424CF"/>
    <w:rsid w:val="00B42697"/>
    <w:rsid w:val="00B4273E"/>
    <w:rsid w:val="00B427BB"/>
    <w:rsid w:val="00B429FF"/>
    <w:rsid w:val="00B436BE"/>
    <w:rsid w:val="00B43B61"/>
    <w:rsid w:val="00B43B9B"/>
    <w:rsid w:val="00B43BC6"/>
    <w:rsid w:val="00B43C9A"/>
    <w:rsid w:val="00B4419F"/>
    <w:rsid w:val="00B44531"/>
    <w:rsid w:val="00B44584"/>
    <w:rsid w:val="00B44C40"/>
    <w:rsid w:val="00B44F12"/>
    <w:rsid w:val="00B44FC3"/>
    <w:rsid w:val="00B450ED"/>
    <w:rsid w:val="00B45499"/>
    <w:rsid w:val="00B45524"/>
    <w:rsid w:val="00B45A05"/>
    <w:rsid w:val="00B46176"/>
    <w:rsid w:val="00B474C9"/>
    <w:rsid w:val="00B47593"/>
    <w:rsid w:val="00B4793B"/>
    <w:rsid w:val="00B47E9E"/>
    <w:rsid w:val="00B502C4"/>
    <w:rsid w:val="00B5033D"/>
    <w:rsid w:val="00B50A56"/>
    <w:rsid w:val="00B50F08"/>
    <w:rsid w:val="00B5106F"/>
    <w:rsid w:val="00B513BC"/>
    <w:rsid w:val="00B51492"/>
    <w:rsid w:val="00B51BE2"/>
    <w:rsid w:val="00B528E1"/>
    <w:rsid w:val="00B529F2"/>
    <w:rsid w:val="00B52CE2"/>
    <w:rsid w:val="00B52DAC"/>
    <w:rsid w:val="00B52E2D"/>
    <w:rsid w:val="00B53373"/>
    <w:rsid w:val="00B53E5F"/>
    <w:rsid w:val="00B54E2E"/>
    <w:rsid w:val="00B5564C"/>
    <w:rsid w:val="00B55D82"/>
    <w:rsid w:val="00B55F1C"/>
    <w:rsid w:val="00B562AB"/>
    <w:rsid w:val="00B564A6"/>
    <w:rsid w:val="00B56958"/>
    <w:rsid w:val="00B569DC"/>
    <w:rsid w:val="00B56BDB"/>
    <w:rsid w:val="00B57C13"/>
    <w:rsid w:val="00B57D0F"/>
    <w:rsid w:val="00B6022A"/>
    <w:rsid w:val="00B605CE"/>
    <w:rsid w:val="00B60D28"/>
    <w:rsid w:val="00B627B4"/>
    <w:rsid w:val="00B62B4A"/>
    <w:rsid w:val="00B62D08"/>
    <w:rsid w:val="00B63708"/>
    <w:rsid w:val="00B637BD"/>
    <w:rsid w:val="00B64607"/>
    <w:rsid w:val="00B659F6"/>
    <w:rsid w:val="00B66032"/>
    <w:rsid w:val="00B66065"/>
    <w:rsid w:val="00B66377"/>
    <w:rsid w:val="00B6638C"/>
    <w:rsid w:val="00B6644A"/>
    <w:rsid w:val="00B675F1"/>
    <w:rsid w:val="00B6796F"/>
    <w:rsid w:val="00B67E4E"/>
    <w:rsid w:val="00B67E89"/>
    <w:rsid w:val="00B70411"/>
    <w:rsid w:val="00B70B90"/>
    <w:rsid w:val="00B71656"/>
    <w:rsid w:val="00B71739"/>
    <w:rsid w:val="00B71944"/>
    <w:rsid w:val="00B71B03"/>
    <w:rsid w:val="00B71C03"/>
    <w:rsid w:val="00B71ECC"/>
    <w:rsid w:val="00B71F58"/>
    <w:rsid w:val="00B72588"/>
    <w:rsid w:val="00B7261C"/>
    <w:rsid w:val="00B72AD1"/>
    <w:rsid w:val="00B72F2D"/>
    <w:rsid w:val="00B73A79"/>
    <w:rsid w:val="00B73EA9"/>
    <w:rsid w:val="00B74329"/>
    <w:rsid w:val="00B750FB"/>
    <w:rsid w:val="00B751E8"/>
    <w:rsid w:val="00B75443"/>
    <w:rsid w:val="00B754D4"/>
    <w:rsid w:val="00B7599D"/>
    <w:rsid w:val="00B75C16"/>
    <w:rsid w:val="00B76692"/>
    <w:rsid w:val="00B76B51"/>
    <w:rsid w:val="00B76CA6"/>
    <w:rsid w:val="00B76F1C"/>
    <w:rsid w:val="00B772E5"/>
    <w:rsid w:val="00B77BC5"/>
    <w:rsid w:val="00B77D37"/>
    <w:rsid w:val="00B77D7C"/>
    <w:rsid w:val="00B77F7E"/>
    <w:rsid w:val="00B80676"/>
    <w:rsid w:val="00B80779"/>
    <w:rsid w:val="00B80EAB"/>
    <w:rsid w:val="00B81453"/>
    <w:rsid w:val="00B81910"/>
    <w:rsid w:val="00B81D58"/>
    <w:rsid w:val="00B81E1F"/>
    <w:rsid w:val="00B827C2"/>
    <w:rsid w:val="00B82BCB"/>
    <w:rsid w:val="00B82F94"/>
    <w:rsid w:val="00B831A8"/>
    <w:rsid w:val="00B835E5"/>
    <w:rsid w:val="00B83A8D"/>
    <w:rsid w:val="00B83FC3"/>
    <w:rsid w:val="00B8461B"/>
    <w:rsid w:val="00B8486C"/>
    <w:rsid w:val="00B85981"/>
    <w:rsid w:val="00B859A8"/>
    <w:rsid w:val="00B85B17"/>
    <w:rsid w:val="00B85DC1"/>
    <w:rsid w:val="00B85E63"/>
    <w:rsid w:val="00B86442"/>
    <w:rsid w:val="00B8666A"/>
    <w:rsid w:val="00B86862"/>
    <w:rsid w:val="00B86B80"/>
    <w:rsid w:val="00B86D28"/>
    <w:rsid w:val="00B86E93"/>
    <w:rsid w:val="00B86F4C"/>
    <w:rsid w:val="00B87503"/>
    <w:rsid w:val="00B87835"/>
    <w:rsid w:val="00B878BB"/>
    <w:rsid w:val="00B87B58"/>
    <w:rsid w:val="00B90506"/>
    <w:rsid w:val="00B9054F"/>
    <w:rsid w:val="00B9073B"/>
    <w:rsid w:val="00B90F4A"/>
    <w:rsid w:val="00B91248"/>
    <w:rsid w:val="00B9133C"/>
    <w:rsid w:val="00B915C4"/>
    <w:rsid w:val="00B9167C"/>
    <w:rsid w:val="00B91682"/>
    <w:rsid w:val="00B91CD4"/>
    <w:rsid w:val="00B9241B"/>
    <w:rsid w:val="00B929D5"/>
    <w:rsid w:val="00B92CAD"/>
    <w:rsid w:val="00B92FC6"/>
    <w:rsid w:val="00B93415"/>
    <w:rsid w:val="00B934A6"/>
    <w:rsid w:val="00B939C2"/>
    <w:rsid w:val="00B93DAF"/>
    <w:rsid w:val="00B93E50"/>
    <w:rsid w:val="00B93E73"/>
    <w:rsid w:val="00B93EB2"/>
    <w:rsid w:val="00B9467B"/>
    <w:rsid w:val="00B9520D"/>
    <w:rsid w:val="00B95C2E"/>
    <w:rsid w:val="00B963CA"/>
    <w:rsid w:val="00B96BB9"/>
    <w:rsid w:val="00B96FDE"/>
    <w:rsid w:val="00B972D8"/>
    <w:rsid w:val="00B979BF"/>
    <w:rsid w:val="00BA0184"/>
    <w:rsid w:val="00BA0B51"/>
    <w:rsid w:val="00BA0EB8"/>
    <w:rsid w:val="00BA100B"/>
    <w:rsid w:val="00BA102E"/>
    <w:rsid w:val="00BA1190"/>
    <w:rsid w:val="00BA11CD"/>
    <w:rsid w:val="00BA1911"/>
    <w:rsid w:val="00BA1B5F"/>
    <w:rsid w:val="00BA1D2A"/>
    <w:rsid w:val="00BA242F"/>
    <w:rsid w:val="00BA2686"/>
    <w:rsid w:val="00BA3208"/>
    <w:rsid w:val="00BA3375"/>
    <w:rsid w:val="00BA4331"/>
    <w:rsid w:val="00BA47B1"/>
    <w:rsid w:val="00BA4EC8"/>
    <w:rsid w:val="00BA522A"/>
    <w:rsid w:val="00BA55F5"/>
    <w:rsid w:val="00BA58C5"/>
    <w:rsid w:val="00BA604F"/>
    <w:rsid w:val="00BA6253"/>
    <w:rsid w:val="00BA62C3"/>
    <w:rsid w:val="00BA6616"/>
    <w:rsid w:val="00BA6620"/>
    <w:rsid w:val="00BA6C14"/>
    <w:rsid w:val="00BA6CF0"/>
    <w:rsid w:val="00BA731A"/>
    <w:rsid w:val="00BA75B4"/>
    <w:rsid w:val="00BA7D4A"/>
    <w:rsid w:val="00BA7E08"/>
    <w:rsid w:val="00BB0219"/>
    <w:rsid w:val="00BB08F9"/>
    <w:rsid w:val="00BB0A04"/>
    <w:rsid w:val="00BB123F"/>
    <w:rsid w:val="00BB18CE"/>
    <w:rsid w:val="00BB1B0E"/>
    <w:rsid w:val="00BB1DB8"/>
    <w:rsid w:val="00BB233D"/>
    <w:rsid w:val="00BB272C"/>
    <w:rsid w:val="00BB3710"/>
    <w:rsid w:val="00BB3DDF"/>
    <w:rsid w:val="00BB40EE"/>
    <w:rsid w:val="00BB4128"/>
    <w:rsid w:val="00BB4EA8"/>
    <w:rsid w:val="00BB5424"/>
    <w:rsid w:val="00BB5508"/>
    <w:rsid w:val="00BB587B"/>
    <w:rsid w:val="00BB58A1"/>
    <w:rsid w:val="00BB613A"/>
    <w:rsid w:val="00BB6176"/>
    <w:rsid w:val="00BB629D"/>
    <w:rsid w:val="00BB62BF"/>
    <w:rsid w:val="00BB66F1"/>
    <w:rsid w:val="00BB6819"/>
    <w:rsid w:val="00BB7016"/>
    <w:rsid w:val="00BB743D"/>
    <w:rsid w:val="00BB7839"/>
    <w:rsid w:val="00BB7A50"/>
    <w:rsid w:val="00BB7B1D"/>
    <w:rsid w:val="00BB7E7E"/>
    <w:rsid w:val="00BB7FBD"/>
    <w:rsid w:val="00BC091D"/>
    <w:rsid w:val="00BC0FA8"/>
    <w:rsid w:val="00BC1299"/>
    <w:rsid w:val="00BC1873"/>
    <w:rsid w:val="00BC1AE1"/>
    <w:rsid w:val="00BC2423"/>
    <w:rsid w:val="00BC2564"/>
    <w:rsid w:val="00BC25EA"/>
    <w:rsid w:val="00BC3A44"/>
    <w:rsid w:val="00BC473B"/>
    <w:rsid w:val="00BC4B81"/>
    <w:rsid w:val="00BC4F8F"/>
    <w:rsid w:val="00BC5D14"/>
    <w:rsid w:val="00BC5DDA"/>
    <w:rsid w:val="00BC5E9D"/>
    <w:rsid w:val="00BC6340"/>
    <w:rsid w:val="00BC6492"/>
    <w:rsid w:val="00BC6564"/>
    <w:rsid w:val="00BC6EA1"/>
    <w:rsid w:val="00BC6F8D"/>
    <w:rsid w:val="00BC7165"/>
    <w:rsid w:val="00BC7578"/>
    <w:rsid w:val="00BC7D05"/>
    <w:rsid w:val="00BD0DD1"/>
    <w:rsid w:val="00BD0E2E"/>
    <w:rsid w:val="00BD171D"/>
    <w:rsid w:val="00BD1DD0"/>
    <w:rsid w:val="00BD1FE4"/>
    <w:rsid w:val="00BD2318"/>
    <w:rsid w:val="00BD24B7"/>
    <w:rsid w:val="00BD2705"/>
    <w:rsid w:val="00BD2C24"/>
    <w:rsid w:val="00BD2D78"/>
    <w:rsid w:val="00BD2FC3"/>
    <w:rsid w:val="00BD310E"/>
    <w:rsid w:val="00BD330E"/>
    <w:rsid w:val="00BD35FC"/>
    <w:rsid w:val="00BD38A8"/>
    <w:rsid w:val="00BD38EF"/>
    <w:rsid w:val="00BD40DE"/>
    <w:rsid w:val="00BD445F"/>
    <w:rsid w:val="00BD4CCB"/>
    <w:rsid w:val="00BD57A0"/>
    <w:rsid w:val="00BD57E9"/>
    <w:rsid w:val="00BD5EDB"/>
    <w:rsid w:val="00BD626A"/>
    <w:rsid w:val="00BD652C"/>
    <w:rsid w:val="00BD69A8"/>
    <w:rsid w:val="00BD7CC5"/>
    <w:rsid w:val="00BD7DD8"/>
    <w:rsid w:val="00BD7E4D"/>
    <w:rsid w:val="00BD7F7D"/>
    <w:rsid w:val="00BE0DD0"/>
    <w:rsid w:val="00BE18B5"/>
    <w:rsid w:val="00BE1AF2"/>
    <w:rsid w:val="00BE1CB5"/>
    <w:rsid w:val="00BE23C1"/>
    <w:rsid w:val="00BE2B54"/>
    <w:rsid w:val="00BE344C"/>
    <w:rsid w:val="00BE372A"/>
    <w:rsid w:val="00BE3800"/>
    <w:rsid w:val="00BE3A22"/>
    <w:rsid w:val="00BE40A4"/>
    <w:rsid w:val="00BE466E"/>
    <w:rsid w:val="00BE499B"/>
    <w:rsid w:val="00BE4C2D"/>
    <w:rsid w:val="00BE538B"/>
    <w:rsid w:val="00BE5434"/>
    <w:rsid w:val="00BE55CF"/>
    <w:rsid w:val="00BE5B02"/>
    <w:rsid w:val="00BE6508"/>
    <w:rsid w:val="00BE6516"/>
    <w:rsid w:val="00BE7164"/>
    <w:rsid w:val="00BE719C"/>
    <w:rsid w:val="00BE762A"/>
    <w:rsid w:val="00BE7E44"/>
    <w:rsid w:val="00BF0003"/>
    <w:rsid w:val="00BF056D"/>
    <w:rsid w:val="00BF0959"/>
    <w:rsid w:val="00BF126F"/>
    <w:rsid w:val="00BF17C1"/>
    <w:rsid w:val="00BF1B3F"/>
    <w:rsid w:val="00BF2BDB"/>
    <w:rsid w:val="00BF38BC"/>
    <w:rsid w:val="00BF3B33"/>
    <w:rsid w:val="00BF3D39"/>
    <w:rsid w:val="00BF3DF2"/>
    <w:rsid w:val="00BF3EC8"/>
    <w:rsid w:val="00BF4B94"/>
    <w:rsid w:val="00BF4BCF"/>
    <w:rsid w:val="00BF4D52"/>
    <w:rsid w:val="00BF53DB"/>
    <w:rsid w:val="00BF5BE6"/>
    <w:rsid w:val="00BF5C69"/>
    <w:rsid w:val="00BF5F37"/>
    <w:rsid w:val="00BF6ABA"/>
    <w:rsid w:val="00BF7071"/>
    <w:rsid w:val="00BF7097"/>
    <w:rsid w:val="00BF73FB"/>
    <w:rsid w:val="00BF7783"/>
    <w:rsid w:val="00BF78CD"/>
    <w:rsid w:val="00BF7F4F"/>
    <w:rsid w:val="00C002DA"/>
    <w:rsid w:val="00C00316"/>
    <w:rsid w:val="00C004CA"/>
    <w:rsid w:val="00C01B77"/>
    <w:rsid w:val="00C01E96"/>
    <w:rsid w:val="00C02117"/>
    <w:rsid w:val="00C024E2"/>
    <w:rsid w:val="00C0259B"/>
    <w:rsid w:val="00C03042"/>
    <w:rsid w:val="00C0368D"/>
    <w:rsid w:val="00C03E38"/>
    <w:rsid w:val="00C03E60"/>
    <w:rsid w:val="00C048D8"/>
    <w:rsid w:val="00C04999"/>
    <w:rsid w:val="00C0504F"/>
    <w:rsid w:val="00C050CA"/>
    <w:rsid w:val="00C05811"/>
    <w:rsid w:val="00C05A6D"/>
    <w:rsid w:val="00C05F82"/>
    <w:rsid w:val="00C064BF"/>
    <w:rsid w:val="00C0669D"/>
    <w:rsid w:val="00C06FC0"/>
    <w:rsid w:val="00C07228"/>
    <w:rsid w:val="00C077E6"/>
    <w:rsid w:val="00C07A22"/>
    <w:rsid w:val="00C07DA2"/>
    <w:rsid w:val="00C10068"/>
    <w:rsid w:val="00C101C5"/>
    <w:rsid w:val="00C10695"/>
    <w:rsid w:val="00C10699"/>
    <w:rsid w:val="00C108FD"/>
    <w:rsid w:val="00C10A09"/>
    <w:rsid w:val="00C10AAD"/>
    <w:rsid w:val="00C10C20"/>
    <w:rsid w:val="00C10E6F"/>
    <w:rsid w:val="00C10F6F"/>
    <w:rsid w:val="00C113C5"/>
    <w:rsid w:val="00C11AE3"/>
    <w:rsid w:val="00C1257E"/>
    <w:rsid w:val="00C13186"/>
    <w:rsid w:val="00C13EB9"/>
    <w:rsid w:val="00C13F8A"/>
    <w:rsid w:val="00C14399"/>
    <w:rsid w:val="00C1467B"/>
    <w:rsid w:val="00C146C1"/>
    <w:rsid w:val="00C14832"/>
    <w:rsid w:val="00C14840"/>
    <w:rsid w:val="00C14F5C"/>
    <w:rsid w:val="00C15227"/>
    <w:rsid w:val="00C1573A"/>
    <w:rsid w:val="00C16044"/>
    <w:rsid w:val="00C1623F"/>
    <w:rsid w:val="00C16280"/>
    <w:rsid w:val="00C1634B"/>
    <w:rsid w:val="00C168E1"/>
    <w:rsid w:val="00C16907"/>
    <w:rsid w:val="00C16AA2"/>
    <w:rsid w:val="00C17D92"/>
    <w:rsid w:val="00C20535"/>
    <w:rsid w:val="00C208CC"/>
    <w:rsid w:val="00C20E85"/>
    <w:rsid w:val="00C214CC"/>
    <w:rsid w:val="00C227BD"/>
    <w:rsid w:val="00C22EE2"/>
    <w:rsid w:val="00C22F05"/>
    <w:rsid w:val="00C23519"/>
    <w:rsid w:val="00C23710"/>
    <w:rsid w:val="00C23AF8"/>
    <w:rsid w:val="00C23E2F"/>
    <w:rsid w:val="00C24C79"/>
    <w:rsid w:val="00C25533"/>
    <w:rsid w:val="00C256C6"/>
    <w:rsid w:val="00C259DA"/>
    <w:rsid w:val="00C25B60"/>
    <w:rsid w:val="00C26707"/>
    <w:rsid w:val="00C26A70"/>
    <w:rsid w:val="00C27043"/>
    <w:rsid w:val="00C2733F"/>
    <w:rsid w:val="00C27394"/>
    <w:rsid w:val="00C273FC"/>
    <w:rsid w:val="00C27407"/>
    <w:rsid w:val="00C27606"/>
    <w:rsid w:val="00C27DFD"/>
    <w:rsid w:val="00C30A67"/>
    <w:rsid w:val="00C30F12"/>
    <w:rsid w:val="00C313E5"/>
    <w:rsid w:val="00C3149F"/>
    <w:rsid w:val="00C31C28"/>
    <w:rsid w:val="00C31F97"/>
    <w:rsid w:val="00C323B9"/>
    <w:rsid w:val="00C32C71"/>
    <w:rsid w:val="00C332F5"/>
    <w:rsid w:val="00C3399A"/>
    <w:rsid w:val="00C33D20"/>
    <w:rsid w:val="00C33F67"/>
    <w:rsid w:val="00C347E1"/>
    <w:rsid w:val="00C34AA0"/>
    <w:rsid w:val="00C35598"/>
    <w:rsid w:val="00C357F3"/>
    <w:rsid w:val="00C359D2"/>
    <w:rsid w:val="00C35A1C"/>
    <w:rsid w:val="00C35AFB"/>
    <w:rsid w:val="00C36C0F"/>
    <w:rsid w:val="00C36D2B"/>
    <w:rsid w:val="00C37592"/>
    <w:rsid w:val="00C3763F"/>
    <w:rsid w:val="00C376AA"/>
    <w:rsid w:val="00C37C5D"/>
    <w:rsid w:val="00C37D79"/>
    <w:rsid w:val="00C37F9C"/>
    <w:rsid w:val="00C40188"/>
    <w:rsid w:val="00C40294"/>
    <w:rsid w:val="00C40CED"/>
    <w:rsid w:val="00C40DA7"/>
    <w:rsid w:val="00C40E89"/>
    <w:rsid w:val="00C4124C"/>
    <w:rsid w:val="00C41766"/>
    <w:rsid w:val="00C41820"/>
    <w:rsid w:val="00C41DC4"/>
    <w:rsid w:val="00C421D1"/>
    <w:rsid w:val="00C4234E"/>
    <w:rsid w:val="00C4258F"/>
    <w:rsid w:val="00C4270A"/>
    <w:rsid w:val="00C42A59"/>
    <w:rsid w:val="00C4304C"/>
    <w:rsid w:val="00C43266"/>
    <w:rsid w:val="00C435EA"/>
    <w:rsid w:val="00C43EEF"/>
    <w:rsid w:val="00C44539"/>
    <w:rsid w:val="00C44E6D"/>
    <w:rsid w:val="00C45132"/>
    <w:rsid w:val="00C45168"/>
    <w:rsid w:val="00C45BC2"/>
    <w:rsid w:val="00C45F4B"/>
    <w:rsid w:val="00C46061"/>
    <w:rsid w:val="00C46EA8"/>
    <w:rsid w:val="00C470E7"/>
    <w:rsid w:val="00C47493"/>
    <w:rsid w:val="00C47693"/>
    <w:rsid w:val="00C47C0E"/>
    <w:rsid w:val="00C47D39"/>
    <w:rsid w:val="00C47E4D"/>
    <w:rsid w:val="00C50397"/>
    <w:rsid w:val="00C50440"/>
    <w:rsid w:val="00C50AC9"/>
    <w:rsid w:val="00C5187E"/>
    <w:rsid w:val="00C526E7"/>
    <w:rsid w:val="00C52841"/>
    <w:rsid w:val="00C52CCB"/>
    <w:rsid w:val="00C53068"/>
    <w:rsid w:val="00C53165"/>
    <w:rsid w:val="00C53651"/>
    <w:rsid w:val="00C53B72"/>
    <w:rsid w:val="00C544B2"/>
    <w:rsid w:val="00C54A21"/>
    <w:rsid w:val="00C54E2C"/>
    <w:rsid w:val="00C5548E"/>
    <w:rsid w:val="00C55686"/>
    <w:rsid w:val="00C55B5B"/>
    <w:rsid w:val="00C56823"/>
    <w:rsid w:val="00C5751E"/>
    <w:rsid w:val="00C57A74"/>
    <w:rsid w:val="00C57D47"/>
    <w:rsid w:val="00C600FC"/>
    <w:rsid w:val="00C60252"/>
    <w:rsid w:val="00C6064B"/>
    <w:rsid w:val="00C60903"/>
    <w:rsid w:val="00C609BB"/>
    <w:rsid w:val="00C60ADD"/>
    <w:rsid w:val="00C60E6D"/>
    <w:rsid w:val="00C60F11"/>
    <w:rsid w:val="00C61512"/>
    <w:rsid w:val="00C61DA5"/>
    <w:rsid w:val="00C621FD"/>
    <w:rsid w:val="00C625DB"/>
    <w:rsid w:val="00C62B87"/>
    <w:rsid w:val="00C62C5F"/>
    <w:rsid w:val="00C62F5B"/>
    <w:rsid w:val="00C62FCE"/>
    <w:rsid w:val="00C631C7"/>
    <w:rsid w:val="00C63331"/>
    <w:rsid w:val="00C6338B"/>
    <w:rsid w:val="00C639DB"/>
    <w:rsid w:val="00C64016"/>
    <w:rsid w:val="00C64184"/>
    <w:rsid w:val="00C644E3"/>
    <w:rsid w:val="00C647AF"/>
    <w:rsid w:val="00C649F2"/>
    <w:rsid w:val="00C64CEB"/>
    <w:rsid w:val="00C6506A"/>
    <w:rsid w:val="00C6519B"/>
    <w:rsid w:val="00C6550D"/>
    <w:rsid w:val="00C65523"/>
    <w:rsid w:val="00C65ECA"/>
    <w:rsid w:val="00C661DD"/>
    <w:rsid w:val="00C66656"/>
    <w:rsid w:val="00C66C80"/>
    <w:rsid w:val="00C66DC8"/>
    <w:rsid w:val="00C66FC0"/>
    <w:rsid w:val="00C67AA4"/>
    <w:rsid w:val="00C67C40"/>
    <w:rsid w:val="00C70BB4"/>
    <w:rsid w:val="00C713EC"/>
    <w:rsid w:val="00C71F1C"/>
    <w:rsid w:val="00C72AD3"/>
    <w:rsid w:val="00C72EB3"/>
    <w:rsid w:val="00C734C6"/>
    <w:rsid w:val="00C73A6D"/>
    <w:rsid w:val="00C73E1B"/>
    <w:rsid w:val="00C74357"/>
    <w:rsid w:val="00C7446B"/>
    <w:rsid w:val="00C744D5"/>
    <w:rsid w:val="00C74767"/>
    <w:rsid w:val="00C747E2"/>
    <w:rsid w:val="00C7488B"/>
    <w:rsid w:val="00C756D0"/>
    <w:rsid w:val="00C75ACC"/>
    <w:rsid w:val="00C75C69"/>
    <w:rsid w:val="00C75D23"/>
    <w:rsid w:val="00C75E77"/>
    <w:rsid w:val="00C75EE2"/>
    <w:rsid w:val="00C7615C"/>
    <w:rsid w:val="00C76260"/>
    <w:rsid w:val="00C767FB"/>
    <w:rsid w:val="00C76B59"/>
    <w:rsid w:val="00C77402"/>
    <w:rsid w:val="00C77700"/>
    <w:rsid w:val="00C779A0"/>
    <w:rsid w:val="00C77CE4"/>
    <w:rsid w:val="00C80736"/>
    <w:rsid w:val="00C807D0"/>
    <w:rsid w:val="00C8088B"/>
    <w:rsid w:val="00C80C38"/>
    <w:rsid w:val="00C81047"/>
    <w:rsid w:val="00C812D6"/>
    <w:rsid w:val="00C81320"/>
    <w:rsid w:val="00C81443"/>
    <w:rsid w:val="00C81B59"/>
    <w:rsid w:val="00C81B92"/>
    <w:rsid w:val="00C83B61"/>
    <w:rsid w:val="00C84A7F"/>
    <w:rsid w:val="00C84DA0"/>
    <w:rsid w:val="00C84E43"/>
    <w:rsid w:val="00C85228"/>
    <w:rsid w:val="00C8529D"/>
    <w:rsid w:val="00C852C3"/>
    <w:rsid w:val="00C85474"/>
    <w:rsid w:val="00C858F3"/>
    <w:rsid w:val="00C85D08"/>
    <w:rsid w:val="00C85D65"/>
    <w:rsid w:val="00C861AE"/>
    <w:rsid w:val="00C86774"/>
    <w:rsid w:val="00C86AA3"/>
    <w:rsid w:val="00C87158"/>
    <w:rsid w:val="00C873B5"/>
    <w:rsid w:val="00C87919"/>
    <w:rsid w:val="00C87D4A"/>
    <w:rsid w:val="00C908FF"/>
    <w:rsid w:val="00C90CC0"/>
    <w:rsid w:val="00C91592"/>
    <w:rsid w:val="00C915F0"/>
    <w:rsid w:val="00C9171F"/>
    <w:rsid w:val="00C9196B"/>
    <w:rsid w:val="00C91B92"/>
    <w:rsid w:val="00C91D77"/>
    <w:rsid w:val="00C92149"/>
    <w:rsid w:val="00C921A7"/>
    <w:rsid w:val="00C9269B"/>
    <w:rsid w:val="00C9276A"/>
    <w:rsid w:val="00C92A3A"/>
    <w:rsid w:val="00C92E43"/>
    <w:rsid w:val="00C92FE2"/>
    <w:rsid w:val="00C93561"/>
    <w:rsid w:val="00C93A9F"/>
    <w:rsid w:val="00C93ADE"/>
    <w:rsid w:val="00C945D7"/>
    <w:rsid w:val="00C94A28"/>
    <w:rsid w:val="00C94DA2"/>
    <w:rsid w:val="00C94DB2"/>
    <w:rsid w:val="00C95031"/>
    <w:rsid w:val="00C95BB0"/>
    <w:rsid w:val="00C96A55"/>
    <w:rsid w:val="00C96E10"/>
    <w:rsid w:val="00C970DC"/>
    <w:rsid w:val="00C97FB7"/>
    <w:rsid w:val="00CA0ED0"/>
    <w:rsid w:val="00CA1180"/>
    <w:rsid w:val="00CA144C"/>
    <w:rsid w:val="00CA19E8"/>
    <w:rsid w:val="00CA1CB5"/>
    <w:rsid w:val="00CA2258"/>
    <w:rsid w:val="00CA241B"/>
    <w:rsid w:val="00CA2792"/>
    <w:rsid w:val="00CA2AEB"/>
    <w:rsid w:val="00CA2AFA"/>
    <w:rsid w:val="00CA2E3C"/>
    <w:rsid w:val="00CA31B9"/>
    <w:rsid w:val="00CA359E"/>
    <w:rsid w:val="00CA35B6"/>
    <w:rsid w:val="00CA3691"/>
    <w:rsid w:val="00CA38CE"/>
    <w:rsid w:val="00CA39FF"/>
    <w:rsid w:val="00CA3D48"/>
    <w:rsid w:val="00CA4273"/>
    <w:rsid w:val="00CA4D9D"/>
    <w:rsid w:val="00CA511D"/>
    <w:rsid w:val="00CA55EB"/>
    <w:rsid w:val="00CA5EB6"/>
    <w:rsid w:val="00CA621C"/>
    <w:rsid w:val="00CA655F"/>
    <w:rsid w:val="00CA7420"/>
    <w:rsid w:val="00CB0CF6"/>
    <w:rsid w:val="00CB0E5B"/>
    <w:rsid w:val="00CB0FF8"/>
    <w:rsid w:val="00CB1395"/>
    <w:rsid w:val="00CB196C"/>
    <w:rsid w:val="00CB1A35"/>
    <w:rsid w:val="00CB1FB8"/>
    <w:rsid w:val="00CB2371"/>
    <w:rsid w:val="00CB26A5"/>
    <w:rsid w:val="00CB2818"/>
    <w:rsid w:val="00CB2A05"/>
    <w:rsid w:val="00CB340C"/>
    <w:rsid w:val="00CB35B5"/>
    <w:rsid w:val="00CB3D5D"/>
    <w:rsid w:val="00CB44B0"/>
    <w:rsid w:val="00CB4658"/>
    <w:rsid w:val="00CB498D"/>
    <w:rsid w:val="00CB53B3"/>
    <w:rsid w:val="00CB56C6"/>
    <w:rsid w:val="00CB5E43"/>
    <w:rsid w:val="00CB5E54"/>
    <w:rsid w:val="00CB5EB0"/>
    <w:rsid w:val="00CB5F48"/>
    <w:rsid w:val="00CB649B"/>
    <w:rsid w:val="00CB7472"/>
    <w:rsid w:val="00CB75E0"/>
    <w:rsid w:val="00CB7605"/>
    <w:rsid w:val="00CB7A86"/>
    <w:rsid w:val="00CC0519"/>
    <w:rsid w:val="00CC0545"/>
    <w:rsid w:val="00CC062D"/>
    <w:rsid w:val="00CC0736"/>
    <w:rsid w:val="00CC07D6"/>
    <w:rsid w:val="00CC0923"/>
    <w:rsid w:val="00CC0AFB"/>
    <w:rsid w:val="00CC0F5D"/>
    <w:rsid w:val="00CC11FA"/>
    <w:rsid w:val="00CC13FA"/>
    <w:rsid w:val="00CC1630"/>
    <w:rsid w:val="00CC1CB0"/>
    <w:rsid w:val="00CC1FCA"/>
    <w:rsid w:val="00CC2562"/>
    <w:rsid w:val="00CC2B2D"/>
    <w:rsid w:val="00CC31BE"/>
    <w:rsid w:val="00CC3ADD"/>
    <w:rsid w:val="00CC3D71"/>
    <w:rsid w:val="00CC3DFD"/>
    <w:rsid w:val="00CC3EDC"/>
    <w:rsid w:val="00CC40EB"/>
    <w:rsid w:val="00CC4296"/>
    <w:rsid w:val="00CC4372"/>
    <w:rsid w:val="00CC4448"/>
    <w:rsid w:val="00CC4FFE"/>
    <w:rsid w:val="00CC514E"/>
    <w:rsid w:val="00CC547F"/>
    <w:rsid w:val="00CC5923"/>
    <w:rsid w:val="00CC5C8E"/>
    <w:rsid w:val="00CC5E5A"/>
    <w:rsid w:val="00CC62CE"/>
    <w:rsid w:val="00CC66E0"/>
    <w:rsid w:val="00CC6B44"/>
    <w:rsid w:val="00CC6B7B"/>
    <w:rsid w:val="00CC6D8B"/>
    <w:rsid w:val="00CC6E9C"/>
    <w:rsid w:val="00CC71B5"/>
    <w:rsid w:val="00CC71CE"/>
    <w:rsid w:val="00CC7249"/>
    <w:rsid w:val="00CC7479"/>
    <w:rsid w:val="00CC758F"/>
    <w:rsid w:val="00CC7634"/>
    <w:rsid w:val="00CC7A9D"/>
    <w:rsid w:val="00CC7AE3"/>
    <w:rsid w:val="00CC7B62"/>
    <w:rsid w:val="00CC7BD7"/>
    <w:rsid w:val="00CC7C54"/>
    <w:rsid w:val="00CC7C7E"/>
    <w:rsid w:val="00CC7CDA"/>
    <w:rsid w:val="00CD0121"/>
    <w:rsid w:val="00CD0482"/>
    <w:rsid w:val="00CD08E5"/>
    <w:rsid w:val="00CD107C"/>
    <w:rsid w:val="00CD1464"/>
    <w:rsid w:val="00CD163B"/>
    <w:rsid w:val="00CD17F6"/>
    <w:rsid w:val="00CD1938"/>
    <w:rsid w:val="00CD1983"/>
    <w:rsid w:val="00CD1E11"/>
    <w:rsid w:val="00CD20E7"/>
    <w:rsid w:val="00CD2272"/>
    <w:rsid w:val="00CD231B"/>
    <w:rsid w:val="00CD2670"/>
    <w:rsid w:val="00CD2794"/>
    <w:rsid w:val="00CD3B4E"/>
    <w:rsid w:val="00CD41EE"/>
    <w:rsid w:val="00CD45DC"/>
    <w:rsid w:val="00CD469A"/>
    <w:rsid w:val="00CD5421"/>
    <w:rsid w:val="00CD5492"/>
    <w:rsid w:val="00CD595D"/>
    <w:rsid w:val="00CD5CAB"/>
    <w:rsid w:val="00CD5D96"/>
    <w:rsid w:val="00CD5F9A"/>
    <w:rsid w:val="00CD6590"/>
    <w:rsid w:val="00CD6596"/>
    <w:rsid w:val="00CD6B29"/>
    <w:rsid w:val="00CD6B7A"/>
    <w:rsid w:val="00CD6DB6"/>
    <w:rsid w:val="00CD7075"/>
    <w:rsid w:val="00CD7AEC"/>
    <w:rsid w:val="00CE01EB"/>
    <w:rsid w:val="00CE0503"/>
    <w:rsid w:val="00CE0E20"/>
    <w:rsid w:val="00CE11D4"/>
    <w:rsid w:val="00CE1C1C"/>
    <w:rsid w:val="00CE1E6F"/>
    <w:rsid w:val="00CE21B8"/>
    <w:rsid w:val="00CE21D4"/>
    <w:rsid w:val="00CE23D1"/>
    <w:rsid w:val="00CE2696"/>
    <w:rsid w:val="00CE273B"/>
    <w:rsid w:val="00CE3B4F"/>
    <w:rsid w:val="00CE3F40"/>
    <w:rsid w:val="00CE48A1"/>
    <w:rsid w:val="00CE4995"/>
    <w:rsid w:val="00CE4ADB"/>
    <w:rsid w:val="00CE4EEF"/>
    <w:rsid w:val="00CE5431"/>
    <w:rsid w:val="00CE5595"/>
    <w:rsid w:val="00CE5688"/>
    <w:rsid w:val="00CE5FB5"/>
    <w:rsid w:val="00CE5FBA"/>
    <w:rsid w:val="00CE6376"/>
    <w:rsid w:val="00CE6606"/>
    <w:rsid w:val="00CE6759"/>
    <w:rsid w:val="00CE7D6E"/>
    <w:rsid w:val="00CF0211"/>
    <w:rsid w:val="00CF0388"/>
    <w:rsid w:val="00CF0E4F"/>
    <w:rsid w:val="00CF17D7"/>
    <w:rsid w:val="00CF1887"/>
    <w:rsid w:val="00CF1A42"/>
    <w:rsid w:val="00CF1AB2"/>
    <w:rsid w:val="00CF1E8A"/>
    <w:rsid w:val="00CF2964"/>
    <w:rsid w:val="00CF34A0"/>
    <w:rsid w:val="00CF3873"/>
    <w:rsid w:val="00CF410E"/>
    <w:rsid w:val="00CF4562"/>
    <w:rsid w:val="00CF4C09"/>
    <w:rsid w:val="00CF5190"/>
    <w:rsid w:val="00CF5223"/>
    <w:rsid w:val="00CF52E6"/>
    <w:rsid w:val="00CF5928"/>
    <w:rsid w:val="00CF5B51"/>
    <w:rsid w:val="00CF6991"/>
    <w:rsid w:val="00CF6CD4"/>
    <w:rsid w:val="00CF7439"/>
    <w:rsid w:val="00CF7670"/>
    <w:rsid w:val="00CF7F4C"/>
    <w:rsid w:val="00D00382"/>
    <w:rsid w:val="00D00D18"/>
    <w:rsid w:val="00D00EDC"/>
    <w:rsid w:val="00D00EF7"/>
    <w:rsid w:val="00D010D1"/>
    <w:rsid w:val="00D010D8"/>
    <w:rsid w:val="00D01358"/>
    <w:rsid w:val="00D014BB"/>
    <w:rsid w:val="00D014E3"/>
    <w:rsid w:val="00D01A5A"/>
    <w:rsid w:val="00D0218B"/>
    <w:rsid w:val="00D023C5"/>
    <w:rsid w:val="00D0291F"/>
    <w:rsid w:val="00D02CB9"/>
    <w:rsid w:val="00D0392B"/>
    <w:rsid w:val="00D03C46"/>
    <w:rsid w:val="00D03D0D"/>
    <w:rsid w:val="00D042D1"/>
    <w:rsid w:val="00D04765"/>
    <w:rsid w:val="00D0542D"/>
    <w:rsid w:val="00D0560B"/>
    <w:rsid w:val="00D05A2C"/>
    <w:rsid w:val="00D05B07"/>
    <w:rsid w:val="00D05B6A"/>
    <w:rsid w:val="00D05DA6"/>
    <w:rsid w:val="00D05DC9"/>
    <w:rsid w:val="00D061E5"/>
    <w:rsid w:val="00D062A5"/>
    <w:rsid w:val="00D063B3"/>
    <w:rsid w:val="00D0644E"/>
    <w:rsid w:val="00D065A0"/>
    <w:rsid w:val="00D0689A"/>
    <w:rsid w:val="00D06D5E"/>
    <w:rsid w:val="00D07BD7"/>
    <w:rsid w:val="00D07C1B"/>
    <w:rsid w:val="00D10296"/>
    <w:rsid w:val="00D10CAD"/>
    <w:rsid w:val="00D10FD7"/>
    <w:rsid w:val="00D1105B"/>
    <w:rsid w:val="00D116B2"/>
    <w:rsid w:val="00D1182B"/>
    <w:rsid w:val="00D11EF4"/>
    <w:rsid w:val="00D127D9"/>
    <w:rsid w:val="00D12BB6"/>
    <w:rsid w:val="00D12BD9"/>
    <w:rsid w:val="00D12F0C"/>
    <w:rsid w:val="00D13122"/>
    <w:rsid w:val="00D1312A"/>
    <w:rsid w:val="00D13DE5"/>
    <w:rsid w:val="00D13F31"/>
    <w:rsid w:val="00D1432C"/>
    <w:rsid w:val="00D1541F"/>
    <w:rsid w:val="00D156D6"/>
    <w:rsid w:val="00D15854"/>
    <w:rsid w:val="00D15D59"/>
    <w:rsid w:val="00D15FFA"/>
    <w:rsid w:val="00D16ED2"/>
    <w:rsid w:val="00D17462"/>
    <w:rsid w:val="00D17762"/>
    <w:rsid w:val="00D17790"/>
    <w:rsid w:val="00D20173"/>
    <w:rsid w:val="00D20177"/>
    <w:rsid w:val="00D20499"/>
    <w:rsid w:val="00D209F3"/>
    <w:rsid w:val="00D20ADD"/>
    <w:rsid w:val="00D21085"/>
    <w:rsid w:val="00D2141E"/>
    <w:rsid w:val="00D21A24"/>
    <w:rsid w:val="00D21DA1"/>
    <w:rsid w:val="00D22384"/>
    <w:rsid w:val="00D229A3"/>
    <w:rsid w:val="00D22F90"/>
    <w:rsid w:val="00D23BEF"/>
    <w:rsid w:val="00D2458F"/>
    <w:rsid w:val="00D2470B"/>
    <w:rsid w:val="00D248AA"/>
    <w:rsid w:val="00D24B69"/>
    <w:rsid w:val="00D24D97"/>
    <w:rsid w:val="00D24DA8"/>
    <w:rsid w:val="00D250D1"/>
    <w:rsid w:val="00D2538B"/>
    <w:rsid w:val="00D256AF"/>
    <w:rsid w:val="00D2582E"/>
    <w:rsid w:val="00D258A6"/>
    <w:rsid w:val="00D25E7E"/>
    <w:rsid w:val="00D25FF9"/>
    <w:rsid w:val="00D26B91"/>
    <w:rsid w:val="00D27004"/>
    <w:rsid w:val="00D27A42"/>
    <w:rsid w:val="00D27E57"/>
    <w:rsid w:val="00D302A9"/>
    <w:rsid w:val="00D30765"/>
    <w:rsid w:val="00D30ACF"/>
    <w:rsid w:val="00D30BBC"/>
    <w:rsid w:val="00D30D86"/>
    <w:rsid w:val="00D30F49"/>
    <w:rsid w:val="00D31287"/>
    <w:rsid w:val="00D31D47"/>
    <w:rsid w:val="00D31EAD"/>
    <w:rsid w:val="00D31F90"/>
    <w:rsid w:val="00D32000"/>
    <w:rsid w:val="00D325CA"/>
    <w:rsid w:val="00D328CB"/>
    <w:rsid w:val="00D32CC2"/>
    <w:rsid w:val="00D32F68"/>
    <w:rsid w:val="00D32F6D"/>
    <w:rsid w:val="00D32FFD"/>
    <w:rsid w:val="00D3304A"/>
    <w:rsid w:val="00D3369B"/>
    <w:rsid w:val="00D33CE7"/>
    <w:rsid w:val="00D33E41"/>
    <w:rsid w:val="00D33FF3"/>
    <w:rsid w:val="00D343CF"/>
    <w:rsid w:val="00D3464C"/>
    <w:rsid w:val="00D35282"/>
    <w:rsid w:val="00D35340"/>
    <w:rsid w:val="00D35437"/>
    <w:rsid w:val="00D354D6"/>
    <w:rsid w:val="00D3579E"/>
    <w:rsid w:val="00D35897"/>
    <w:rsid w:val="00D35C8F"/>
    <w:rsid w:val="00D35C93"/>
    <w:rsid w:val="00D35F11"/>
    <w:rsid w:val="00D36699"/>
    <w:rsid w:val="00D3762A"/>
    <w:rsid w:val="00D37960"/>
    <w:rsid w:val="00D37C45"/>
    <w:rsid w:val="00D406DE"/>
    <w:rsid w:val="00D40E0A"/>
    <w:rsid w:val="00D4155C"/>
    <w:rsid w:val="00D415F1"/>
    <w:rsid w:val="00D419EE"/>
    <w:rsid w:val="00D4238A"/>
    <w:rsid w:val="00D429E4"/>
    <w:rsid w:val="00D42BFD"/>
    <w:rsid w:val="00D42D58"/>
    <w:rsid w:val="00D438ED"/>
    <w:rsid w:val="00D43D12"/>
    <w:rsid w:val="00D4414B"/>
    <w:rsid w:val="00D442E2"/>
    <w:rsid w:val="00D44706"/>
    <w:rsid w:val="00D44BA4"/>
    <w:rsid w:val="00D44DF5"/>
    <w:rsid w:val="00D45130"/>
    <w:rsid w:val="00D4523D"/>
    <w:rsid w:val="00D45570"/>
    <w:rsid w:val="00D45BFD"/>
    <w:rsid w:val="00D4641F"/>
    <w:rsid w:val="00D464B1"/>
    <w:rsid w:val="00D46634"/>
    <w:rsid w:val="00D467FC"/>
    <w:rsid w:val="00D477E1"/>
    <w:rsid w:val="00D50549"/>
    <w:rsid w:val="00D50977"/>
    <w:rsid w:val="00D50C1A"/>
    <w:rsid w:val="00D50D34"/>
    <w:rsid w:val="00D50F33"/>
    <w:rsid w:val="00D5109F"/>
    <w:rsid w:val="00D510BB"/>
    <w:rsid w:val="00D512CC"/>
    <w:rsid w:val="00D5148F"/>
    <w:rsid w:val="00D52343"/>
    <w:rsid w:val="00D541A8"/>
    <w:rsid w:val="00D546E9"/>
    <w:rsid w:val="00D55C7D"/>
    <w:rsid w:val="00D562C3"/>
    <w:rsid w:val="00D56C5E"/>
    <w:rsid w:val="00D56D6F"/>
    <w:rsid w:val="00D56E36"/>
    <w:rsid w:val="00D56F1A"/>
    <w:rsid w:val="00D572F7"/>
    <w:rsid w:val="00D57482"/>
    <w:rsid w:val="00D57E9F"/>
    <w:rsid w:val="00D60282"/>
    <w:rsid w:val="00D602E2"/>
    <w:rsid w:val="00D60456"/>
    <w:rsid w:val="00D605D9"/>
    <w:rsid w:val="00D606ED"/>
    <w:rsid w:val="00D607F9"/>
    <w:rsid w:val="00D60914"/>
    <w:rsid w:val="00D61571"/>
    <w:rsid w:val="00D619C5"/>
    <w:rsid w:val="00D625DE"/>
    <w:rsid w:val="00D62E20"/>
    <w:rsid w:val="00D62EB8"/>
    <w:rsid w:val="00D63A4C"/>
    <w:rsid w:val="00D63A4D"/>
    <w:rsid w:val="00D63E4D"/>
    <w:rsid w:val="00D6418D"/>
    <w:rsid w:val="00D6430D"/>
    <w:rsid w:val="00D643E0"/>
    <w:rsid w:val="00D6477D"/>
    <w:rsid w:val="00D64CDF"/>
    <w:rsid w:val="00D64F6A"/>
    <w:rsid w:val="00D650D6"/>
    <w:rsid w:val="00D65433"/>
    <w:rsid w:val="00D65F54"/>
    <w:rsid w:val="00D67114"/>
    <w:rsid w:val="00D6753C"/>
    <w:rsid w:val="00D67A6D"/>
    <w:rsid w:val="00D67D6A"/>
    <w:rsid w:val="00D67FEA"/>
    <w:rsid w:val="00D70D00"/>
    <w:rsid w:val="00D70F36"/>
    <w:rsid w:val="00D717B0"/>
    <w:rsid w:val="00D71A3D"/>
    <w:rsid w:val="00D71F21"/>
    <w:rsid w:val="00D7212C"/>
    <w:rsid w:val="00D72604"/>
    <w:rsid w:val="00D72636"/>
    <w:rsid w:val="00D72708"/>
    <w:rsid w:val="00D72850"/>
    <w:rsid w:val="00D72F73"/>
    <w:rsid w:val="00D73382"/>
    <w:rsid w:val="00D735E3"/>
    <w:rsid w:val="00D73CC0"/>
    <w:rsid w:val="00D73E47"/>
    <w:rsid w:val="00D74175"/>
    <w:rsid w:val="00D7435D"/>
    <w:rsid w:val="00D74DE4"/>
    <w:rsid w:val="00D74F98"/>
    <w:rsid w:val="00D7523E"/>
    <w:rsid w:val="00D755C7"/>
    <w:rsid w:val="00D758C0"/>
    <w:rsid w:val="00D75A2F"/>
    <w:rsid w:val="00D75F0B"/>
    <w:rsid w:val="00D75FC8"/>
    <w:rsid w:val="00D765D2"/>
    <w:rsid w:val="00D76861"/>
    <w:rsid w:val="00D76DA4"/>
    <w:rsid w:val="00D76F06"/>
    <w:rsid w:val="00D77C1B"/>
    <w:rsid w:val="00D80029"/>
    <w:rsid w:val="00D8007F"/>
    <w:rsid w:val="00D80170"/>
    <w:rsid w:val="00D8040C"/>
    <w:rsid w:val="00D8051E"/>
    <w:rsid w:val="00D80781"/>
    <w:rsid w:val="00D81111"/>
    <w:rsid w:val="00D81192"/>
    <w:rsid w:val="00D812DF"/>
    <w:rsid w:val="00D81777"/>
    <w:rsid w:val="00D81A61"/>
    <w:rsid w:val="00D81C61"/>
    <w:rsid w:val="00D81DE1"/>
    <w:rsid w:val="00D81F48"/>
    <w:rsid w:val="00D8221E"/>
    <w:rsid w:val="00D8252E"/>
    <w:rsid w:val="00D82D84"/>
    <w:rsid w:val="00D82E36"/>
    <w:rsid w:val="00D83177"/>
    <w:rsid w:val="00D833D3"/>
    <w:rsid w:val="00D8353B"/>
    <w:rsid w:val="00D837F2"/>
    <w:rsid w:val="00D83B28"/>
    <w:rsid w:val="00D83CF7"/>
    <w:rsid w:val="00D84726"/>
    <w:rsid w:val="00D84908"/>
    <w:rsid w:val="00D85059"/>
    <w:rsid w:val="00D85ED8"/>
    <w:rsid w:val="00D862FD"/>
    <w:rsid w:val="00D8648B"/>
    <w:rsid w:val="00D86513"/>
    <w:rsid w:val="00D865A8"/>
    <w:rsid w:val="00D86642"/>
    <w:rsid w:val="00D8668D"/>
    <w:rsid w:val="00D86DB9"/>
    <w:rsid w:val="00D870D8"/>
    <w:rsid w:val="00D871FF"/>
    <w:rsid w:val="00D878A4"/>
    <w:rsid w:val="00D901BB"/>
    <w:rsid w:val="00D904F7"/>
    <w:rsid w:val="00D90A27"/>
    <w:rsid w:val="00D90C75"/>
    <w:rsid w:val="00D90D6F"/>
    <w:rsid w:val="00D90DAB"/>
    <w:rsid w:val="00D90E0C"/>
    <w:rsid w:val="00D9105A"/>
    <w:rsid w:val="00D91257"/>
    <w:rsid w:val="00D91351"/>
    <w:rsid w:val="00D91414"/>
    <w:rsid w:val="00D914EE"/>
    <w:rsid w:val="00D9171C"/>
    <w:rsid w:val="00D91A34"/>
    <w:rsid w:val="00D926D4"/>
    <w:rsid w:val="00D92A0F"/>
    <w:rsid w:val="00D92A7C"/>
    <w:rsid w:val="00D93781"/>
    <w:rsid w:val="00D93CE7"/>
    <w:rsid w:val="00D948FA"/>
    <w:rsid w:val="00D94ED6"/>
    <w:rsid w:val="00D94EF9"/>
    <w:rsid w:val="00D953CD"/>
    <w:rsid w:val="00D95624"/>
    <w:rsid w:val="00D95A22"/>
    <w:rsid w:val="00D95BFC"/>
    <w:rsid w:val="00D95D6B"/>
    <w:rsid w:val="00D95F77"/>
    <w:rsid w:val="00D96D6E"/>
    <w:rsid w:val="00D97154"/>
    <w:rsid w:val="00D971B7"/>
    <w:rsid w:val="00D97251"/>
    <w:rsid w:val="00D97424"/>
    <w:rsid w:val="00D97902"/>
    <w:rsid w:val="00D9795A"/>
    <w:rsid w:val="00D97A87"/>
    <w:rsid w:val="00D97BE7"/>
    <w:rsid w:val="00DA028B"/>
    <w:rsid w:val="00DA0821"/>
    <w:rsid w:val="00DA0866"/>
    <w:rsid w:val="00DA0C8F"/>
    <w:rsid w:val="00DA1131"/>
    <w:rsid w:val="00DA1548"/>
    <w:rsid w:val="00DA169C"/>
    <w:rsid w:val="00DA1809"/>
    <w:rsid w:val="00DA2497"/>
    <w:rsid w:val="00DA2C24"/>
    <w:rsid w:val="00DA2D48"/>
    <w:rsid w:val="00DA2E22"/>
    <w:rsid w:val="00DA3066"/>
    <w:rsid w:val="00DA317E"/>
    <w:rsid w:val="00DA3627"/>
    <w:rsid w:val="00DA40E8"/>
    <w:rsid w:val="00DA4380"/>
    <w:rsid w:val="00DA45C9"/>
    <w:rsid w:val="00DA4892"/>
    <w:rsid w:val="00DA4DB6"/>
    <w:rsid w:val="00DA552D"/>
    <w:rsid w:val="00DA56AC"/>
    <w:rsid w:val="00DA5A3C"/>
    <w:rsid w:val="00DA5FF3"/>
    <w:rsid w:val="00DA6661"/>
    <w:rsid w:val="00DA76A1"/>
    <w:rsid w:val="00DA7937"/>
    <w:rsid w:val="00DA799C"/>
    <w:rsid w:val="00DA7FC7"/>
    <w:rsid w:val="00DB00D0"/>
    <w:rsid w:val="00DB04A1"/>
    <w:rsid w:val="00DB08D3"/>
    <w:rsid w:val="00DB095E"/>
    <w:rsid w:val="00DB1670"/>
    <w:rsid w:val="00DB24CF"/>
    <w:rsid w:val="00DB2525"/>
    <w:rsid w:val="00DB2E39"/>
    <w:rsid w:val="00DB2E80"/>
    <w:rsid w:val="00DB30D3"/>
    <w:rsid w:val="00DB322C"/>
    <w:rsid w:val="00DB391C"/>
    <w:rsid w:val="00DB3EC7"/>
    <w:rsid w:val="00DB3F29"/>
    <w:rsid w:val="00DB44D6"/>
    <w:rsid w:val="00DB5154"/>
    <w:rsid w:val="00DB5CC4"/>
    <w:rsid w:val="00DB5D60"/>
    <w:rsid w:val="00DB5F10"/>
    <w:rsid w:val="00DB6341"/>
    <w:rsid w:val="00DB6418"/>
    <w:rsid w:val="00DB64F6"/>
    <w:rsid w:val="00DB6880"/>
    <w:rsid w:val="00DB692F"/>
    <w:rsid w:val="00DB6C34"/>
    <w:rsid w:val="00DB6D3F"/>
    <w:rsid w:val="00DB75FC"/>
    <w:rsid w:val="00DB76E8"/>
    <w:rsid w:val="00DB785D"/>
    <w:rsid w:val="00DB791A"/>
    <w:rsid w:val="00DB7E43"/>
    <w:rsid w:val="00DB7E5D"/>
    <w:rsid w:val="00DB7FCE"/>
    <w:rsid w:val="00DB7FF0"/>
    <w:rsid w:val="00DC0281"/>
    <w:rsid w:val="00DC0288"/>
    <w:rsid w:val="00DC07D3"/>
    <w:rsid w:val="00DC09B6"/>
    <w:rsid w:val="00DC0C20"/>
    <w:rsid w:val="00DC0EFC"/>
    <w:rsid w:val="00DC136A"/>
    <w:rsid w:val="00DC1375"/>
    <w:rsid w:val="00DC1496"/>
    <w:rsid w:val="00DC1617"/>
    <w:rsid w:val="00DC1669"/>
    <w:rsid w:val="00DC17B7"/>
    <w:rsid w:val="00DC1885"/>
    <w:rsid w:val="00DC1CB0"/>
    <w:rsid w:val="00DC238E"/>
    <w:rsid w:val="00DC29A9"/>
    <w:rsid w:val="00DC37CC"/>
    <w:rsid w:val="00DC3DF9"/>
    <w:rsid w:val="00DC40D2"/>
    <w:rsid w:val="00DC48DC"/>
    <w:rsid w:val="00DC4A15"/>
    <w:rsid w:val="00DC5372"/>
    <w:rsid w:val="00DC5E89"/>
    <w:rsid w:val="00DC68CB"/>
    <w:rsid w:val="00DC6CB5"/>
    <w:rsid w:val="00DC7597"/>
    <w:rsid w:val="00DC75B1"/>
    <w:rsid w:val="00DC7765"/>
    <w:rsid w:val="00DC77BD"/>
    <w:rsid w:val="00DC7ECD"/>
    <w:rsid w:val="00DC7EF5"/>
    <w:rsid w:val="00DD0007"/>
    <w:rsid w:val="00DD0255"/>
    <w:rsid w:val="00DD0433"/>
    <w:rsid w:val="00DD082C"/>
    <w:rsid w:val="00DD0B43"/>
    <w:rsid w:val="00DD0EAA"/>
    <w:rsid w:val="00DD107E"/>
    <w:rsid w:val="00DD10A4"/>
    <w:rsid w:val="00DD1A23"/>
    <w:rsid w:val="00DD1DA1"/>
    <w:rsid w:val="00DD2962"/>
    <w:rsid w:val="00DD2DE1"/>
    <w:rsid w:val="00DD2E8D"/>
    <w:rsid w:val="00DD37A8"/>
    <w:rsid w:val="00DD3AF2"/>
    <w:rsid w:val="00DD3CC5"/>
    <w:rsid w:val="00DD4216"/>
    <w:rsid w:val="00DD44CC"/>
    <w:rsid w:val="00DD4ADE"/>
    <w:rsid w:val="00DD4F6B"/>
    <w:rsid w:val="00DD57CC"/>
    <w:rsid w:val="00DD5CCB"/>
    <w:rsid w:val="00DD5F92"/>
    <w:rsid w:val="00DD6461"/>
    <w:rsid w:val="00DD7017"/>
    <w:rsid w:val="00DD7418"/>
    <w:rsid w:val="00DD7584"/>
    <w:rsid w:val="00DD766A"/>
    <w:rsid w:val="00DD7928"/>
    <w:rsid w:val="00DD797F"/>
    <w:rsid w:val="00DE0380"/>
    <w:rsid w:val="00DE0654"/>
    <w:rsid w:val="00DE0700"/>
    <w:rsid w:val="00DE082C"/>
    <w:rsid w:val="00DE0B07"/>
    <w:rsid w:val="00DE0F52"/>
    <w:rsid w:val="00DE155D"/>
    <w:rsid w:val="00DE167F"/>
    <w:rsid w:val="00DE2596"/>
    <w:rsid w:val="00DE2B45"/>
    <w:rsid w:val="00DE2D8F"/>
    <w:rsid w:val="00DE305B"/>
    <w:rsid w:val="00DE32DD"/>
    <w:rsid w:val="00DE32F2"/>
    <w:rsid w:val="00DE36A4"/>
    <w:rsid w:val="00DE468D"/>
    <w:rsid w:val="00DE4EC0"/>
    <w:rsid w:val="00DE614A"/>
    <w:rsid w:val="00DE617B"/>
    <w:rsid w:val="00DE665A"/>
    <w:rsid w:val="00DE678F"/>
    <w:rsid w:val="00DE6D0D"/>
    <w:rsid w:val="00DE6E3C"/>
    <w:rsid w:val="00DE6F1F"/>
    <w:rsid w:val="00DE7666"/>
    <w:rsid w:val="00DE7A20"/>
    <w:rsid w:val="00DF00AA"/>
    <w:rsid w:val="00DF0A20"/>
    <w:rsid w:val="00DF0C72"/>
    <w:rsid w:val="00DF11CD"/>
    <w:rsid w:val="00DF15A8"/>
    <w:rsid w:val="00DF1722"/>
    <w:rsid w:val="00DF2015"/>
    <w:rsid w:val="00DF265E"/>
    <w:rsid w:val="00DF272C"/>
    <w:rsid w:val="00DF2D24"/>
    <w:rsid w:val="00DF2FB5"/>
    <w:rsid w:val="00DF36D4"/>
    <w:rsid w:val="00DF39BC"/>
    <w:rsid w:val="00DF39E3"/>
    <w:rsid w:val="00DF3B74"/>
    <w:rsid w:val="00DF3BA4"/>
    <w:rsid w:val="00DF4487"/>
    <w:rsid w:val="00DF4D83"/>
    <w:rsid w:val="00DF508B"/>
    <w:rsid w:val="00DF5372"/>
    <w:rsid w:val="00DF54B3"/>
    <w:rsid w:val="00DF5728"/>
    <w:rsid w:val="00DF5933"/>
    <w:rsid w:val="00DF6877"/>
    <w:rsid w:val="00DF6B09"/>
    <w:rsid w:val="00DF7003"/>
    <w:rsid w:val="00DF755A"/>
    <w:rsid w:val="00DF77F4"/>
    <w:rsid w:val="00DF78CA"/>
    <w:rsid w:val="00DF7EE3"/>
    <w:rsid w:val="00DF7F82"/>
    <w:rsid w:val="00E001D6"/>
    <w:rsid w:val="00E004FD"/>
    <w:rsid w:val="00E01E8D"/>
    <w:rsid w:val="00E01FAD"/>
    <w:rsid w:val="00E02139"/>
    <w:rsid w:val="00E0216B"/>
    <w:rsid w:val="00E02A18"/>
    <w:rsid w:val="00E03059"/>
    <w:rsid w:val="00E03546"/>
    <w:rsid w:val="00E03AFA"/>
    <w:rsid w:val="00E043AB"/>
    <w:rsid w:val="00E04401"/>
    <w:rsid w:val="00E047B5"/>
    <w:rsid w:val="00E04BCF"/>
    <w:rsid w:val="00E04F13"/>
    <w:rsid w:val="00E054C7"/>
    <w:rsid w:val="00E05996"/>
    <w:rsid w:val="00E05CD6"/>
    <w:rsid w:val="00E05E13"/>
    <w:rsid w:val="00E07219"/>
    <w:rsid w:val="00E0728F"/>
    <w:rsid w:val="00E073FF"/>
    <w:rsid w:val="00E07818"/>
    <w:rsid w:val="00E10F0F"/>
    <w:rsid w:val="00E11E94"/>
    <w:rsid w:val="00E11FA2"/>
    <w:rsid w:val="00E1202B"/>
    <w:rsid w:val="00E12188"/>
    <w:rsid w:val="00E121F4"/>
    <w:rsid w:val="00E12590"/>
    <w:rsid w:val="00E12A0B"/>
    <w:rsid w:val="00E14A58"/>
    <w:rsid w:val="00E14B95"/>
    <w:rsid w:val="00E154A4"/>
    <w:rsid w:val="00E15684"/>
    <w:rsid w:val="00E15C64"/>
    <w:rsid w:val="00E16254"/>
    <w:rsid w:val="00E169E4"/>
    <w:rsid w:val="00E16A39"/>
    <w:rsid w:val="00E17825"/>
    <w:rsid w:val="00E17EDD"/>
    <w:rsid w:val="00E200AB"/>
    <w:rsid w:val="00E2023A"/>
    <w:rsid w:val="00E2025F"/>
    <w:rsid w:val="00E20287"/>
    <w:rsid w:val="00E20294"/>
    <w:rsid w:val="00E2035E"/>
    <w:rsid w:val="00E207BE"/>
    <w:rsid w:val="00E20886"/>
    <w:rsid w:val="00E20BFE"/>
    <w:rsid w:val="00E20E9A"/>
    <w:rsid w:val="00E214C1"/>
    <w:rsid w:val="00E21539"/>
    <w:rsid w:val="00E21656"/>
    <w:rsid w:val="00E21C0B"/>
    <w:rsid w:val="00E21CE3"/>
    <w:rsid w:val="00E220C7"/>
    <w:rsid w:val="00E226BF"/>
    <w:rsid w:val="00E22AA9"/>
    <w:rsid w:val="00E22DEF"/>
    <w:rsid w:val="00E233CD"/>
    <w:rsid w:val="00E23596"/>
    <w:rsid w:val="00E23B48"/>
    <w:rsid w:val="00E23F4F"/>
    <w:rsid w:val="00E242DA"/>
    <w:rsid w:val="00E2450B"/>
    <w:rsid w:val="00E24679"/>
    <w:rsid w:val="00E247C9"/>
    <w:rsid w:val="00E2493D"/>
    <w:rsid w:val="00E24FE6"/>
    <w:rsid w:val="00E253CA"/>
    <w:rsid w:val="00E25A16"/>
    <w:rsid w:val="00E26317"/>
    <w:rsid w:val="00E26538"/>
    <w:rsid w:val="00E27440"/>
    <w:rsid w:val="00E27D62"/>
    <w:rsid w:val="00E3007C"/>
    <w:rsid w:val="00E30236"/>
    <w:rsid w:val="00E305C7"/>
    <w:rsid w:val="00E307CA"/>
    <w:rsid w:val="00E30910"/>
    <w:rsid w:val="00E31089"/>
    <w:rsid w:val="00E31A88"/>
    <w:rsid w:val="00E32095"/>
    <w:rsid w:val="00E32DA4"/>
    <w:rsid w:val="00E33671"/>
    <w:rsid w:val="00E3456A"/>
    <w:rsid w:val="00E34617"/>
    <w:rsid w:val="00E346E5"/>
    <w:rsid w:val="00E34E53"/>
    <w:rsid w:val="00E35080"/>
    <w:rsid w:val="00E35914"/>
    <w:rsid w:val="00E35C7A"/>
    <w:rsid w:val="00E35D9C"/>
    <w:rsid w:val="00E35E3A"/>
    <w:rsid w:val="00E35E8A"/>
    <w:rsid w:val="00E36046"/>
    <w:rsid w:val="00E36349"/>
    <w:rsid w:val="00E36AC0"/>
    <w:rsid w:val="00E36C6C"/>
    <w:rsid w:val="00E36C95"/>
    <w:rsid w:val="00E40835"/>
    <w:rsid w:val="00E4087F"/>
    <w:rsid w:val="00E40AF0"/>
    <w:rsid w:val="00E4129D"/>
    <w:rsid w:val="00E415D8"/>
    <w:rsid w:val="00E42416"/>
    <w:rsid w:val="00E425EE"/>
    <w:rsid w:val="00E42BBC"/>
    <w:rsid w:val="00E4341D"/>
    <w:rsid w:val="00E44199"/>
    <w:rsid w:val="00E44E65"/>
    <w:rsid w:val="00E4518B"/>
    <w:rsid w:val="00E454B0"/>
    <w:rsid w:val="00E454FB"/>
    <w:rsid w:val="00E45522"/>
    <w:rsid w:val="00E45796"/>
    <w:rsid w:val="00E45F84"/>
    <w:rsid w:val="00E4627E"/>
    <w:rsid w:val="00E462EC"/>
    <w:rsid w:val="00E46826"/>
    <w:rsid w:val="00E468AE"/>
    <w:rsid w:val="00E4695D"/>
    <w:rsid w:val="00E46BD3"/>
    <w:rsid w:val="00E4721E"/>
    <w:rsid w:val="00E474CF"/>
    <w:rsid w:val="00E47741"/>
    <w:rsid w:val="00E47DD1"/>
    <w:rsid w:val="00E50DE8"/>
    <w:rsid w:val="00E50E8B"/>
    <w:rsid w:val="00E50EA7"/>
    <w:rsid w:val="00E5194A"/>
    <w:rsid w:val="00E52310"/>
    <w:rsid w:val="00E52CFC"/>
    <w:rsid w:val="00E52D52"/>
    <w:rsid w:val="00E5359C"/>
    <w:rsid w:val="00E53666"/>
    <w:rsid w:val="00E53699"/>
    <w:rsid w:val="00E5377D"/>
    <w:rsid w:val="00E53875"/>
    <w:rsid w:val="00E53E50"/>
    <w:rsid w:val="00E5424D"/>
    <w:rsid w:val="00E546B5"/>
    <w:rsid w:val="00E54857"/>
    <w:rsid w:val="00E54BBC"/>
    <w:rsid w:val="00E54EEE"/>
    <w:rsid w:val="00E54F0E"/>
    <w:rsid w:val="00E551F7"/>
    <w:rsid w:val="00E557A6"/>
    <w:rsid w:val="00E55B44"/>
    <w:rsid w:val="00E55C92"/>
    <w:rsid w:val="00E56084"/>
    <w:rsid w:val="00E561A8"/>
    <w:rsid w:val="00E568AB"/>
    <w:rsid w:val="00E56AAA"/>
    <w:rsid w:val="00E579A7"/>
    <w:rsid w:val="00E57A7C"/>
    <w:rsid w:val="00E57AF0"/>
    <w:rsid w:val="00E57ED3"/>
    <w:rsid w:val="00E57F9A"/>
    <w:rsid w:val="00E60453"/>
    <w:rsid w:val="00E60655"/>
    <w:rsid w:val="00E60724"/>
    <w:rsid w:val="00E60851"/>
    <w:rsid w:val="00E6134D"/>
    <w:rsid w:val="00E6165D"/>
    <w:rsid w:val="00E61E68"/>
    <w:rsid w:val="00E620BB"/>
    <w:rsid w:val="00E623C6"/>
    <w:rsid w:val="00E62BAD"/>
    <w:rsid w:val="00E63168"/>
    <w:rsid w:val="00E63340"/>
    <w:rsid w:val="00E635E1"/>
    <w:rsid w:val="00E63723"/>
    <w:rsid w:val="00E63868"/>
    <w:rsid w:val="00E63E8E"/>
    <w:rsid w:val="00E64799"/>
    <w:rsid w:val="00E648A5"/>
    <w:rsid w:val="00E651D3"/>
    <w:rsid w:val="00E653C7"/>
    <w:rsid w:val="00E655E6"/>
    <w:rsid w:val="00E65D44"/>
    <w:rsid w:val="00E660C7"/>
    <w:rsid w:val="00E6618C"/>
    <w:rsid w:val="00E664A7"/>
    <w:rsid w:val="00E667EF"/>
    <w:rsid w:val="00E66A03"/>
    <w:rsid w:val="00E66DD0"/>
    <w:rsid w:val="00E66EC1"/>
    <w:rsid w:val="00E66F99"/>
    <w:rsid w:val="00E6751B"/>
    <w:rsid w:val="00E676F4"/>
    <w:rsid w:val="00E678AA"/>
    <w:rsid w:val="00E70412"/>
    <w:rsid w:val="00E704F9"/>
    <w:rsid w:val="00E709CA"/>
    <w:rsid w:val="00E70AE0"/>
    <w:rsid w:val="00E70D58"/>
    <w:rsid w:val="00E71025"/>
    <w:rsid w:val="00E711F7"/>
    <w:rsid w:val="00E71256"/>
    <w:rsid w:val="00E71905"/>
    <w:rsid w:val="00E71D72"/>
    <w:rsid w:val="00E71EEA"/>
    <w:rsid w:val="00E722C8"/>
    <w:rsid w:val="00E72510"/>
    <w:rsid w:val="00E727C3"/>
    <w:rsid w:val="00E72E88"/>
    <w:rsid w:val="00E73146"/>
    <w:rsid w:val="00E73182"/>
    <w:rsid w:val="00E7330E"/>
    <w:rsid w:val="00E73432"/>
    <w:rsid w:val="00E73464"/>
    <w:rsid w:val="00E73ADD"/>
    <w:rsid w:val="00E7420D"/>
    <w:rsid w:val="00E7436B"/>
    <w:rsid w:val="00E7477E"/>
    <w:rsid w:val="00E74E06"/>
    <w:rsid w:val="00E74E12"/>
    <w:rsid w:val="00E74FEB"/>
    <w:rsid w:val="00E752B0"/>
    <w:rsid w:val="00E759F3"/>
    <w:rsid w:val="00E75D12"/>
    <w:rsid w:val="00E76127"/>
    <w:rsid w:val="00E76245"/>
    <w:rsid w:val="00E7682D"/>
    <w:rsid w:val="00E76931"/>
    <w:rsid w:val="00E76A57"/>
    <w:rsid w:val="00E7711F"/>
    <w:rsid w:val="00E7714A"/>
    <w:rsid w:val="00E775D5"/>
    <w:rsid w:val="00E775DB"/>
    <w:rsid w:val="00E7768F"/>
    <w:rsid w:val="00E7784B"/>
    <w:rsid w:val="00E80094"/>
    <w:rsid w:val="00E805C1"/>
    <w:rsid w:val="00E8080E"/>
    <w:rsid w:val="00E80BE2"/>
    <w:rsid w:val="00E81B39"/>
    <w:rsid w:val="00E81B54"/>
    <w:rsid w:val="00E82174"/>
    <w:rsid w:val="00E82650"/>
    <w:rsid w:val="00E82FF5"/>
    <w:rsid w:val="00E83418"/>
    <w:rsid w:val="00E83493"/>
    <w:rsid w:val="00E83769"/>
    <w:rsid w:val="00E83B84"/>
    <w:rsid w:val="00E83CAE"/>
    <w:rsid w:val="00E84015"/>
    <w:rsid w:val="00E85797"/>
    <w:rsid w:val="00E8599C"/>
    <w:rsid w:val="00E85A91"/>
    <w:rsid w:val="00E85BDC"/>
    <w:rsid w:val="00E85CDA"/>
    <w:rsid w:val="00E85E27"/>
    <w:rsid w:val="00E85E62"/>
    <w:rsid w:val="00E866BD"/>
    <w:rsid w:val="00E86C61"/>
    <w:rsid w:val="00E86E93"/>
    <w:rsid w:val="00E86F18"/>
    <w:rsid w:val="00E8745A"/>
    <w:rsid w:val="00E87924"/>
    <w:rsid w:val="00E9012A"/>
    <w:rsid w:val="00E901D7"/>
    <w:rsid w:val="00E903AC"/>
    <w:rsid w:val="00E90589"/>
    <w:rsid w:val="00E9093C"/>
    <w:rsid w:val="00E9101F"/>
    <w:rsid w:val="00E9116A"/>
    <w:rsid w:val="00E91373"/>
    <w:rsid w:val="00E9149B"/>
    <w:rsid w:val="00E91BAD"/>
    <w:rsid w:val="00E91C39"/>
    <w:rsid w:val="00E91C48"/>
    <w:rsid w:val="00E91D04"/>
    <w:rsid w:val="00E926A3"/>
    <w:rsid w:val="00E92B13"/>
    <w:rsid w:val="00E93941"/>
    <w:rsid w:val="00E93975"/>
    <w:rsid w:val="00E93E01"/>
    <w:rsid w:val="00E93E7A"/>
    <w:rsid w:val="00E94142"/>
    <w:rsid w:val="00E94238"/>
    <w:rsid w:val="00E94DF3"/>
    <w:rsid w:val="00E94DFF"/>
    <w:rsid w:val="00E94E8F"/>
    <w:rsid w:val="00E9581F"/>
    <w:rsid w:val="00E95889"/>
    <w:rsid w:val="00E95E0D"/>
    <w:rsid w:val="00E965DF"/>
    <w:rsid w:val="00E968BD"/>
    <w:rsid w:val="00E96F10"/>
    <w:rsid w:val="00E975BE"/>
    <w:rsid w:val="00E97B72"/>
    <w:rsid w:val="00E97CCB"/>
    <w:rsid w:val="00E97F34"/>
    <w:rsid w:val="00EA0472"/>
    <w:rsid w:val="00EA056D"/>
    <w:rsid w:val="00EA0D8C"/>
    <w:rsid w:val="00EA0E05"/>
    <w:rsid w:val="00EA114D"/>
    <w:rsid w:val="00EA129B"/>
    <w:rsid w:val="00EA16E6"/>
    <w:rsid w:val="00EA1844"/>
    <w:rsid w:val="00EA1987"/>
    <w:rsid w:val="00EA1C06"/>
    <w:rsid w:val="00EA1F10"/>
    <w:rsid w:val="00EA2071"/>
    <w:rsid w:val="00EA2283"/>
    <w:rsid w:val="00EA2694"/>
    <w:rsid w:val="00EA28FE"/>
    <w:rsid w:val="00EA2C1E"/>
    <w:rsid w:val="00EA36EB"/>
    <w:rsid w:val="00EA3C67"/>
    <w:rsid w:val="00EA3D20"/>
    <w:rsid w:val="00EA4596"/>
    <w:rsid w:val="00EA463F"/>
    <w:rsid w:val="00EA4F59"/>
    <w:rsid w:val="00EA52E5"/>
    <w:rsid w:val="00EA54F4"/>
    <w:rsid w:val="00EA5F79"/>
    <w:rsid w:val="00EA6A45"/>
    <w:rsid w:val="00EA6FD6"/>
    <w:rsid w:val="00EA71F4"/>
    <w:rsid w:val="00EA7736"/>
    <w:rsid w:val="00EB0384"/>
    <w:rsid w:val="00EB03CA"/>
    <w:rsid w:val="00EB07DE"/>
    <w:rsid w:val="00EB0BE3"/>
    <w:rsid w:val="00EB1695"/>
    <w:rsid w:val="00EB2875"/>
    <w:rsid w:val="00EB3C40"/>
    <w:rsid w:val="00EB3D03"/>
    <w:rsid w:val="00EB3E1A"/>
    <w:rsid w:val="00EB404B"/>
    <w:rsid w:val="00EB489A"/>
    <w:rsid w:val="00EB4AD7"/>
    <w:rsid w:val="00EB4BD8"/>
    <w:rsid w:val="00EB537C"/>
    <w:rsid w:val="00EB543D"/>
    <w:rsid w:val="00EB5A8C"/>
    <w:rsid w:val="00EB5D7D"/>
    <w:rsid w:val="00EB63E7"/>
    <w:rsid w:val="00EB641E"/>
    <w:rsid w:val="00EB75E3"/>
    <w:rsid w:val="00EB790D"/>
    <w:rsid w:val="00EB7944"/>
    <w:rsid w:val="00EB79A4"/>
    <w:rsid w:val="00EB7C27"/>
    <w:rsid w:val="00EC01B4"/>
    <w:rsid w:val="00EC03DB"/>
    <w:rsid w:val="00EC0FFE"/>
    <w:rsid w:val="00EC14C4"/>
    <w:rsid w:val="00EC18FE"/>
    <w:rsid w:val="00EC1BA9"/>
    <w:rsid w:val="00EC1FAD"/>
    <w:rsid w:val="00EC2552"/>
    <w:rsid w:val="00EC2677"/>
    <w:rsid w:val="00EC303F"/>
    <w:rsid w:val="00EC3C77"/>
    <w:rsid w:val="00EC3CEA"/>
    <w:rsid w:val="00EC3CF8"/>
    <w:rsid w:val="00EC44E2"/>
    <w:rsid w:val="00EC4645"/>
    <w:rsid w:val="00EC508F"/>
    <w:rsid w:val="00EC53A9"/>
    <w:rsid w:val="00EC5754"/>
    <w:rsid w:val="00EC5980"/>
    <w:rsid w:val="00EC6172"/>
    <w:rsid w:val="00EC68AD"/>
    <w:rsid w:val="00EC6BAA"/>
    <w:rsid w:val="00EC71EC"/>
    <w:rsid w:val="00EC761B"/>
    <w:rsid w:val="00EC789F"/>
    <w:rsid w:val="00EC7CD0"/>
    <w:rsid w:val="00ED0337"/>
    <w:rsid w:val="00ED0772"/>
    <w:rsid w:val="00ED0C13"/>
    <w:rsid w:val="00ED0E6F"/>
    <w:rsid w:val="00ED1AAC"/>
    <w:rsid w:val="00ED204E"/>
    <w:rsid w:val="00ED20E0"/>
    <w:rsid w:val="00ED2104"/>
    <w:rsid w:val="00ED220D"/>
    <w:rsid w:val="00ED2BA7"/>
    <w:rsid w:val="00ED2EF5"/>
    <w:rsid w:val="00ED31D9"/>
    <w:rsid w:val="00ED3645"/>
    <w:rsid w:val="00ED37DC"/>
    <w:rsid w:val="00ED3919"/>
    <w:rsid w:val="00ED3A09"/>
    <w:rsid w:val="00ED3CF1"/>
    <w:rsid w:val="00ED4199"/>
    <w:rsid w:val="00ED41D8"/>
    <w:rsid w:val="00ED43B3"/>
    <w:rsid w:val="00ED4A92"/>
    <w:rsid w:val="00ED4E2E"/>
    <w:rsid w:val="00ED5566"/>
    <w:rsid w:val="00ED56C3"/>
    <w:rsid w:val="00ED5768"/>
    <w:rsid w:val="00ED5BA3"/>
    <w:rsid w:val="00ED5F58"/>
    <w:rsid w:val="00ED60FA"/>
    <w:rsid w:val="00ED62D3"/>
    <w:rsid w:val="00ED6949"/>
    <w:rsid w:val="00ED6E83"/>
    <w:rsid w:val="00ED6F0B"/>
    <w:rsid w:val="00ED76CC"/>
    <w:rsid w:val="00ED7A8B"/>
    <w:rsid w:val="00EE00BB"/>
    <w:rsid w:val="00EE01F1"/>
    <w:rsid w:val="00EE0462"/>
    <w:rsid w:val="00EE0978"/>
    <w:rsid w:val="00EE0A57"/>
    <w:rsid w:val="00EE0E61"/>
    <w:rsid w:val="00EE12F8"/>
    <w:rsid w:val="00EE16FA"/>
    <w:rsid w:val="00EE1873"/>
    <w:rsid w:val="00EE1915"/>
    <w:rsid w:val="00EE1A0B"/>
    <w:rsid w:val="00EE1A71"/>
    <w:rsid w:val="00EE1B73"/>
    <w:rsid w:val="00EE1CA6"/>
    <w:rsid w:val="00EE1D77"/>
    <w:rsid w:val="00EE1DF2"/>
    <w:rsid w:val="00EE209E"/>
    <w:rsid w:val="00EE228B"/>
    <w:rsid w:val="00EE2487"/>
    <w:rsid w:val="00EE2668"/>
    <w:rsid w:val="00EE279A"/>
    <w:rsid w:val="00EE2B7B"/>
    <w:rsid w:val="00EE324D"/>
    <w:rsid w:val="00EE3FA4"/>
    <w:rsid w:val="00EE3FC7"/>
    <w:rsid w:val="00EE404C"/>
    <w:rsid w:val="00EE4402"/>
    <w:rsid w:val="00EE484B"/>
    <w:rsid w:val="00EE4DB0"/>
    <w:rsid w:val="00EE55D0"/>
    <w:rsid w:val="00EE5799"/>
    <w:rsid w:val="00EE5ABF"/>
    <w:rsid w:val="00EE65FE"/>
    <w:rsid w:val="00EE7219"/>
    <w:rsid w:val="00EE728B"/>
    <w:rsid w:val="00EE771C"/>
    <w:rsid w:val="00EE7804"/>
    <w:rsid w:val="00EE7907"/>
    <w:rsid w:val="00EE7B4E"/>
    <w:rsid w:val="00EE7CF5"/>
    <w:rsid w:val="00EF04E5"/>
    <w:rsid w:val="00EF06A1"/>
    <w:rsid w:val="00EF0E20"/>
    <w:rsid w:val="00EF1884"/>
    <w:rsid w:val="00EF1BEE"/>
    <w:rsid w:val="00EF1FE0"/>
    <w:rsid w:val="00EF2111"/>
    <w:rsid w:val="00EF2243"/>
    <w:rsid w:val="00EF23F7"/>
    <w:rsid w:val="00EF2766"/>
    <w:rsid w:val="00EF2BC8"/>
    <w:rsid w:val="00EF2F21"/>
    <w:rsid w:val="00EF352F"/>
    <w:rsid w:val="00EF3D38"/>
    <w:rsid w:val="00EF3D58"/>
    <w:rsid w:val="00EF3D7E"/>
    <w:rsid w:val="00EF3E83"/>
    <w:rsid w:val="00EF4110"/>
    <w:rsid w:val="00EF458F"/>
    <w:rsid w:val="00EF4602"/>
    <w:rsid w:val="00EF4B2B"/>
    <w:rsid w:val="00EF4E7D"/>
    <w:rsid w:val="00EF5091"/>
    <w:rsid w:val="00EF533D"/>
    <w:rsid w:val="00EF53E1"/>
    <w:rsid w:val="00EF544F"/>
    <w:rsid w:val="00EF58CD"/>
    <w:rsid w:val="00EF5CCC"/>
    <w:rsid w:val="00EF5DF1"/>
    <w:rsid w:val="00EF5EE2"/>
    <w:rsid w:val="00EF5FFF"/>
    <w:rsid w:val="00EF6114"/>
    <w:rsid w:val="00EF6659"/>
    <w:rsid w:val="00EF6DBE"/>
    <w:rsid w:val="00EF6F49"/>
    <w:rsid w:val="00EF6FAB"/>
    <w:rsid w:val="00EF70B2"/>
    <w:rsid w:val="00EF7EE4"/>
    <w:rsid w:val="00F000A9"/>
    <w:rsid w:val="00F00337"/>
    <w:rsid w:val="00F004E2"/>
    <w:rsid w:val="00F00D56"/>
    <w:rsid w:val="00F00FDB"/>
    <w:rsid w:val="00F015B4"/>
    <w:rsid w:val="00F01622"/>
    <w:rsid w:val="00F02C4C"/>
    <w:rsid w:val="00F02FB1"/>
    <w:rsid w:val="00F031AC"/>
    <w:rsid w:val="00F0355B"/>
    <w:rsid w:val="00F03D97"/>
    <w:rsid w:val="00F03F52"/>
    <w:rsid w:val="00F04052"/>
    <w:rsid w:val="00F0456C"/>
    <w:rsid w:val="00F046A8"/>
    <w:rsid w:val="00F04D6D"/>
    <w:rsid w:val="00F04FA0"/>
    <w:rsid w:val="00F055AF"/>
    <w:rsid w:val="00F05C1C"/>
    <w:rsid w:val="00F0625D"/>
    <w:rsid w:val="00F06D64"/>
    <w:rsid w:val="00F071FD"/>
    <w:rsid w:val="00F0741F"/>
    <w:rsid w:val="00F105C9"/>
    <w:rsid w:val="00F107A2"/>
    <w:rsid w:val="00F10C7C"/>
    <w:rsid w:val="00F10F66"/>
    <w:rsid w:val="00F1125B"/>
    <w:rsid w:val="00F1136B"/>
    <w:rsid w:val="00F116F5"/>
    <w:rsid w:val="00F1194F"/>
    <w:rsid w:val="00F1197B"/>
    <w:rsid w:val="00F11D0D"/>
    <w:rsid w:val="00F11DE2"/>
    <w:rsid w:val="00F12399"/>
    <w:rsid w:val="00F125F2"/>
    <w:rsid w:val="00F134CF"/>
    <w:rsid w:val="00F140E0"/>
    <w:rsid w:val="00F146F8"/>
    <w:rsid w:val="00F14982"/>
    <w:rsid w:val="00F15439"/>
    <w:rsid w:val="00F157F6"/>
    <w:rsid w:val="00F16603"/>
    <w:rsid w:val="00F1684A"/>
    <w:rsid w:val="00F1684E"/>
    <w:rsid w:val="00F16A7E"/>
    <w:rsid w:val="00F16C24"/>
    <w:rsid w:val="00F17577"/>
    <w:rsid w:val="00F17CFB"/>
    <w:rsid w:val="00F17D4A"/>
    <w:rsid w:val="00F17F5B"/>
    <w:rsid w:val="00F202BF"/>
    <w:rsid w:val="00F203A0"/>
    <w:rsid w:val="00F20665"/>
    <w:rsid w:val="00F2066A"/>
    <w:rsid w:val="00F20702"/>
    <w:rsid w:val="00F20B10"/>
    <w:rsid w:val="00F20CA6"/>
    <w:rsid w:val="00F20E28"/>
    <w:rsid w:val="00F21081"/>
    <w:rsid w:val="00F21A98"/>
    <w:rsid w:val="00F21CAA"/>
    <w:rsid w:val="00F21CF7"/>
    <w:rsid w:val="00F21F6C"/>
    <w:rsid w:val="00F22767"/>
    <w:rsid w:val="00F22943"/>
    <w:rsid w:val="00F22A38"/>
    <w:rsid w:val="00F22ABE"/>
    <w:rsid w:val="00F22CEC"/>
    <w:rsid w:val="00F22F58"/>
    <w:rsid w:val="00F231B6"/>
    <w:rsid w:val="00F23430"/>
    <w:rsid w:val="00F2446D"/>
    <w:rsid w:val="00F246AE"/>
    <w:rsid w:val="00F246CA"/>
    <w:rsid w:val="00F24A5A"/>
    <w:rsid w:val="00F24CCD"/>
    <w:rsid w:val="00F24D84"/>
    <w:rsid w:val="00F25689"/>
    <w:rsid w:val="00F259E9"/>
    <w:rsid w:val="00F25E57"/>
    <w:rsid w:val="00F26027"/>
    <w:rsid w:val="00F261E1"/>
    <w:rsid w:val="00F262CD"/>
    <w:rsid w:val="00F26741"/>
    <w:rsid w:val="00F2679F"/>
    <w:rsid w:val="00F2695F"/>
    <w:rsid w:val="00F273AD"/>
    <w:rsid w:val="00F27533"/>
    <w:rsid w:val="00F27586"/>
    <w:rsid w:val="00F31019"/>
    <w:rsid w:val="00F31574"/>
    <w:rsid w:val="00F31794"/>
    <w:rsid w:val="00F31CBC"/>
    <w:rsid w:val="00F320B1"/>
    <w:rsid w:val="00F32292"/>
    <w:rsid w:val="00F32299"/>
    <w:rsid w:val="00F328F5"/>
    <w:rsid w:val="00F3297F"/>
    <w:rsid w:val="00F329E4"/>
    <w:rsid w:val="00F32A05"/>
    <w:rsid w:val="00F32A4B"/>
    <w:rsid w:val="00F32C1B"/>
    <w:rsid w:val="00F32E0A"/>
    <w:rsid w:val="00F33123"/>
    <w:rsid w:val="00F33247"/>
    <w:rsid w:val="00F332A9"/>
    <w:rsid w:val="00F3443F"/>
    <w:rsid w:val="00F345A3"/>
    <w:rsid w:val="00F35063"/>
    <w:rsid w:val="00F351CD"/>
    <w:rsid w:val="00F35CED"/>
    <w:rsid w:val="00F35FA6"/>
    <w:rsid w:val="00F3612C"/>
    <w:rsid w:val="00F36162"/>
    <w:rsid w:val="00F36975"/>
    <w:rsid w:val="00F37096"/>
    <w:rsid w:val="00F370EE"/>
    <w:rsid w:val="00F370F2"/>
    <w:rsid w:val="00F37185"/>
    <w:rsid w:val="00F375AA"/>
    <w:rsid w:val="00F376B1"/>
    <w:rsid w:val="00F378AC"/>
    <w:rsid w:val="00F379BF"/>
    <w:rsid w:val="00F40100"/>
    <w:rsid w:val="00F40C68"/>
    <w:rsid w:val="00F40C97"/>
    <w:rsid w:val="00F40CAD"/>
    <w:rsid w:val="00F40D6F"/>
    <w:rsid w:val="00F40EB6"/>
    <w:rsid w:val="00F41084"/>
    <w:rsid w:val="00F413E4"/>
    <w:rsid w:val="00F414B0"/>
    <w:rsid w:val="00F41853"/>
    <w:rsid w:val="00F418DE"/>
    <w:rsid w:val="00F41A3B"/>
    <w:rsid w:val="00F41B92"/>
    <w:rsid w:val="00F421E5"/>
    <w:rsid w:val="00F4298F"/>
    <w:rsid w:val="00F42A18"/>
    <w:rsid w:val="00F43181"/>
    <w:rsid w:val="00F43984"/>
    <w:rsid w:val="00F43D8A"/>
    <w:rsid w:val="00F4458A"/>
    <w:rsid w:val="00F445CF"/>
    <w:rsid w:val="00F44727"/>
    <w:rsid w:val="00F4482D"/>
    <w:rsid w:val="00F44927"/>
    <w:rsid w:val="00F44C57"/>
    <w:rsid w:val="00F44FFD"/>
    <w:rsid w:val="00F44FFE"/>
    <w:rsid w:val="00F451E1"/>
    <w:rsid w:val="00F451FC"/>
    <w:rsid w:val="00F45312"/>
    <w:rsid w:val="00F45675"/>
    <w:rsid w:val="00F4591D"/>
    <w:rsid w:val="00F45E3B"/>
    <w:rsid w:val="00F46080"/>
    <w:rsid w:val="00F46D04"/>
    <w:rsid w:val="00F46DF0"/>
    <w:rsid w:val="00F47725"/>
    <w:rsid w:val="00F47EA8"/>
    <w:rsid w:val="00F47F8F"/>
    <w:rsid w:val="00F506E2"/>
    <w:rsid w:val="00F50959"/>
    <w:rsid w:val="00F50B9F"/>
    <w:rsid w:val="00F50CAB"/>
    <w:rsid w:val="00F51364"/>
    <w:rsid w:val="00F52FAF"/>
    <w:rsid w:val="00F53240"/>
    <w:rsid w:val="00F53452"/>
    <w:rsid w:val="00F53915"/>
    <w:rsid w:val="00F53B74"/>
    <w:rsid w:val="00F54158"/>
    <w:rsid w:val="00F54491"/>
    <w:rsid w:val="00F559F8"/>
    <w:rsid w:val="00F55E35"/>
    <w:rsid w:val="00F563A6"/>
    <w:rsid w:val="00F56706"/>
    <w:rsid w:val="00F56744"/>
    <w:rsid w:val="00F5711C"/>
    <w:rsid w:val="00F57127"/>
    <w:rsid w:val="00F57500"/>
    <w:rsid w:val="00F575EA"/>
    <w:rsid w:val="00F57691"/>
    <w:rsid w:val="00F60637"/>
    <w:rsid w:val="00F60A00"/>
    <w:rsid w:val="00F61785"/>
    <w:rsid w:val="00F6179F"/>
    <w:rsid w:val="00F61AD0"/>
    <w:rsid w:val="00F61F60"/>
    <w:rsid w:val="00F61FF1"/>
    <w:rsid w:val="00F635E4"/>
    <w:rsid w:val="00F63DF7"/>
    <w:rsid w:val="00F63E36"/>
    <w:rsid w:val="00F63F6F"/>
    <w:rsid w:val="00F6428D"/>
    <w:rsid w:val="00F64E48"/>
    <w:rsid w:val="00F64EEA"/>
    <w:rsid w:val="00F65031"/>
    <w:rsid w:val="00F652CF"/>
    <w:rsid w:val="00F65460"/>
    <w:rsid w:val="00F6634B"/>
    <w:rsid w:val="00F666E3"/>
    <w:rsid w:val="00F66881"/>
    <w:rsid w:val="00F668D4"/>
    <w:rsid w:val="00F66B71"/>
    <w:rsid w:val="00F66DA0"/>
    <w:rsid w:val="00F67464"/>
    <w:rsid w:val="00F67667"/>
    <w:rsid w:val="00F67A83"/>
    <w:rsid w:val="00F67D09"/>
    <w:rsid w:val="00F70334"/>
    <w:rsid w:val="00F7043A"/>
    <w:rsid w:val="00F70525"/>
    <w:rsid w:val="00F706EB"/>
    <w:rsid w:val="00F70AE7"/>
    <w:rsid w:val="00F70AEE"/>
    <w:rsid w:val="00F70E0F"/>
    <w:rsid w:val="00F710CB"/>
    <w:rsid w:val="00F71638"/>
    <w:rsid w:val="00F717EF"/>
    <w:rsid w:val="00F718D8"/>
    <w:rsid w:val="00F723C4"/>
    <w:rsid w:val="00F725EB"/>
    <w:rsid w:val="00F72768"/>
    <w:rsid w:val="00F72EA6"/>
    <w:rsid w:val="00F73860"/>
    <w:rsid w:val="00F73AE4"/>
    <w:rsid w:val="00F7484B"/>
    <w:rsid w:val="00F757BD"/>
    <w:rsid w:val="00F759D7"/>
    <w:rsid w:val="00F75A3E"/>
    <w:rsid w:val="00F75E9E"/>
    <w:rsid w:val="00F75EB6"/>
    <w:rsid w:val="00F75F29"/>
    <w:rsid w:val="00F762E1"/>
    <w:rsid w:val="00F76660"/>
    <w:rsid w:val="00F769E8"/>
    <w:rsid w:val="00F76F84"/>
    <w:rsid w:val="00F771A6"/>
    <w:rsid w:val="00F7777A"/>
    <w:rsid w:val="00F77AC3"/>
    <w:rsid w:val="00F77FA1"/>
    <w:rsid w:val="00F8062E"/>
    <w:rsid w:val="00F80675"/>
    <w:rsid w:val="00F80E8B"/>
    <w:rsid w:val="00F81085"/>
    <w:rsid w:val="00F8146F"/>
    <w:rsid w:val="00F81655"/>
    <w:rsid w:val="00F816BF"/>
    <w:rsid w:val="00F821E8"/>
    <w:rsid w:val="00F8228E"/>
    <w:rsid w:val="00F82A0B"/>
    <w:rsid w:val="00F82BE9"/>
    <w:rsid w:val="00F83304"/>
    <w:rsid w:val="00F83470"/>
    <w:rsid w:val="00F83557"/>
    <w:rsid w:val="00F837DA"/>
    <w:rsid w:val="00F846CC"/>
    <w:rsid w:val="00F84AF1"/>
    <w:rsid w:val="00F8567D"/>
    <w:rsid w:val="00F85753"/>
    <w:rsid w:val="00F85768"/>
    <w:rsid w:val="00F85BF6"/>
    <w:rsid w:val="00F86507"/>
    <w:rsid w:val="00F86833"/>
    <w:rsid w:val="00F87054"/>
    <w:rsid w:val="00F8713C"/>
    <w:rsid w:val="00F9013E"/>
    <w:rsid w:val="00F903B6"/>
    <w:rsid w:val="00F90584"/>
    <w:rsid w:val="00F9058C"/>
    <w:rsid w:val="00F905A9"/>
    <w:rsid w:val="00F908EE"/>
    <w:rsid w:val="00F90D06"/>
    <w:rsid w:val="00F90FCC"/>
    <w:rsid w:val="00F910F9"/>
    <w:rsid w:val="00F914AF"/>
    <w:rsid w:val="00F9151E"/>
    <w:rsid w:val="00F918D2"/>
    <w:rsid w:val="00F91A24"/>
    <w:rsid w:val="00F91B4D"/>
    <w:rsid w:val="00F91C3C"/>
    <w:rsid w:val="00F91D6E"/>
    <w:rsid w:val="00F91FDC"/>
    <w:rsid w:val="00F9218C"/>
    <w:rsid w:val="00F921AD"/>
    <w:rsid w:val="00F92E37"/>
    <w:rsid w:val="00F93230"/>
    <w:rsid w:val="00F933A8"/>
    <w:rsid w:val="00F9354A"/>
    <w:rsid w:val="00F93613"/>
    <w:rsid w:val="00F93F82"/>
    <w:rsid w:val="00F948DE"/>
    <w:rsid w:val="00F95316"/>
    <w:rsid w:val="00F9595D"/>
    <w:rsid w:val="00F9651F"/>
    <w:rsid w:val="00F96D05"/>
    <w:rsid w:val="00F96EA2"/>
    <w:rsid w:val="00F973AB"/>
    <w:rsid w:val="00F97605"/>
    <w:rsid w:val="00F976EC"/>
    <w:rsid w:val="00F979B9"/>
    <w:rsid w:val="00F97AB1"/>
    <w:rsid w:val="00F97B32"/>
    <w:rsid w:val="00F97E93"/>
    <w:rsid w:val="00FA018F"/>
    <w:rsid w:val="00FA0645"/>
    <w:rsid w:val="00FA07D7"/>
    <w:rsid w:val="00FA083A"/>
    <w:rsid w:val="00FA0ADA"/>
    <w:rsid w:val="00FA1409"/>
    <w:rsid w:val="00FA1AA3"/>
    <w:rsid w:val="00FA1AF5"/>
    <w:rsid w:val="00FA1BBA"/>
    <w:rsid w:val="00FA29D3"/>
    <w:rsid w:val="00FA2AB3"/>
    <w:rsid w:val="00FA2BB8"/>
    <w:rsid w:val="00FA2BD8"/>
    <w:rsid w:val="00FA2BF7"/>
    <w:rsid w:val="00FA2DC4"/>
    <w:rsid w:val="00FA2ECD"/>
    <w:rsid w:val="00FA349F"/>
    <w:rsid w:val="00FA34B6"/>
    <w:rsid w:val="00FA3A1D"/>
    <w:rsid w:val="00FA3F6D"/>
    <w:rsid w:val="00FA41EA"/>
    <w:rsid w:val="00FA425B"/>
    <w:rsid w:val="00FA472B"/>
    <w:rsid w:val="00FA4A47"/>
    <w:rsid w:val="00FA61B5"/>
    <w:rsid w:val="00FA65C7"/>
    <w:rsid w:val="00FA65D9"/>
    <w:rsid w:val="00FA672D"/>
    <w:rsid w:val="00FA6C42"/>
    <w:rsid w:val="00FA6F29"/>
    <w:rsid w:val="00FA725F"/>
    <w:rsid w:val="00FA746B"/>
    <w:rsid w:val="00FA75ED"/>
    <w:rsid w:val="00FA7974"/>
    <w:rsid w:val="00FA7DF4"/>
    <w:rsid w:val="00FA7E2B"/>
    <w:rsid w:val="00FB0611"/>
    <w:rsid w:val="00FB07DE"/>
    <w:rsid w:val="00FB0F64"/>
    <w:rsid w:val="00FB16BF"/>
    <w:rsid w:val="00FB19A4"/>
    <w:rsid w:val="00FB1C65"/>
    <w:rsid w:val="00FB1E33"/>
    <w:rsid w:val="00FB21E6"/>
    <w:rsid w:val="00FB27A9"/>
    <w:rsid w:val="00FB2906"/>
    <w:rsid w:val="00FB2AF9"/>
    <w:rsid w:val="00FB3837"/>
    <w:rsid w:val="00FB3DED"/>
    <w:rsid w:val="00FB40DC"/>
    <w:rsid w:val="00FB4629"/>
    <w:rsid w:val="00FB49F2"/>
    <w:rsid w:val="00FB4CFC"/>
    <w:rsid w:val="00FB5EFF"/>
    <w:rsid w:val="00FB64AC"/>
    <w:rsid w:val="00FB6878"/>
    <w:rsid w:val="00FB6947"/>
    <w:rsid w:val="00FB6D55"/>
    <w:rsid w:val="00FB6F9F"/>
    <w:rsid w:val="00FB718D"/>
    <w:rsid w:val="00FB7891"/>
    <w:rsid w:val="00FC01E1"/>
    <w:rsid w:val="00FC05D5"/>
    <w:rsid w:val="00FC05EB"/>
    <w:rsid w:val="00FC11AD"/>
    <w:rsid w:val="00FC1217"/>
    <w:rsid w:val="00FC20CC"/>
    <w:rsid w:val="00FC2AD8"/>
    <w:rsid w:val="00FC2E1C"/>
    <w:rsid w:val="00FC303C"/>
    <w:rsid w:val="00FC3DB6"/>
    <w:rsid w:val="00FC3FEB"/>
    <w:rsid w:val="00FC43F9"/>
    <w:rsid w:val="00FC520E"/>
    <w:rsid w:val="00FC5630"/>
    <w:rsid w:val="00FC5E09"/>
    <w:rsid w:val="00FC6B24"/>
    <w:rsid w:val="00FC72E7"/>
    <w:rsid w:val="00FC7641"/>
    <w:rsid w:val="00FC7838"/>
    <w:rsid w:val="00FC79AE"/>
    <w:rsid w:val="00FC7E8E"/>
    <w:rsid w:val="00FD00C7"/>
    <w:rsid w:val="00FD00D1"/>
    <w:rsid w:val="00FD03D9"/>
    <w:rsid w:val="00FD05FF"/>
    <w:rsid w:val="00FD0A76"/>
    <w:rsid w:val="00FD0FF7"/>
    <w:rsid w:val="00FD1170"/>
    <w:rsid w:val="00FD124A"/>
    <w:rsid w:val="00FD1282"/>
    <w:rsid w:val="00FD14DD"/>
    <w:rsid w:val="00FD1730"/>
    <w:rsid w:val="00FD1C72"/>
    <w:rsid w:val="00FD1F3D"/>
    <w:rsid w:val="00FD20D3"/>
    <w:rsid w:val="00FD26CC"/>
    <w:rsid w:val="00FD2AA4"/>
    <w:rsid w:val="00FD317D"/>
    <w:rsid w:val="00FD3CF1"/>
    <w:rsid w:val="00FD3EE8"/>
    <w:rsid w:val="00FD50F1"/>
    <w:rsid w:val="00FD52D5"/>
    <w:rsid w:val="00FD56A8"/>
    <w:rsid w:val="00FD5B01"/>
    <w:rsid w:val="00FD6508"/>
    <w:rsid w:val="00FD6C1A"/>
    <w:rsid w:val="00FD7666"/>
    <w:rsid w:val="00FD7C79"/>
    <w:rsid w:val="00FD7FDE"/>
    <w:rsid w:val="00FE063D"/>
    <w:rsid w:val="00FE0744"/>
    <w:rsid w:val="00FE0AB5"/>
    <w:rsid w:val="00FE0B16"/>
    <w:rsid w:val="00FE0C77"/>
    <w:rsid w:val="00FE0E2A"/>
    <w:rsid w:val="00FE0F53"/>
    <w:rsid w:val="00FE114C"/>
    <w:rsid w:val="00FE1173"/>
    <w:rsid w:val="00FE145A"/>
    <w:rsid w:val="00FE17EF"/>
    <w:rsid w:val="00FE1C11"/>
    <w:rsid w:val="00FE1E2F"/>
    <w:rsid w:val="00FE22CB"/>
    <w:rsid w:val="00FE23AC"/>
    <w:rsid w:val="00FE39FC"/>
    <w:rsid w:val="00FE3BCC"/>
    <w:rsid w:val="00FE3D55"/>
    <w:rsid w:val="00FE3DA1"/>
    <w:rsid w:val="00FE40FB"/>
    <w:rsid w:val="00FE42E3"/>
    <w:rsid w:val="00FE468F"/>
    <w:rsid w:val="00FE46DA"/>
    <w:rsid w:val="00FE4976"/>
    <w:rsid w:val="00FE49EC"/>
    <w:rsid w:val="00FE4A38"/>
    <w:rsid w:val="00FE4ABE"/>
    <w:rsid w:val="00FE5A90"/>
    <w:rsid w:val="00FE66A8"/>
    <w:rsid w:val="00FE6EA6"/>
    <w:rsid w:val="00FE6EAC"/>
    <w:rsid w:val="00FE77C3"/>
    <w:rsid w:val="00FE7CBD"/>
    <w:rsid w:val="00FE7D1C"/>
    <w:rsid w:val="00FE7E18"/>
    <w:rsid w:val="00FF0679"/>
    <w:rsid w:val="00FF0804"/>
    <w:rsid w:val="00FF0CF4"/>
    <w:rsid w:val="00FF1341"/>
    <w:rsid w:val="00FF1E30"/>
    <w:rsid w:val="00FF270A"/>
    <w:rsid w:val="00FF29A0"/>
    <w:rsid w:val="00FF2A39"/>
    <w:rsid w:val="00FF2A48"/>
    <w:rsid w:val="00FF2E8F"/>
    <w:rsid w:val="00FF3558"/>
    <w:rsid w:val="00FF3C87"/>
    <w:rsid w:val="00FF3E47"/>
    <w:rsid w:val="00FF3F3B"/>
    <w:rsid w:val="00FF4202"/>
    <w:rsid w:val="00FF45F7"/>
    <w:rsid w:val="00FF46FE"/>
    <w:rsid w:val="00FF549B"/>
    <w:rsid w:val="00FF5651"/>
    <w:rsid w:val="00FF58B4"/>
    <w:rsid w:val="00FF6758"/>
    <w:rsid w:val="00FF6FCB"/>
    <w:rsid w:val="00FF7049"/>
    <w:rsid w:val="00FF7735"/>
    <w:rsid w:val="00FF7762"/>
    <w:rsid w:val="00FF7CBF"/>
    <w:rsid w:val="00FF7E45"/>
    <w:rsid w:val="00FF7E49"/>
    <w:rsid w:val="00FF7F0C"/>
    <w:rsid w:val="016E7BAF"/>
    <w:rsid w:val="0229A9CD"/>
    <w:rsid w:val="02660CF3"/>
    <w:rsid w:val="02785CE2"/>
    <w:rsid w:val="02950E46"/>
    <w:rsid w:val="02F1C556"/>
    <w:rsid w:val="0309E095"/>
    <w:rsid w:val="0326D64D"/>
    <w:rsid w:val="03850700"/>
    <w:rsid w:val="040EE283"/>
    <w:rsid w:val="0410ABCE"/>
    <w:rsid w:val="044CBFFD"/>
    <w:rsid w:val="04F806A7"/>
    <w:rsid w:val="051871AC"/>
    <w:rsid w:val="0538956A"/>
    <w:rsid w:val="057EE745"/>
    <w:rsid w:val="05FC7344"/>
    <w:rsid w:val="064AA879"/>
    <w:rsid w:val="068B5855"/>
    <w:rsid w:val="069B0090"/>
    <w:rsid w:val="0746FCFD"/>
    <w:rsid w:val="075F878A"/>
    <w:rsid w:val="07687F69"/>
    <w:rsid w:val="077E5C7C"/>
    <w:rsid w:val="078C88AE"/>
    <w:rsid w:val="0790D0B4"/>
    <w:rsid w:val="07AC9B69"/>
    <w:rsid w:val="0870F16C"/>
    <w:rsid w:val="0877148C"/>
    <w:rsid w:val="08FE4BF9"/>
    <w:rsid w:val="09606537"/>
    <w:rsid w:val="09624B10"/>
    <w:rsid w:val="09656373"/>
    <w:rsid w:val="09D2A152"/>
    <w:rsid w:val="0A664BBF"/>
    <w:rsid w:val="0A80D308"/>
    <w:rsid w:val="0A9502E4"/>
    <w:rsid w:val="0B1B0179"/>
    <w:rsid w:val="0B66B8A0"/>
    <w:rsid w:val="0B9018E5"/>
    <w:rsid w:val="0BA64112"/>
    <w:rsid w:val="0C12D8AE"/>
    <w:rsid w:val="0C38B3B8"/>
    <w:rsid w:val="0C4820D3"/>
    <w:rsid w:val="0CFD3BEE"/>
    <w:rsid w:val="0D00FA2D"/>
    <w:rsid w:val="0D0B2C3C"/>
    <w:rsid w:val="0DB01E28"/>
    <w:rsid w:val="0DCFE507"/>
    <w:rsid w:val="0DF38726"/>
    <w:rsid w:val="0E51299C"/>
    <w:rsid w:val="0E601F67"/>
    <w:rsid w:val="0E9CCA8E"/>
    <w:rsid w:val="0F1B0571"/>
    <w:rsid w:val="0F713999"/>
    <w:rsid w:val="0F7FC195"/>
    <w:rsid w:val="0F8E36D3"/>
    <w:rsid w:val="0FA199BA"/>
    <w:rsid w:val="0FAA6137"/>
    <w:rsid w:val="0FC1121E"/>
    <w:rsid w:val="100223A2"/>
    <w:rsid w:val="10389AEF"/>
    <w:rsid w:val="104E2BE4"/>
    <w:rsid w:val="10847237"/>
    <w:rsid w:val="108B7AF3"/>
    <w:rsid w:val="10B1F5BB"/>
    <w:rsid w:val="10C4EAC0"/>
    <w:rsid w:val="10D8E0AD"/>
    <w:rsid w:val="110FAE6B"/>
    <w:rsid w:val="111B0208"/>
    <w:rsid w:val="111C655F"/>
    <w:rsid w:val="11A3A75E"/>
    <w:rsid w:val="11BE9F69"/>
    <w:rsid w:val="11E9FC45"/>
    <w:rsid w:val="1218334F"/>
    <w:rsid w:val="127E05F0"/>
    <w:rsid w:val="12811E13"/>
    <w:rsid w:val="12D82984"/>
    <w:rsid w:val="12E201F9"/>
    <w:rsid w:val="12F73B96"/>
    <w:rsid w:val="13093465"/>
    <w:rsid w:val="1358EDCF"/>
    <w:rsid w:val="1369DB5D"/>
    <w:rsid w:val="1393D7BC"/>
    <w:rsid w:val="143A5AEA"/>
    <w:rsid w:val="1443D2B0"/>
    <w:rsid w:val="144DCD61"/>
    <w:rsid w:val="1464CD0A"/>
    <w:rsid w:val="14BE42A4"/>
    <w:rsid w:val="151C9277"/>
    <w:rsid w:val="15383C20"/>
    <w:rsid w:val="15574904"/>
    <w:rsid w:val="1602C61F"/>
    <w:rsid w:val="160C58DD"/>
    <w:rsid w:val="1619A2BB"/>
    <w:rsid w:val="1621B16E"/>
    <w:rsid w:val="162ABE1E"/>
    <w:rsid w:val="164EF1A1"/>
    <w:rsid w:val="1678E82F"/>
    <w:rsid w:val="1684117D"/>
    <w:rsid w:val="16D8ED97"/>
    <w:rsid w:val="170FCFF0"/>
    <w:rsid w:val="171CB596"/>
    <w:rsid w:val="17E61AB7"/>
    <w:rsid w:val="1833CC5E"/>
    <w:rsid w:val="1929294D"/>
    <w:rsid w:val="193C62E3"/>
    <w:rsid w:val="19C09505"/>
    <w:rsid w:val="19E10A67"/>
    <w:rsid w:val="19E76ABB"/>
    <w:rsid w:val="1A1259D4"/>
    <w:rsid w:val="1A4D1523"/>
    <w:rsid w:val="1A6528B0"/>
    <w:rsid w:val="1AA55D1F"/>
    <w:rsid w:val="1B665C96"/>
    <w:rsid w:val="1B6BED3A"/>
    <w:rsid w:val="1B713153"/>
    <w:rsid w:val="1C2EE087"/>
    <w:rsid w:val="1C58DF46"/>
    <w:rsid w:val="1C6F2D2F"/>
    <w:rsid w:val="1CC95489"/>
    <w:rsid w:val="1CD96B08"/>
    <w:rsid w:val="1D4A6EA1"/>
    <w:rsid w:val="1D766654"/>
    <w:rsid w:val="1DDCA9E0"/>
    <w:rsid w:val="1DF4AFA7"/>
    <w:rsid w:val="1E268D6A"/>
    <w:rsid w:val="1EBADBDE"/>
    <w:rsid w:val="1EC87F4D"/>
    <w:rsid w:val="1F411EF7"/>
    <w:rsid w:val="1F4774DD"/>
    <w:rsid w:val="1FA6CDF1"/>
    <w:rsid w:val="2054602D"/>
    <w:rsid w:val="206505D1"/>
    <w:rsid w:val="208442FB"/>
    <w:rsid w:val="20855383"/>
    <w:rsid w:val="20E2491F"/>
    <w:rsid w:val="212255B8"/>
    <w:rsid w:val="21437DCB"/>
    <w:rsid w:val="217AA962"/>
    <w:rsid w:val="2204435C"/>
    <w:rsid w:val="22158DDF"/>
    <w:rsid w:val="2239D817"/>
    <w:rsid w:val="2248DA01"/>
    <w:rsid w:val="226052DF"/>
    <w:rsid w:val="22BA5E39"/>
    <w:rsid w:val="22C820CA"/>
    <w:rsid w:val="22D67A52"/>
    <w:rsid w:val="230821FC"/>
    <w:rsid w:val="23144C4C"/>
    <w:rsid w:val="233085AC"/>
    <w:rsid w:val="2338960D"/>
    <w:rsid w:val="2348AC8C"/>
    <w:rsid w:val="2376FF1F"/>
    <w:rsid w:val="23B7709F"/>
    <w:rsid w:val="24062814"/>
    <w:rsid w:val="244BC562"/>
    <w:rsid w:val="24FB291E"/>
    <w:rsid w:val="257DE0A2"/>
    <w:rsid w:val="259ABA9E"/>
    <w:rsid w:val="25B0607B"/>
    <w:rsid w:val="276BC0A9"/>
    <w:rsid w:val="27786EDF"/>
    <w:rsid w:val="27CED548"/>
    <w:rsid w:val="27DFA193"/>
    <w:rsid w:val="27E04336"/>
    <w:rsid w:val="282A7573"/>
    <w:rsid w:val="287C88F4"/>
    <w:rsid w:val="28CC18A3"/>
    <w:rsid w:val="28EB519E"/>
    <w:rsid w:val="291F5C87"/>
    <w:rsid w:val="29238233"/>
    <w:rsid w:val="29838DD0"/>
    <w:rsid w:val="29E21A16"/>
    <w:rsid w:val="2A06ACCE"/>
    <w:rsid w:val="2A31D4CD"/>
    <w:rsid w:val="2A3A99FB"/>
    <w:rsid w:val="2A4FB016"/>
    <w:rsid w:val="2ADBBCE8"/>
    <w:rsid w:val="2B62502E"/>
    <w:rsid w:val="2BA3D294"/>
    <w:rsid w:val="2BEADEF0"/>
    <w:rsid w:val="2BED2226"/>
    <w:rsid w:val="2C1FA1FF"/>
    <w:rsid w:val="2C56400F"/>
    <w:rsid w:val="2C5C2B80"/>
    <w:rsid w:val="2C7553DD"/>
    <w:rsid w:val="2C8E529C"/>
    <w:rsid w:val="2D1E2549"/>
    <w:rsid w:val="2D4A3305"/>
    <w:rsid w:val="2D59ECE2"/>
    <w:rsid w:val="2DC9B5CC"/>
    <w:rsid w:val="2E1A1C07"/>
    <w:rsid w:val="2E3AB8F6"/>
    <w:rsid w:val="2E42C5F0"/>
    <w:rsid w:val="2E8E9CA2"/>
    <w:rsid w:val="2ED1AB01"/>
    <w:rsid w:val="2EFB9F4A"/>
    <w:rsid w:val="2F0BAB6C"/>
    <w:rsid w:val="2F50845D"/>
    <w:rsid w:val="2F9B0AC0"/>
    <w:rsid w:val="2FA539EA"/>
    <w:rsid w:val="2FD79441"/>
    <w:rsid w:val="2FDE9651"/>
    <w:rsid w:val="303DDBC5"/>
    <w:rsid w:val="306EEF40"/>
    <w:rsid w:val="30906C14"/>
    <w:rsid w:val="30CA4106"/>
    <w:rsid w:val="312CB2CD"/>
    <w:rsid w:val="314822E5"/>
    <w:rsid w:val="31550E0E"/>
    <w:rsid w:val="31691A6A"/>
    <w:rsid w:val="3193CB7D"/>
    <w:rsid w:val="31A14AFF"/>
    <w:rsid w:val="31A1AE9F"/>
    <w:rsid w:val="31C083C9"/>
    <w:rsid w:val="328262A8"/>
    <w:rsid w:val="32DAE03B"/>
    <w:rsid w:val="33325D9C"/>
    <w:rsid w:val="333575FE"/>
    <w:rsid w:val="335C542A"/>
    <w:rsid w:val="335EB648"/>
    <w:rsid w:val="33680212"/>
    <w:rsid w:val="33A0D963"/>
    <w:rsid w:val="33C6B771"/>
    <w:rsid w:val="33E4F4A3"/>
    <w:rsid w:val="33EA18C8"/>
    <w:rsid w:val="3443D40F"/>
    <w:rsid w:val="3458E172"/>
    <w:rsid w:val="3498DF17"/>
    <w:rsid w:val="3528A601"/>
    <w:rsid w:val="353CA9C4"/>
    <w:rsid w:val="3622152A"/>
    <w:rsid w:val="370D83D8"/>
    <w:rsid w:val="373E1866"/>
    <w:rsid w:val="3760F52F"/>
    <w:rsid w:val="37CFB0CE"/>
    <w:rsid w:val="385D40AD"/>
    <w:rsid w:val="38A37DAF"/>
    <w:rsid w:val="38FCC590"/>
    <w:rsid w:val="396CD5A4"/>
    <w:rsid w:val="3A427612"/>
    <w:rsid w:val="3A618071"/>
    <w:rsid w:val="3A908590"/>
    <w:rsid w:val="3AF1123A"/>
    <w:rsid w:val="3B177083"/>
    <w:rsid w:val="3B4890E5"/>
    <w:rsid w:val="3BDAF0B8"/>
    <w:rsid w:val="3BEE6B0B"/>
    <w:rsid w:val="3D15BA26"/>
    <w:rsid w:val="3D349BEF"/>
    <w:rsid w:val="3D8934B4"/>
    <w:rsid w:val="3DCB1BAA"/>
    <w:rsid w:val="3E83DA22"/>
    <w:rsid w:val="3F224979"/>
    <w:rsid w:val="3F3409BA"/>
    <w:rsid w:val="3F86A501"/>
    <w:rsid w:val="3FCA38C3"/>
    <w:rsid w:val="3FE404AE"/>
    <w:rsid w:val="3FEAD18C"/>
    <w:rsid w:val="402EA9A5"/>
    <w:rsid w:val="4166ACB2"/>
    <w:rsid w:val="416D89AA"/>
    <w:rsid w:val="41742856"/>
    <w:rsid w:val="4187AFB0"/>
    <w:rsid w:val="422B857E"/>
    <w:rsid w:val="4277E3DC"/>
    <w:rsid w:val="42F9C32D"/>
    <w:rsid w:val="431BA570"/>
    <w:rsid w:val="4378E37F"/>
    <w:rsid w:val="45021AC8"/>
    <w:rsid w:val="4514B3E0"/>
    <w:rsid w:val="45AAD487"/>
    <w:rsid w:val="45B79962"/>
    <w:rsid w:val="45E49595"/>
    <w:rsid w:val="466C8529"/>
    <w:rsid w:val="470D749D"/>
    <w:rsid w:val="47B6B8C4"/>
    <w:rsid w:val="47CCFCDF"/>
    <w:rsid w:val="47D5EE36"/>
    <w:rsid w:val="47EF1693"/>
    <w:rsid w:val="483F17F2"/>
    <w:rsid w:val="485D4230"/>
    <w:rsid w:val="48615672"/>
    <w:rsid w:val="48721288"/>
    <w:rsid w:val="487C62AF"/>
    <w:rsid w:val="4883E2C8"/>
    <w:rsid w:val="49932B43"/>
    <w:rsid w:val="4A5D0E9A"/>
    <w:rsid w:val="4ABDA855"/>
    <w:rsid w:val="4AD89177"/>
    <w:rsid w:val="4B0EE45D"/>
    <w:rsid w:val="4BAB3E87"/>
    <w:rsid w:val="4C181A27"/>
    <w:rsid w:val="4C1A7A48"/>
    <w:rsid w:val="4C22734F"/>
    <w:rsid w:val="4C51E097"/>
    <w:rsid w:val="4C8C8836"/>
    <w:rsid w:val="4CA29D05"/>
    <w:rsid w:val="4D1A034E"/>
    <w:rsid w:val="4D30B353"/>
    <w:rsid w:val="4D7ADBA6"/>
    <w:rsid w:val="4DBD88C8"/>
    <w:rsid w:val="4E03B6EA"/>
    <w:rsid w:val="4E956A65"/>
    <w:rsid w:val="4EF2A784"/>
    <w:rsid w:val="4EFBCE4C"/>
    <w:rsid w:val="4F73B909"/>
    <w:rsid w:val="4FA76B93"/>
    <w:rsid w:val="50318EC7"/>
    <w:rsid w:val="51974C39"/>
    <w:rsid w:val="521ED629"/>
    <w:rsid w:val="52DF5039"/>
    <w:rsid w:val="52EFC2D5"/>
    <w:rsid w:val="53073BB3"/>
    <w:rsid w:val="533AF09C"/>
    <w:rsid w:val="534506D6"/>
    <w:rsid w:val="53491CCE"/>
    <w:rsid w:val="5381CA99"/>
    <w:rsid w:val="54034587"/>
    <w:rsid w:val="540C63D0"/>
    <w:rsid w:val="54158046"/>
    <w:rsid w:val="54F17D82"/>
    <w:rsid w:val="551EDF30"/>
    <w:rsid w:val="556EE38D"/>
    <w:rsid w:val="56225A5E"/>
    <w:rsid w:val="569B92E7"/>
    <w:rsid w:val="56A1326D"/>
    <w:rsid w:val="570A700A"/>
    <w:rsid w:val="57176667"/>
    <w:rsid w:val="57228C52"/>
    <w:rsid w:val="5762D98F"/>
    <w:rsid w:val="5807452D"/>
    <w:rsid w:val="582FA55B"/>
    <w:rsid w:val="586AEABE"/>
    <w:rsid w:val="58712456"/>
    <w:rsid w:val="58CC88E5"/>
    <w:rsid w:val="58E6B1EB"/>
    <w:rsid w:val="58F9D02A"/>
    <w:rsid w:val="591A7EA9"/>
    <w:rsid w:val="594DC046"/>
    <w:rsid w:val="59831A36"/>
    <w:rsid w:val="5ADA655E"/>
    <w:rsid w:val="5AED319E"/>
    <w:rsid w:val="5AF20BC0"/>
    <w:rsid w:val="5B1EEA97"/>
    <w:rsid w:val="5B677AC1"/>
    <w:rsid w:val="5B8F9CBB"/>
    <w:rsid w:val="5B92E8D7"/>
    <w:rsid w:val="5B9C443D"/>
    <w:rsid w:val="5BA44E99"/>
    <w:rsid w:val="5BBBDABE"/>
    <w:rsid w:val="5C01B181"/>
    <w:rsid w:val="5C066544"/>
    <w:rsid w:val="5C79EEEB"/>
    <w:rsid w:val="5C7B9D44"/>
    <w:rsid w:val="5C9BF872"/>
    <w:rsid w:val="5CBABAF8"/>
    <w:rsid w:val="5CF1964C"/>
    <w:rsid w:val="5D10C8B8"/>
    <w:rsid w:val="5D811EFA"/>
    <w:rsid w:val="5DD4E415"/>
    <w:rsid w:val="5E4DD237"/>
    <w:rsid w:val="5E9E9619"/>
    <w:rsid w:val="5F41379C"/>
    <w:rsid w:val="5F44B898"/>
    <w:rsid w:val="5F67F5D8"/>
    <w:rsid w:val="5F9F17D6"/>
    <w:rsid w:val="603677BA"/>
    <w:rsid w:val="60392836"/>
    <w:rsid w:val="6042D96A"/>
    <w:rsid w:val="60472544"/>
    <w:rsid w:val="60568D03"/>
    <w:rsid w:val="607AD6C4"/>
    <w:rsid w:val="60B629FA"/>
    <w:rsid w:val="60BDA91F"/>
    <w:rsid w:val="60FCFF18"/>
    <w:rsid w:val="61619128"/>
    <w:rsid w:val="61A52B38"/>
    <w:rsid w:val="61BD318B"/>
    <w:rsid w:val="62BE1D88"/>
    <w:rsid w:val="62E57743"/>
    <w:rsid w:val="635F6CEE"/>
    <w:rsid w:val="63A75622"/>
    <w:rsid w:val="63F0607E"/>
    <w:rsid w:val="643166B5"/>
    <w:rsid w:val="64664F99"/>
    <w:rsid w:val="648CF58C"/>
    <w:rsid w:val="64AE74DC"/>
    <w:rsid w:val="65A59370"/>
    <w:rsid w:val="65CEEDF4"/>
    <w:rsid w:val="65F1AEDC"/>
    <w:rsid w:val="661D1805"/>
    <w:rsid w:val="666D4A44"/>
    <w:rsid w:val="6679A305"/>
    <w:rsid w:val="668FD448"/>
    <w:rsid w:val="66A9A7FE"/>
    <w:rsid w:val="66DB06BA"/>
    <w:rsid w:val="673DD331"/>
    <w:rsid w:val="676BC93F"/>
    <w:rsid w:val="678C301A"/>
    <w:rsid w:val="67B8E866"/>
    <w:rsid w:val="68384E78"/>
    <w:rsid w:val="685862AA"/>
    <w:rsid w:val="68F18493"/>
    <w:rsid w:val="69068EB6"/>
    <w:rsid w:val="698CC1F5"/>
    <w:rsid w:val="69AF1B13"/>
    <w:rsid w:val="6A3E1BAD"/>
    <w:rsid w:val="6AB09E1B"/>
    <w:rsid w:val="6B0FEDD7"/>
    <w:rsid w:val="6B350E61"/>
    <w:rsid w:val="6B4AEB74"/>
    <w:rsid w:val="6B60A80A"/>
    <w:rsid w:val="6B875BBF"/>
    <w:rsid w:val="6B91C571"/>
    <w:rsid w:val="6BBD896B"/>
    <w:rsid w:val="6BFAE668"/>
    <w:rsid w:val="6C011F58"/>
    <w:rsid w:val="6C572504"/>
    <w:rsid w:val="6C6457D5"/>
    <w:rsid w:val="6C808D23"/>
    <w:rsid w:val="6CB8F09A"/>
    <w:rsid w:val="6D28E5BB"/>
    <w:rsid w:val="6E1AB410"/>
    <w:rsid w:val="6E26EBD3"/>
    <w:rsid w:val="6F8BFCC4"/>
    <w:rsid w:val="6FA90464"/>
    <w:rsid w:val="6FB499FD"/>
    <w:rsid w:val="705A9F32"/>
    <w:rsid w:val="7060867D"/>
    <w:rsid w:val="7081C024"/>
    <w:rsid w:val="708678F5"/>
    <w:rsid w:val="708B015F"/>
    <w:rsid w:val="70E6B182"/>
    <w:rsid w:val="70FE6C8B"/>
    <w:rsid w:val="719E86A5"/>
    <w:rsid w:val="71A210B0"/>
    <w:rsid w:val="722B0A0C"/>
    <w:rsid w:val="722C33E4"/>
    <w:rsid w:val="73552EF3"/>
    <w:rsid w:val="73C80445"/>
    <w:rsid w:val="73CBD596"/>
    <w:rsid w:val="7477FF39"/>
    <w:rsid w:val="748257B2"/>
    <w:rsid w:val="74A4955D"/>
    <w:rsid w:val="74FA473B"/>
    <w:rsid w:val="750EBE31"/>
    <w:rsid w:val="75720604"/>
    <w:rsid w:val="75985850"/>
    <w:rsid w:val="75CE9104"/>
    <w:rsid w:val="75DBCD39"/>
    <w:rsid w:val="766AFEB7"/>
    <w:rsid w:val="7676E619"/>
    <w:rsid w:val="76B06BC0"/>
    <w:rsid w:val="76E3DFD7"/>
    <w:rsid w:val="7722F791"/>
    <w:rsid w:val="77A9B646"/>
    <w:rsid w:val="77DAD6A8"/>
    <w:rsid w:val="7857201C"/>
    <w:rsid w:val="787FB038"/>
    <w:rsid w:val="790631C6"/>
    <w:rsid w:val="798A40A1"/>
    <w:rsid w:val="79B27723"/>
    <w:rsid w:val="7A75F89D"/>
    <w:rsid w:val="7AA20227"/>
    <w:rsid w:val="7AB92F89"/>
    <w:rsid w:val="7B004F9B"/>
    <w:rsid w:val="7B13D6E1"/>
    <w:rsid w:val="7B33ED65"/>
    <w:rsid w:val="7B506062"/>
    <w:rsid w:val="7B9151FC"/>
    <w:rsid w:val="7BA2B60F"/>
    <w:rsid w:val="7BBC9B3F"/>
    <w:rsid w:val="7BDAF677"/>
    <w:rsid w:val="7BDFC58D"/>
    <w:rsid w:val="7BF8EDEA"/>
    <w:rsid w:val="7C5AD674"/>
    <w:rsid w:val="7C69E8C1"/>
    <w:rsid w:val="7CA4C251"/>
    <w:rsid w:val="7CB9D66C"/>
    <w:rsid w:val="7D04CD25"/>
    <w:rsid w:val="7D13FA00"/>
    <w:rsid w:val="7DFECEC4"/>
    <w:rsid w:val="7E1666AC"/>
    <w:rsid w:val="7E55A6CD"/>
    <w:rsid w:val="7E7E5DDA"/>
    <w:rsid w:val="7E996ECC"/>
    <w:rsid w:val="7EE2CD5C"/>
    <w:rsid w:val="7F308EAC"/>
    <w:rsid w:val="7F5A488A"/>
    <w:rsid w:val="7F8C72F3"/>
    <w:rsid w:val="7F927736"/>
    <w:rsid w:val="7F9ABFBD"/>
    <w:rsid w:val="7FCF8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EEF6A"/>
  <w15:docId w15:val="{2D8F52F9-A933-44AF-A1E3-504D2678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EC"/>
    <w:pPr>
      <w:spacing w:line="259" w:lineRule="auto"/>
    </w:pPr>
    <w:rPr>
      <w:rFonts w:ascii="Georgia" w:hAnsi="Georgia"/>
      <w:sz w:val="24"/>
      <w:szCs w:val="24"/>
      <w:lang w:eastAsia="en-US"/>
    </w:rPr>
  </w:style>
  <w:style w:type="paragraph" w:styleId="Heading1">
    <w:name w:val="heading 1"/>
    <w:basedOn w:val="Normal"/>
    <w:next w:val="Normal"/>
    <w:link w:val="Heading1Char"/>
    <w:uiPriority w:val="9"/>
    <w:qFormat/>
    <w:rsid w:val="00C35598"/>
    <w:pPr>
      <w:keepNext/>
      <w:keepLines/>
      <w:spacing w:before="240"/>
      <w:outlineLvl w:val="0"/>
    </w:pPr>
    <w:rPr>
      <w:color w:val="2E74B5"/>
      <w:sz w:val="32"/>
      <w:szCs w:val="32"/>
    </w:rPr>
  </w:style>
  <w:style w:type="paragraph" w:styleId="Heading2">
    <w:name w:val="heading 2"/>
    <w:basedOn w:val="Normal"/>
    <w:next w:val="Normal"/>
    <w:link w:val="Heading2Char"/>
    <w:uiPriority w:val="9"/>
    <w:unhideWhenUsed/>
    <w:qFormat/>
    <w:rsid w:val="007E6869"/>
    <w:pPr>
      <w:keepNext/>
      <w:keepLines/>
      <w:spacing w:before="4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834D50"/>
    <w:pPr>
      <w:keepNext/>
      <w:keepLines/>
      <w:spacing w:before="4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598"/>
    <w:rPr>
      <w:rFonts w:ascii="Georgia" w:hAnsi="Georgia"/>
      <w:color w:val="2E74B5"/>
      <w:sz w:val="32"/>
      <w:szCs w:val="32"/>
      <w:lang w:eastAsia="en-US"/>
    </w:rPr>
  </w:style>
  <w:style w:type="character" w:customStyle="1" w:styleId="Heading2Char">
    <w:name w:val="Heading 2 Char"/>
    <w:link w:val="Heading2"/>
    <w:uiPriority w:val="9"/>
    <w:rsid w:val="007E6869"/>
    <w:rPr>
      <w:rFonts w:ascii="Georgia" w:eastAsia="Times New Roman" w:hAnsi="Georgia"/>
      <w:color w:val="2E74B5"/>
      <w:sz w:val="26"/>
      <w:szCs w:val="26"/>
      <w:lang w:eastAsia="en-US"/>
    </w:rPr>
  </w:style>
  <w:style w:type="character" w:styleId="Hyperlink">
    <w:name w:val="Hyperlink"/>
    <w:uiPriority w:val="99"/>
    <w:unhideWhenUsed/>
    <w:rsid w:val="00BE3A22"/>
    <w:rPr>
      <w:color w:val="0563C1"/>
      <w:u w:val="single"/>
    </w:rPr>
  </w:style>
  <w:style w:type="character" w:styleId="FollowedHyperlink">
    <w:name w:val="FollowedHyperlink"/>
    <w:uiPriority w:val="99"/>
    <w:semiHidden/>
    <w:unhideWhenUsed/>
    <w:rsid w:val="00BE3A22"/>
    <w:rPr>
      <w:color w:val="954F72"/>
      <w:u w:val="single"/>
    </w:rPr>
  </w:style>
  <w:style w:type="paragraph" w:styleId="PlainText">
    <w:name w:val="Plain Text"/>
    <w:basedOn w:val="Normal"/>
    <w:link w:val="PlainTextChar"/>
    <w:uiPriority w:val="99"/>
    <w:unhideWhenUsed/>
    <w:rsid w:val="00CC11FA"/>
    <w:pPr>
      <w:spacing w:line="240" w:lineRule="auto"/>
    </w:pPr>
    <w:rPr>
      <w:rFonts w:ascii="Calibri" w:hAnsi="Calibri" w:cs="Consolas"/>
      <w:szCs w:val="21"/>
    </w:rPr>
  </w:style>
  <w:style w:type="character" w:customStyle="1" w:styleId="PlainTextChar">
    <w:name w:val="Plain Text Char"/>
    <w:link w:val="PlainText"/>
    <w:uiPriority w:val="99"/>
    <w:rsid w:val="00CC11FA"/>
    <w:rPr>
      <w:rFonts w:ascii="Calibri" w:hAnsi="Calibri" w:cs="Consolas"/>
      <w:szCs w:val="21"/>
    </w:rPr>
  </w:style>
  <w:style w:type="character" w:customStyle="1" w:styleId="apple-converted-space">
    <w:name w:val="apple-converted-space"/>
    <w:basedOn w:val="DefaultParagraphFont"/>
    <w:rsid w:val="00CC11FA"/>
  </w:style>
  <w:style w:type="paragraph" w:styleId="TOCHeading">
    <w:name w:val="TOC Heading"/>
    <w:basedOn w:val="Heading1"/>
    <w:next w:val="Normal"/>
    <w:uiPriority w:val="39"/>
    <w:unhideWhenUsed/>
    <w:qFormat/>
    <w:rsid w:val="005E77AB"/>
    <w:pPr>
      <w:outlineLvl w:val="9"/>
    </w:pPr>
    <w:rPr>
      <w:lang w:val="en-US"/>
    </w:rPr>
  </w:style>
  <w:style w:type="paragraph" w:styleId="TOC1">
    <w:name w:val="toc 1"/>
    <w:basedOn w:val="Normal"/>
    <w:next w:val="Normal"/>
    <w:autoRedefine/>
    <w:uiPriority w:val="39"/>
    <w:unhideWhenUsed/>
    <w:rsid w:val="005E77AB"/>
    <w:pPr>
      <w:spacing w:after="100"/>
    </w:pPr>
  </w:style>
  <w:style w:type="paragraph" w:styleId="TOC2">
    <w:name w:val="toc 2"/>
    <w:basedOn w:val="Normal"/>
    <w:next w:val="Normal"/>
    <w:autoRedefine/>
    <w:uiPriority w:val="39"/>
    <w:unhideWhenUsed/>
    <w:rsid w:val="005E77AB"/>
    <w:pPr>
      <w:spacing w:after="100"/>
      <w:ind w:left="220"/>
    </w:pPr>
  </w:style>
  <w:style w:type="paragraph" w:styleId="Header">
    <w:name w:val="header"/>
    <w:basedOn w:val="Normal"/>
    <w:link w:val="HeaderChar"/>
    <w:uiPriority w:val="99"/>
    <w:unhideWhenUsed/>
    <w:rsid w:val="005E77AB"/>
    <w:pPr>
      <w:tabs>
        <w:tab w:val="center" w:pos="4513"/>
        <w:tab w:val="right" w:pos="9026"/>
      </w:tabs>
      <w:spacing w:line="240" w:lineRule="auto"/>
    </w:pPr>
  </w:style>
  <w:style w:type="character" w:customStyle="1" w:styleId="HeaderChar">
    <w:name w:val="Header Char"/>
    <w:basedOn w:val="DefaultParagraphFont"/>
    <w:link w:val="Header"/>
    <w:uiPriority w:val="99"/>
    <w:rsid w:val="005E77AB"/>
  </w:style>
  <w:style w:type="paragraph" w:styleId="Footer">
    <w:name w:val="footer"/>
    <w:basedOn w:val="Normal"/>
    <w:link w:val="FooterChar"/>
    <w:uiPriority w:val="99"/>
    <w:unhideWhenUsed/>
    <w:rsid w:val="005E77AB"/>
    <w:pPr>
      <w:tabs>
        <w:tab w:val="center" w:pos="4513"/>
        <w:tab w:val="right" w:pos="9026"/>
      </w:tabs>
      <w:spacing w:line="240" w:lineRule="auto"/>
    </w:pPr>
  </w:style>
  <w:style w:type="character" w:customStyle="1" w:styleId="FooterChar">
    <w:name w:val="Footer Char"/>
    <w:basedOn w:val="DefaultParagraphFont"/>
    <w:link w:val="Footer"/>
    <w:uiPriority w:val="99"/>
    <w:rsid w:val="005E77AB"/>
  </w:style>
  <w:style w:type="paragraph" w:styleId="NormalWeb">
    <w:name w:val="Normal (Web)"/>
    <w:basedOn w:val="Normal"/>
    <w:uiPriority w:val="99"/>
    <w:unhideWhenUsed/>
    <w:rsid w:val="00C35A1C"/>
    <w:pPr>
      <w:spacing w:before="100" w:beforeAutospacing="1" w:after="240" w:line="240" w:lineRule="atLeast"/>
    </w:pPr>
    <w:rPr>
      <w:rFonts w:ascii="Times New Roman" w:eastAsia="Times New Roman" w:hAnsi="Times New Roman"/>
      <w:sz w:val="18"/>
      <w:szCs w:val="18"/>
      <w:lang w:eastAsia="en-GB"/>
    </w:rPr>
  </w:style>
  <w:style w:type="character" w:styleId="Strong">
    <w:name w:val="Strong"/>
    <w:uiPriority w:val="22"/>
    <w:qFormat/>
    <w:rsid w:val="00D07C1B"/>
    <w:rPr>
      <w:b/>
      <w:bCs/>
    </w:rPr>
  </w:style>
  <w:style w:type="paragraph" w:styleId="ListParagraph">
    <w:name w:val="List Paragraph"/>
    <w:basedOn w:val="Normal"/>
    <w:uiPriority w:val="34"/>
    <w:qFormat/>
    <w:rsid w:val="00681487"/>
    <w:pPr>
      <w:ind w:left="720"/>
      <w:contextualSpacing/>
    </w:pPr>
  </w:style>
  <w:style w:type="character" w:customStyle="1" w:styleId="Heading3Char">
    <w:name w:val="Heading 3 Char"/>
    <w:link w:val="Heading3"/>
    <w:uiPriority w:val="9"/>
    <w:rsid w:val="00834D50"/>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D35C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35C93"/>
    <w:rPr>
      <w:rFonts w:ascii="Tahoma" w:hAnsi="Tahoma" w:cs="Tahoma"/>
      <w:sz w:val="16"/>
      <w:szCs w:val="16"/>
    </w:rPr>
  </w:style>
  <w:style w:type="character" w:customStyle="1" w:styleId="radewrongword">
    <w:name w:val="radewrongword"/>
    <w:basedOn w:val="DefaultParagraphFont"/>
    <w:rsid w:val="002A2B59"/>
  </w:style>
  <w:style w:type="table" w:styleId="TableGrid">
    <w:name w:val="Table Grid"/>
    <w:basedOn w:val="TableNormal"/>
    <w:uiPriority w:val="39"/>
    <w:rsid w:val="009C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2124D"/>
    <w:pPr>
      <w:spacing w:after="100"/>
      <w:ind w:left="440"/>
    </w:pPr>
    <w:rPr>
      <w:rFonts w:ascii="Calibri" w:eastAsia="Times New Roman" w:hAnsi="Calibri"/>
      <w:lang w:eastAsia="en-GB"/>
    </w:rPr>
  </w:style>
  <w:style w:type="character" w:styleId="Emphasis">
    <w:name w:val="Emphasis"/>
    <w:uiPriority w:val="20"/>
    <w:qFormat/>
    <w:rsid w:val="00172FBA"/>
    <w:rPr>
      <w:i/>
      <w:iCs/>
    </w:rPr>
  </w:style>
  <w:style w:type="character" w:customStyle="1" w:styleId="UnresolvedMention1">
    <w:name w:val="Unresolved Mention1"/>
    <w:uiPriority w:val="99"/>
    <w:semiHidden/>
    <w:unhideWhenUsed/>
    <w:rsid w:val="00BB272C"/>
    <w:rPr>
      <w:color w:val="605E5C"/>
      <w:shd w:val="clear" w:color="auto" w:fill="E1DFDD"/>
    </w:rPr>
  </w:style>
  <w:style w:type="character" w:customStyle="1" w:styleId="button-text">
    <w:name w:val="button-text"/>
    <w:rsid w:val="00463D97"/>
  </w:style>
  <w:style w:type="character" w:customStyle="1" w:styleId="hit">
    <w:name w:val="hit"/>
    <w:rsid w:val="00FC520E"/>
  </w:style>
  <w:style w:type="character" w:customStyle="1" w:styleId="highwire-cite-doi">
    <w:name w:val="highwire-cite-doi"/>
    <w:rsid w:val="00874119"/>
  </w:style>
  <w:style w:type="paragraph" w:customStyle="1" w:styleId="xmsonormal">
    <w:name w:val="x_msonormal"/>
    <w:basedOn w:val="Normal"/>
    <w:rsid w:val="00485146"/>
    <w:pPr>
      <w:spacing w:before="100" w:beforeAutospacing="1" w:after="100" w:afterAutospacing="1" w:line="240" w:lineRule="auto"/>
    </w:pPr>
    <w:rPr>
      <w:rFonts w:ascii="Times New Roman" w:eastAsia="Times New Roman" w:hAnsi="Times New Roman"/>
      <w:lang w:eastAsia="en-GB"/>
    </w:rPr>
  </w:style>
  <w:style w:type="paragraph" w:customStyle="1" w:styleId="paragraph">
    <w:name w:val="paragraph"/>
    <w:basedOn w:val="Normal"/>
    <w:rsid w:val="00B86D28"/>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B86D28"/>
  </w:style>
  <w:style w:type="character" w:customStyle="1" w:styleId="eop">
    <w:name w:val="eop"/>
    <w:basedOn w:val="DefaultParagraphFont"/>
    <w:rsid w:val="00B86D28"/>
  </w:style>
  <w:style w:type="character" w:customStyle="1" w:styleId="UnresolvedMention2">
    <w:name w:val="Unresolved Mention2"/>
    <w:basedOn w:val="DefaultParagraphFont"/>
    <w:uiPriority w:val="99"/>
    <w:semiHidden/>
    <w:unhideWhenUsed/>
    <w:rsid w:val="003B5A9A"/>
    <w:rPr>
      <w:color w:val="605E5C"/>
      <w:shd w:val="clear" w:color="auto" w:fill="E1DFDD"/>
    </w:rPr>
  </w:style>
  <w:style w:type="character" w:customStyle="1" w:styleId="UnresolvedMention3">
    <w:name w:val="Unresolved Mention3"/>
    <w:basedOn w:val="DefaultParagraphFont"/>
    <w:uiPriority w:val="99"/>
    <w:semiHidden/>
    <w:unhideWhenUsed/>
    <w:rsid w:val="002318D1"/>
    <w:rPr>
      <w:color w:val="605E5C"/>
      <w:shd w:val="clear" w:color="auto" w:fill="E1DFDD"/>
    </w:rPr>
  </w:style>
  <w:style w:type="character" w:customStyle="1" w:styleId="anchor-text">
    <w:name w:val="anchor-text"/>
    <w:basedOn w:val="DefaultParagraphFont"/>
    <w:rsid w:val="000B4210"/>
  </w:style>
  <w:style w:type="paragraph" w:styleId="FootnoteText">
    <w:name w:val="footnote text"/>
    <w:basedOn w:val="Normal"/>
    <w:link w:val="FootnoteTextChar"/>
    <w:uiPriority w:val="99"/>
    <w:semiHidden/>
    <w:unhideWhenUsed/>
    <w:rsid w:val="005C7A51"/>
    <w:pPr>
      <w:spacing w:line="240" w:lineRule="auto"/>
    </w:pPr>
    <w:rPr>
      <w:sz w:val="20"/>
      <w:szCs w:val="20"/>
    </w:rPr>
  </w:style>
  <w:style w:type="character" w:customStyle="1" w:styleId="FootnoteTextChar">
    <w:name w:val="Footnote Text Char"/>
    <w:basedOn w:val="DefaultParagraphFont"/>
    <w:link w:val="FootnoteText"/>
    <w:uiPriority w:val="99"/>
    <w:semiHidden/>
    <w:rsid w:val="005C7A51"/>
    <w:rPr>
      <w:rFonts w:ascii="Georgia" w:hAnsi="Georgia"/>
      <w:lang w:eastAsia="en-US"/>
    </w:rPr>
  </w:style>
  <w:style w:type="character" w:styleId="FootnoteReference">
    <w:name w:val="footnote reference"/>
    <w:basedOn w:val="DefaultParagraphFont"/>
    <w:uiPriority w:val="99"/>
    <w:semiHidden/>
    <w:unhideWhenUsed/>
    <w:rsid w:val="005C7A51"/>
    <w:rPr>
      <w:vertAlign w:val="superscript"/>
    </w:rPr>
  </w:style>
  <w:style w:type="character" w:customStyle="1" w:styleId="UnresolvedMention4">
    <w:name w:val="Unresolved Mention4"/>
    <w:basedOn w:val="DefaultParagraphFont"/>
    <w:uiPriority w:val="99"/>
    <w:semiHidden/>
    <w:unhideWhenUsed/>
    <w:rsid w:val="00BD0E2E"/>
    <w:rPr>
      <w:color w:val="605E5C"/>
      <w:shd w:val="clear" w:color="auto" w:fill="E1DFDD"/>
    </w:rPr>
  </w:style>
  <w:style w:type="character" w:styleId="UnresolvedMention">
    <w:name w:val="Unresolved Mention"/>
    <w:basedOn w:val="DefaultParagraphFont"/>
    <w:uiPriority w:val="99"/>
    <w:semiHidden/>
    <w:unhideWhenUsed/>
    <w:rsid w:val="0041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
      <w:bodyDiv w:val="1"/>
      <w:marLeft w:val="0"/>
      <w:marRight w:val="0"/>
      <w:marTop w:val="0"/>
      <w:marBottom w:val="0"/>
      <w:divBdr>
        <w:top w:val="none" w:sz="0" w:space="0" w:color="auto"/>
        <w:left w:val="none" w:sz="0" w:space="0" w:color="auto"/>
        <w:bottom w:val="none" w:sz="0" w:space="0" w:color="auto"/>
        <w:right w:val="none" w:sz="0" w:space="0" w:color="auto"/>
      </w:divBdr>
    </w:div>
    <w:div w:id="3746592">
      <w:bodyDiv w:val="1"/>
      <w:marLeft w:val="0"/>
      <w:marRight w:val="0"/>
      <w:marTop w:val="0"/>
      <w:marBottom w:val="0"/>
      <w:divBdr>
        <w:top w:val="none" w:sz="0" w:space="0" w:color="auto"/>
        <w:left w:val="none" w:sz="0" w:space="0" w:color="auto"/>
        <w:bottom w:val="none" w:sz="0" w:space="0" w:color="auto"/>
        <w:right w:val="none" w:sz="0" w:space="0" w:color="auto"/>
      </w:divBdr>
    </w:div>
    <w:div w:id="60830841">
      <w:bodyDiv w:val="1"/>
      <w:marLeft w:val="0"/>
      <w:marRight w:val="0"/>
      <w:marTop w:val="0"/>
      <w:marBottom w:val="0"/>
      <w:divBdr>
        <w:top w:val="none" w:sz="0" w:space="0" w:color="auto"/>
        <w:left w:val="none" w:sz="0" w:space="0" w:color="auto"/>
        <w:bottom w:val="none" w:sz="0" w:space="0" w:color="auto"/>
        <w:right w:val="none" w:sz="0" w:space="0" w:color="auto"/>
      </w:divBdr>
      <w:divsChild>
        <w:div w:id="673918189">
          <w:marLeft w:val="0"/>
          <w:marRight w:val="0"/>
          <w:marTop w:val="0"/>
          <w:marBottom w:val="120"/>
          <w:divBdr>
            <w:top w:val="none" w:sz="0" w:space="0" w:color="auto"/>
            <w:left w:val="none" w:sz="0" w:space="0" w:color="auto"/>
            <w:bottom w:val="none" w:sz="0" w:space="0" w:color="auto"/>
            <w:right w:val="none" w:sz="0" w:space="0" w:color="auto"/>
          </w:divBdr>
        </w:div>
      </w:divsChild>
    </w:div>
    <w:div w:id="71052578">
      <w:bodyDiv w:val="1"/>
      <w:marLeft w:val="0"/>
      <w:marRight w:val="0"/>
      <w:marTop w:val="0"/>
      <w:marBottom w:val="0"/>
      <w:divBdr>
        <w:top w:val="none" w:sz="0" w:space="0" w:color="auto"/>
        <w:left w:val="none" w:sz="0" w:space="0" w:color="auto"/>
        <w:bottom w:val="none" w:sz="0" w:space="0" w:color="auto"/>
        <w:right w:val="none" w:sz="0" w:space="0" w:color="auto"/>
      </w:divBdr>
    </w:div>
    <w:div w:id="73820703">
      <w:bodyDiv w:val="1"/>
      <w:marLeft w:val="0"/>
      <w:marRight w:val="0"/>
      <w:marTop w:val="0"/>
      <w:marBottom w:val="0"/>
      <w:divBdr>
        <w:top w:val="none" w:sz="0" w:space="0" w:color="auto"/>
        <w:left w:val="none" w:sz="0" w:space="0" w:color="auto"/>
        <w:bottom w:val="none" w:sz="0" w:space="0" w:color="auto"/>
        <w:right w:val="none" w:sz="0" w:space="0" w:color="auto"/>
      </w:divBdr>
    </w:div>
    <w:div w:id="96143394">
      <w:bodyDiv w:val="1"/>
      <w:marLeft w:val="0"/>
      <w:marRight w:val="0"/>
      <w:marTop w:val="0"/>
      <w:marBottom w:val="0"/>
      <w:divBdr>
        <w:top w:val="none" w:sz="0" w:space="0" w:color="auto"/>
        <w:left w:val="none" w:sz="0" w:space="0" w:color="auto"/>
        <w:bottom w:val="none" w:sz="0" w:space="0" w:color="auto"/>
        <w:right w:val="none" w:sz="0" w:space="0" w:color="auto"/>
      </w:divBdr>
    </w:div>
    <w:div w:id="107704674">
      <w:bodyDiv w:val="1"/>
      <w:marLeft w:val="0"/>
      <w:marRight w:val="0"/>
      <w:marTop w:val="0"/>
      <w:marBottom w:val="0"/>
      <w:divBdr>
        <w:top w:val="none" w:sz="0" w:space="0" w:color="auto"/>
        <w:left w:val="none" w:sz="0" w:space="0" w:color="auto"/>
        <w:bottom w:val="none" w:sz="0" w:space="0" w:color="auto"/>
        <w:right w:val="none" w:sz="0" w:space="0" w:color="auto"/>
      </w:divBdr>
    </w:div>
    <w:div w:id="117651764">
      <w:bodyDiv w:val="1"/>
      <w:marLeft w:val="0"/>
      <w:marRight w:val="0"/>
      <w:marTop w:val="0"/>
      <w:marBottom w:val="0"/>
      <w:divBdr>
        <w:top w:val="none" w:sz="0" w:space="0" w:color="auto"/>
        <w:left w:val="none" w:sz="0" w:space="0" w:color="auto"/>
        <w:bottom w:val="none" w:sz="0" w:space="0" w:color="auto"/>
        <w:right w:val="none" w:sz="0" w:space="0" w:color="auto"/>
      </w:divBdr>
    </w:div>
    <w:div w:id="135807158">
      <w:bodyDiv w:val="1"/>
      <w:marLeft w:val="0"/>
      <w:marRight w:val="0"/>
      <w:marTop w:val="0"/>
      <w:marBottom w:val="0"/>
      <w:divBdr>
        <w:top w:val="none" w:sz="0" w:space="0" w:color="auto"/>
        <w:left w:val="none" w:sz="0" w:space="0" w:color="auto"/>
        <w:bottom w:val="none" w:sz="0" w:space="0" w:color="auto"/>
        <w:right w:val="none" w:sz="0" w:space="0" w:color="auto"/>
      </w:divBdr>
      <w:divsChild>
        <w:div w:id="191499085">
          <w:marLeft w:val="0"/>
          <w:marRight w:val="0"/>
          <w:marTop w:val="0"/>
          <w:marBottom w:val="0"/>
          <w:divBdr>
            <w:top w:val="none" w:sz="0" w:space="0" w:color="auto"/>
            <w:left w:val="none" w:sz="0" w:space="0" w:color="auto"/>
            <w:bottom w:val="none" w:sz="0" w:space="0" w:color="auto"/>
            <w:right w:val="none" w:sz="0" w:space="0" w:color="auto"/>
          </w:divBdr>
          <w:divsChild>
            <w:div w:id="236596838">
              <w:marLeft w:val="0"/>
              <w:marRight w:val="0"/>
              <w:marTop w:val="0"/>
              <w:marBottom w:val="0"/>
              <w:divBdr>
                <w:top w:val="none" w:sz="0" w:space="0" w:color="auto"/>
                <w:left w:val="none" w:sz="0" w:space="0" w:color="auto"/>
                <w:bottom w:val="none" w:sz="0" w:space="0" w:color="auto"/>
                <w:right w:val="none" w:sz="0" w:space="0" w:color="auto"/>
              </w:divBdr>
            </w:div>
            <w:div w:id="355080953">
              <w:marLeft w:val="0"/>
              <w:marRight w:val="0"/>
              <w:marTop w:val="0"/>
              <w:marBottom w:val="0"/>
              <w:divBdr>
                <w:top w:val="none" w:sz="0" w:space="0" w:color="auto"/>
                <w:left w:val="none" w:sz="0" w:space="0" w:color="auto"/>
                <w:bottom w:val="none" w:sz="0" w:space="0" w:color="auto"/>
                <w:right w:val="none" w:sz="0" w:space="0" w:color="auto"/>
              </w:divBdr>
            </w:div>
            <w:div w:id="490366877">
              <w:marLeft w:val="0"/>
              <w:marRight w:val="0"/>
              <w:marTop w:val="0"/>
              <w:marBottom w:val="0"/>
              <w:divBdr>
                <w:top w:val="none" w:sz="0" w:space="0" w:color="auto"/>
                <w:left w:val="none" w:sz="0" w:space="0" w:color="auto"/>
                <w:bottom w:val="none" w:sz="0" w:space="0" w:color="auto"/>
                <w:right w:val="none" w:sz="0" w:space="0" w:color="auto"/>
              </w:divBdr>
            </w:div>
            <w:div w:id="1178958116">
              <w:marLeft w:val="0"/>
              <w:marRight w:val="0"/>
              <w:marTop w:val="0"/>
              <w:marBottom w:val="0"/>
              <w:divBdr>
                <w:top w:val="none" w:sz="0" w:space="0" w:color="auto"/>
                <w:left w:val="none" w:sz="0" w:space="0" w:color="auto"/>
                <w:bottom w:val="none" w:sz="0" w:space="0" w:color="auto"/>
                <w:right w:val="none" w:sz="0" w:space="0" w:color="auto"/>
              </w:divBdr>
            </w:div>
            <w:div w:id="1288775892">
              <w:marLeft w:val="0"/>
              <w:marRight w:val="0"/>
              <w:marTop w:val="0"/>
              <w:marBottom w:val="0"/>
              <w:divBdr>
                <w:top w:val="none" w:sz="0" w:space="0" w:color="auto"/>
                <w:left w:val="none" w:sz="0" w:space="0" w:color="auto"/>
                <w:bottom w:val="none" w:sz="0" w:space="0" w:color="auto"/>
                <w:right w:val="none" w:sz="0" w:space="0" w:color="auto"/>
              </w:divBdr>
            </w:div>
            <w:div w:id="1327396590">
              <w:marLeft w:val="0"/>
              <w:marRight w:val="0"/>
              <w:marTop w:val="0"/>
              <w:marBottom w:val="0"/>
              <w:divBdr>
                <w:top w:val="none" w:sz="0" w:space="0" w:color="auto"/>
                <w:left w:val="none" w:sz="0" w:space="0" w:color="auto"/>
                <w:bottom w:val="none" w:sz="0" w:space="0" w:color="auto"/>
                <w:right w:val="none" w:sz="0" w:space="0" w:color="auto"/>
              </w:divBdr>
            </w:div>
          </w:divsChild>
        </w:div>
        <w:div w:id="379792124">
          <w:marLeft w:val="0"/>
          <w:marRight w:val="0"/>
          <w:marTop w:val="0"/>
          <w:marBottom w:val="0"/>
          <w:divBdr>
            <w:top w:val="none" w:sz="0" w:space="0" w:color="auto"/>
            <w:left w:val="none" w:sz="0" w:space="0" w:color="auto"/>
            <w:bottom w:val="none" w:sz="0" w:space="0" w:color="auto"/>
            <w:right w:val="none" w:sz="0" w:space="0" w:color="auto"/>
          </w:divBdr>
        </w:div>
        <w:div w:id="446852683">
          <w:marLeft w:val="0"/>
          <w:marRight w:val="0"/>
          <w:marTop w:val="0"/>
          <w:marBottom w:val="0"/>
          <w:divBdr>
            <w:top w:val="none" w:sz="0" w:space="0" w:color="auto"/>
            <w:left w:val="none" w:sz="0" w:space="0" w:color="auto"/>
            <w:bottom w:val="none" w:sz="0" w:space="0" w:color="auto"/>
            <w:right w:val="none" w:sz="0" w:space="0" w:color="auto"/>
          </w:divBdr>
        </w:div>
        <w:div w:id="462697056">
          <w:marLeft w:val="0"/>
          <w:marRight w:val="0"/>
          <w:marTop w:val="0"/>
          <w:marBottom w:val="0"/>
          <w:divBdr>
            <w:top w:val="none" w:sz="0" w:space="0" w:color="auto"/>
            <w:left w:val="none" w:sz="0" w:space="0" w:color="auto"/>
            <w:bottom w:val="none" w:sz="0" w:space="0" w:color="auto"/>
            <w:right w:val="none" w:sz="0" w:space="0" w:color="auto"/>
          </w:divBdr>
        </w:div>
        <w:div w:id="486359856">
          <w:marLeft w:val="0"/>
          <w:marRight w:val="0"/>
          <w:marTop w:val="0"/>
          <w:marBottom w:val="0"/>
          <w:divBdr>
            <w:top w:val="none" w:sz="0" w:space="0" w:color="auto"/>
            <w:left w:val="none" w:sz="0" w:space="0" w:color="auto"/>
            <w:bottom w:val="none" w:sz="0" w:space="0" w:color="auto"/>
            <w:right w:val="none" w:sz="0" w:space="0" w:color="auto"/>
          </w:divBdr>
          <w:divsChild>
            <w:div w:id="537160282">
              <w:marLeft w:val="0"/>
              <w:marRight w:val="0"/>
              <w:marTop w:val="0"/>
              <w:marBottom w:val="0"/>
              <w:divBdr>
                <w:top w:val="none" w:sz="0" w:space="0" w:color="auto"/>
                <w:left w:val="none" w:sz="0" w:space="0" w:color="auto"/>
                <w:bottom w:val="none" w:sz="0" w:space="0" w:color="auto"/>
                <w:right w:val="none" w:sz="0" w:space="0" w:color="auto"/>
              </w:divBdr>
            </w:div>
            <w:div w:id="628977986">
              <w:marLeft w:val="0"/>
              <w:marRight w:val="0"/>
              <w:marTop w:val="0"/>
              <w:marBottom w:val="0"/>
              <w:divBdr>
                <w:top w:val="none" w:sz="0" w:space="0" w:color="auto"/>
                <w:left w:val="none" w:sz="0" w:space="0" w:color="auto"/>
                <w:bottom w:val="none" w:sz="0" w:space="0" w:color="auto"/>
                <w:right w:val="none" w:sz="0" w:space="0" w:color="auto"/>
              </w:divBdr>
            </w:div>
            <w:div w:id="629363136">
              <w:marLeft w:val="0"/>
              <w:marRight w:val="0"/>
              <w:marTop w:val="0"/>
              <w:marBottom w:val="0"/>
              <w:divBdr>
                <w:top w:val="none" w:sz="0" w:space="0" w:color="auto"/>
                <w:left w:val="none" w:sz="0" w:space="0" w:color="auto"/>
                <w:bottom w:val="none" w:sz="0" w:space="0" w:color="auto"/>
                <w:right w:val="none" w:sz="0" w:space="0" w:color="auto"/>
              </w:divBdr>
            </w:div>
            <w:div w:id="1527328787">
              <w:marLeft w:val="0"/>
              <w:marRight w:val="0"/>
              <w:marTop w:val="0"/>
              <w:marBottom w:val="0"/>
              <w:divBdr>
                <w:top w:val="none" w:sz="0" w:space="0" w:color="auto"/>
                <w:left w:val="none" w:sz="0" w:space="0" w:color="auto"/>
                <w:bottom w:val="none" w:sz="0" w:space="0" w:color="auto"/>
                <w:right w:val="none" w:sz="0" w:space="0" w:color="auto"/>
              </w:divBdr>
            </w:div>
            <w:div w:id="1549608413">
              <w:marLeft w:val="0"/>
              <w:marRight w:val="0"/>
              <w:marTop w:val="0"/>
              <w:marBottom w:val="0"/>
              <w:divBdr>
                <w:top w:val="none" w:sz="0" w:space="0" w:color="auto"/>
                <w:left w:val="none" w:sz="0" w:space="0" w:color="auto"/>
                <w:bottom w:val="none" w:sz="0" w:space="0" w:color="auto"/>
                <w:right w:val="none" w:sz="0" w:space="0" w:color="auto"/>
              </w:divBdr>
            </w:div>
          </w:divsChild>
        </w:div>
        <w:div w:id="536548471">
          <w:marLeft w:val="0"/>
          <w:marRight w:val="0"/>
          <w:marTop w:val="0"/>
          <w:marBottom w:val="0"/>
          <w:divBdr>
            <w:top w:val="none" w:sz="0" w:space="0" w:color="auto"/>
            <w:left w:val="none" w:sz="0" w:space="0" w:color="auto"/>
            <w:bottom w:val="none" w:sz="0" w:space="0" w:color="auto"/>
            <w:right w:val="none" w:sz="0" w:space="0" w:color="auto"/>
          </w:divBdr>
        </w:div>
        <w:div w:id="575825788">
          <w:marLeft w:val="0"/>
          <w:marRight w:val="0"/>
          <w:marTop w:val="0"/>
          <w:marBottom w:val="0"/>
          <w:divBdr>
            <w:top w:val="none" w:sz="0" w:space="0" w:color="auto"/>
            <w:left w:val="none" w:sz="0" w:space="0" w:color="auto"/>
            <w:bottom w:val="none" w:sz="0" w:space="0" w:color="auto"/>
            <w:right w:val="none" w:sz="0" w:space="0" w:color="auto"/>
          </w:divBdr>
        </w:div>
        <w:div w:id="637801304">
          <w:marLeft w:val="0"/>
          <w:marRight w:val="0"/>
          <w:marTop w:val="0"/>
          <w:marBottom w:val="0"/>
          <w:divBdr>
            <w:top w:val="none" w:sz="0" w:space="0" w:color="auto"/>
            <w:left w:val="none" w:sz="0" w:space="0" w:color="auto"/>
            <w:bottom w:val="none" w:sz="0" w:space="0" w:color="auto"/>
            <w:right w:val="none" w:sz="0" w:space="0" w:color="auto"/>
          </w:divBdr>
        </w:div>
        <w:div w:id="713425508">
          <w:marLeft w:val="0"/>
          <w:marRight w:val="0"/>
          <w:marTop w:val="0"/>
          <w:marBottom w:val="0"/>
          <w:divBdr>
            <w:top w:val="none" w:sz="0" w:space="0" w:color="auto"/>
            <w:left w:val="none" w:sz="0" w:space="0" w:color="auto"/>
            <w:bottom w:val="none" w:sz="0" w:space="0" w:color="auto"/>
            <w:right w:val="none" w:sz="0" w:space="0" w:color="auto"/>
          </w:divBdr>
        </w:div>
        <w:div w:id="738360192">
          <w:marLeft w:val="0"/>
          <w:marRight w:val="0"/>
          <w:marTop w:val="0"/>
          <w:marBottom w:val="0"/>
          <w:divBdr>
            <w:top w:val="none" w:sz="0" w:space="0" w:color="auto"/>
            <w:left w:val="none" w:sz="0" w:space="0" w:color="auto"/>
            <w:bottom w:val="none" w:sz="0" w:space="0" w:color="auto"/>
            <w:right w:val="none" w:sz="0" w:space="0" w:color="auto"/>
          </w:divBdr>
        </w:div>
        <w:div w:id="778137250">
          <w:marLeft w:val="0"/>
          <w:marRight w:val="0"/>
          <w:marTop w:val="0"/>
          <w:marBottom w:val="0"/>
          <w:divBdr>
            <w:top w:val="none" w:sz="0" w:space="0" w:color="auto"/>
            <w:left w:val="none" w:sz="0" w:space="0" w:color="auto"/>
            <w:bottom w:val="none" w:sz="0" w:space="0" w:color="auto"/>
            <w:right w:val="none" w:sz="0" w:space="0" w:color="auto"/>
          </w:divBdr>
        </w:div>
        <w:div w:id="810368238">
          <w:marLeft w:val="0"/>
          <w:marRight w:val="0"/>
          <w:marTop w:val="0"/>
          <w:marBottom w:val="0"/>
          <w:divBdr>
            <w:top w:val="none" w:sz="0" w:space="0" w:color="auto"/>
            <w:left w:val="none" w:sz="0" w:space="0" w:color="auto"/>
            <w:bottom w:val="none" w:sz="0" w:space="0" w:color="auto"/>
            <w:right w:val="none" w:sz="0" w:space="0" w:color="auto"/>
          </w:divBdr>
        </w:div>
        <w:div w:id="844978451">
          <w:marLeft w:val="0"/>
          <w:marRight w:val="0"/>
          <w:marTop w:val="0"/>
          <w:marBottom w:val="0"/>
          <w:divBdr>
            <w:top w:val="none" w:sz="0" w:space="0" w:color="auto"/>
            <w:left w:val="none" w:sz="0" w:space="0" w:color="auto"/>
            <w:bottom w:val="none" w:sz="0" w:space="0" w:color="auto"/>
            <w:right w:val="none" w:sz="0" w:space="0" w:color="auto"/>
          </w:divBdr>
          <w:divsChild>
            <w:div w:id="465009385">
              <w:marLeft w:val="0"/>
              <w:marRight w:val="0"/>
              <w:marTop w:val="0"/>
              <w:marBottom w:val="0"/>
              <w:divBdr>
                <w:top w:val="none" w:sz="0" w:space="0" w:color="auto"/>
                <w:left w:val="none" w:sz="0" w:space="0" w:color="auto"/>
                <w:bottom w:val="none" w:sz="0" w:space="0" w:color="auto"/>
                <w:right w:val="none" w:sz="0" w:space="0" w:color="auto"/>
              </w:divBdr>
            </w:div>
            <w:div w:id="1689141537">
              <w:marLeft w:val="0"/>
              <w:marRight w:val="0"/>
              <w:marTop w:val="0"/>
              <w:marBottom w:val="0"/>
              <w:divBdr>
                <w:top w:val="none" w:sz="0" w:space="0" w:color="auto"/>
                <w:left w:val="none" w:sz="0" w:space="0" w:color="auto"/>
                <w:bottom w:val="none" w:sz="0" w:space="0" w:color="auto"/>
                <w:right w:val="none" w:sz="0" w:space="0" w:color="auto"/>
              </w:divBdr>
            </w:div>
            <w:div w:id="1961300204">
              <w:marLeft w:val="0"/>
              <w:marRight w:val="0"/>
              <w:marTop w:val="0"/>
              <w:marBottom w:val="0"/>
              <w:divBdr>
                <w:top w:val="none" w:sz="0" w:space="0" w:color="auto"/>
                <w:left w:val="none" w:sz="0" w:space="0" w:color="auto"/>
                <w:bottom w:val="none" w:sz="0" w:space="0" w:color="auto"/>
                <w:right w:val="none" w:sz="0" w:space="0" w:color="auto"/>
              </w:divBdr>
            </w:div>
          </w:divsChild>
        </w:div>
        <w:div w:id="846749776">
          <w:marLeft w:val="0"/>
          <w:marRight w:val="0"/>
          <w:marTop w:val="0"/>
          <w:marBottom w:val="0"/>
          <w:divBdr>
            <w:top w:val="none" w:sz="0" w:space="0" w:color="auto"/>
            <w:left w:val="none" w:sz="0" w:space="0" w:color="auto"/>
            <w:bottom w:val="none" w:sz="0" w:space="0" w:color="auto"/>
            <w:right w:val="none" w:sz="0" w:space="0" w:color="auto"/>
          </w:divBdr>
          <w:divsChild>
            <w:div w:id="815296551">
              <w:marLeft w:val="0"/>
              <w:marRight w:val="0"/>
              <w:marTop w:val="0"/>
              <w:marBottom w:val="0"/>
              <w:divBdr>
                <w:top w:val="none" w:sz="0" w:space="0" w:color="auto"/>
                <w:left w:val="none" w:sz="0" w:space="0" w:color="auto"/>
                <w:bottom w:val="none" w:sz="0" w:space="0" w:color="auto"/>
                <w:right w:val="none" w:sz="0" w:space="0" w:color="auto"/>
              </w:divBdr>
            </w:div>
            <w:div w:id="1533957884">
              <w:marLeft w:val="0"/>
              <w:marRight w:val="0"/>
              <w:marTop w:val="0"/>
              <w:marBottom w:val="0"/>
              <w:divBdr>
                <w:top w:val="none" w:sz="0" w:space="0" w:color="auto"/>
                <w:left w:val="none" w:sz="0" w:space="0" w:color="auto"/>
                <w:bottom w:val="none" w:sz="0" w:space="0" w:color="auto"/>
                <w:right w:val="none" w:sz="0" w:space="0" w:color="auto"/>
              </w:divBdr>
            </w:div>
          </w:divsChild>
        </w:div>
        <w:div w:id="859511648">
          <w:marLeft w:val="0"/>
          <w:marRight w:val="0"/>
          <w:marTop w:val="0"/>
          <w:marBottom w:val="0"/>
          <w:divBdr>
            <w:top w:val="none" w:sz="0" w:space="0" w:color="auto"/>
            <w:left w:val="none" w:sz="0" w:space="0" w:color="auto"/>
            <w:bottom w:val="none" w:sz="0" w:space="0" w:color="auto"/>
            <w:right w:val="none" w:sz="0" w:space="0" w:color="auto"/>
          </w:divBdr>
        </w:div>
        <w:div w:id="877665199">
          <w:marLeft w:val="0"/>
          <w:marRight w:val="0"/>
          <w:marTop w:val="0"/>
          <w:marBottom w:val="0"/>
          <w:divBdr>
            <w:top w:val="none" w:sz="0" w:space="0" w:color="auto"/>
            <w:left w:val="none" w:sz="0" w:space="0" w:color="auto"/>
            <w:bottom w:val="none" w:sz="0" w:space="0" w:color="auto"/>
            <w:right w:val="none" w:sz="0" w:space="0" w:color="auto"/>
          </w:divBdr>
        </w:div>
        <w:div w:id="930043695">
          <w:marLeft w:val="0"/>
          <w:marRight w:val="0"/>
          <w:marTop w:val="0"/>
          <w:marBottom w:val="0"/>
          <w:divBdr>
            <w:top w:val="none" w:sz="0" w:space="0" w:color="auto"/>
            <w:left w:val="none" w:sz="0" w:space="0" w:color="auto"/>
            <w:bottom w:val="none" w:sz="0" w:space="0" w:color="auto"/>
            <w:right w:val="none" w:sz="0" w:space="0" w:color="auto"/>
          </w:divBdr>
        </w:div>
        <w:div w:id="1060254472">
          <w:marLeft w:val="0"/>
          <w:marRight w:val="0"/>
          <w:marTop w:val="0"/>
          <w:marBottom w:val="0"/>
          <w:divBdr>
            <w:top w:val="none" w:sz="0" w:space="0" w:color="auto"/>
            <w:left w:val="none" w:sz="0" w:space="0" w:color="auto"/>
            <w:bottom w:val="none" w:sz="0" w:space="0" w:color="auto"/>
            <w:right w:val="none" w:sz="0" w:space="0" w:color="auto"/>
          </w:divBdr>
        </w:div>
        <w:div w:id="1137605078">
          <w:marLeft w:val="0"/>
          <w:marRight w:val="0"/>
          <w:marTop w:val="0"/>
          <w:marBottom w:val="0"/>
          <w:divBdr>
            <w:top w:val="none" w:sz="0" w:space="0" w:color="auto"/>
            <w:left w:val="none" w:sz="0" w:space="0" w:color="auto"/>
            <w:bottom w:val="none" w:sz="0" w:space="0" w:color="auto"/>
            <w:right w:val="none" w:sz="0" w:space="0" w:color="auto"/>
          </w:divBdr>
        </w:div>
        <w:div w:id="1141386348">
          <w:marLeft w:val="0"/>
          <w:marRight w:val="0"/>
          <w:marTop w:val="0"/>
          <w:marBottom w:val="0"/>
          <w:divBdr>
            <w:top w:val="none" w:sz="0" w:space="0" w:color="auto"/>
            <w:left w:val="none" w:sz="0" w:space="0" w:color="auto"/>
            <w:bottom w:val="none" w:sz="0" w:space="0" w:color="auto"/>
            <w:right w:val="none" w:sz="0" w:space="0" w:color="auto"/>
          </w:divBdr>
        </w:div>
        <w:div w:id="1257638449">
          <w:marLeft w:val="0"/>
          <w:marRight w:val="0"/>
          <w:marTop w:val="0"/>
          <w:marBottom w:val="0"/>
          <w:divBdr>
            <w:top w:val="none" w:sz="0" w:space="0" w:color="auto"/>
            <w:left w:val="none" w:sz="0" w:space="0" w:color="auto"/>
            <w:bottom w:val="none" w:sz="0" w:space="0" w:color="auto"/>
            <w:right w:val="none" w:sz="0" w:space="0" w:color="auto"/>
          </w:divBdr>
        </w:div>
        <w:div w:id="1301424499">
          <w:marLeft w:val="0"/>
          <w:marRight w:val="0"/>
          <w:marTop w:val="0"/>
          <w:marBottom w:val="0"/>
          <w:divBdr>
            <w:top w:val="none" w:sz="0" w:space="0" w:color="auto"/>
            <w:left w:val="none" w:sz="0" w:space="0" w:color="auto"/>
            <w:bottom w:val="none" w:sz="0" w:space="0" w:color="auto"/>
            <w:right w:val="none" w:sz="0" w:space="0" w:color="auto"/>
          </w:divBdr>
        </w:div>
        <w:div w:id="1315915809">
          <w:marLeft w:val="0"/>
          <w:marRight w:val="0"/>
          <w:marTop w:val="0"/>
          <w:marBottom w:val="0"/>
          <w:divBdr>
            <w:top w:val="none" w:sz="0" w:space="0" w:color="auto"/>
            <w:left w:val="none" w:sz="0" w:space="0" w:color="auto"/>
            <w:bottom w:val="none" w:sz="0" w:space="0" w:color="auto"/>
            <w:right w:val="none" w:sz="0" w:space="0" w:color="auto"/>
          </w:divBdr>
        </w:div>
        <w:div w:id="1367175565">
          <w:marLeft w:val="0"/>
          <w:marRight w:val="0"/>
          <w:marTop w:val="0"/>
          <w:marBottom w:val="0"/>
          <w:divBdr>
            <w:top w:val="none" w:sz="0" w:space="0" w:color="auto"/>
            <w:left w:val="none" w:sz="0" w:space="0" w:color="auto"/>
            <w:bottom w:val="none" w:sz="0" w:space="0" w:color="auto"/>
            <w:right w:val="none" w:sz="0" w:space="0" w:color="auto"/>
          </w:divBdr>
        </w:div>
        <w:div w:id="1370763275">
          <w:marLeft w:val="0"/>
          <w:marRight w:val="0"/>
          <w:marTop w:val="0"/>
          <w:marBottom w:val="0"/>
          <w:divBdr>
            <w:top w:val="none" w:sz="0" w:space="0" w:color="auto"/>
            <w:left w:val="none" w:sz="0" w:space="0" w:color="auto"/>
            <w:bottom w:val="none" w:sz="0" w:space="0" w:color="auto"/>
            <w:right w:val="none" w:sz="0" w:space="0" w:color="auto"/>
          </w:divBdr>
        </w:div>
        <w:div w:id="1621645176">
          <w:marLeft w:val="0"/>
          <w:marRight w:val="0"/>
          <w:marTop w:val="0"/>
          <w:marBottom w:val="0"/>
          <w:divBdr>
            <w:top w:val="none" w:sz="0" w:space="0" w:color="auto"/>
            <w:left w:val="none" w:sz="0" w:space="0" w:color="auto"/>
            <w:bottom w:val="none" w:sz="0" w:space="0" w:color="auto"/>
            <w:right w:val="none" w:sz="0" w:space="0" w:color="auto"/>
          </w:divBdr>
        </w:div>
        <w:div w:id="1674382228">
          <w:marLeft w:val="0"/>
          <w:marRight w:val="0"/>
          <w:marTop w:val="0"/>
          <w:marBottom w:val="0"/>
          <w:divBdr>
            <w:top w:val="none" w:sz="0" w:space="0" w:color="auto"/>
            <w:left w:val="none" w:sz="0" w:space="0" w:color="auto"/>
            <w:bottom w:val="none" w:sz="0" w:space="0" w:color="auto"/>
            <w:right w:val="none" w:sz="0" w:space="0" w:color="auto"/>
          </w:divBdr>
        </w:div>
        <w:div w:id="1958174898">
          <w:marLeft w:val="0"/>
          <w:marRight w:val="0"/>
          <w:marTop w:val="0"/>
          <w:marBottom w:val="0"/>
          <w:divBdr>
            <w:top w:val="none" w:sz="0" w:space="0" w:color="auto"/>
            <w:left w:val="none" w:sz="0" w:space="0" w:color="auto"/>
            <w:bottom w:val="none" w:sz="0" w:space="0" w:color="auto"/>
            <w:right w:val="none" w:sz="0" w:space="0" w:color="auto"/>
          </w:divBdr>
        </w:div>
        <w:div w:id="1992757141">
          <w:marLeft w:val="0"/>
          <w:marRight w:val="0"/>
          <w:marTop w:val="0"/>
          <w:marBottom w:val="0"/>
          <w:divBdr>
            <w:top w:val="none" w:sz="0" w:space="0" w:color="auto"/>
            <w:left w:val="none" w:sz="0" w:space="0" w:color="auto"/>
            <w:bottom w:val="none" w:sz="0" w:space="0" w:color="auto"/>
            <w:right w:val="none" w:sz="0" w:space="0" w:color="auto"/>
          </w:divBdr>
        </w:div>
      </w:divsChild>
    </w:div>
    <w:div w:id="144396225">
      <w:bodyDiv w:val="1"/>
      <w:marLeft w:val="0"/>
      <w:marRight w:val="0"/>
      <w:marTop w:val="0"/>
      <w:marBottom w:val="0"/>
      <w:divBdr>
        <w:top w:val="none" w:sz="0" w:space="0" w:color="auto"/>
        <w:left w:val="none" w:sz="0" w:space="0" w:color="auto"/>
        <w:bottom w:val="none" w:sz="0" w:space="0" w:color="auto"/>
        <w:right w:val="none" w:sz="0" w:space="0" w:color="auto"/>
      </w:divBdr>
      <w:divsChild>
        <w:div w:id="1221018439">
          <w:marLeft w:val="0"/>
          <w:marRight w:val="0"/>
          <w:marTop w:val="0"/>
          <w:marBottom w:val="0"/>
          <w:divBdr>
            <w:top w:val="none" w:sz="0" w:space="0" w:color="auto"/>
            <w:left w:val="none" w:sz="0" w:space="0" w:color="auto"/>
            <w:bottom w:val="none" w:sz="0" w:space="0" w:color="auto"/>
            <w:right w:val="none" w:sz="0" w:space="0" w:color="auto"/>
          </w:divBdr>
          <w:divsChild>
            <w:div w:id="425347786">
              <w:marLeft w:val="0"/>
              <w:marRight w:val="0"/>
              <w:marTop w:val="0"/>
              <w:marBottom w:val="0"/>
              <w:divBdr>
                <w:top w:val="none" w:sz="0" w:space="0" w:color="auto"/>
                <w:left w:val="none" w:sz="0" w:space="0" w:color="auto"/>
                <w:bottom w:val="none" w:sz="0" w:space="0" w:color="auto"/>
                <w:right w:val="none" w:sz="0" w:space="0" w:color="auto"/>
              </w:divBdr>
              <w:divsChild>
                <w:div w:id="1815835113">
                  <w:marLeft w:val="0"/>
                  <w:marRight w:val="0"/>
                  <w:marTop w:val="0"/>
                  <w:marBottom w:val="0"/>
                  <w:divBdr>
                    <w:top w:val="none" w:sz="0" w:space="0" w:color="auto"/>
                    <w:left w:val="none" w:sz="0" w:space="0" w:color="auto"/>
                    <w:bottom w:val="none" w:sz="0" w:space="0" w:color="auto"/>
                    <w:right w:val="none" w:sz="0" w:space="0" w:color="auto"/>
                  </w:divBdr>
                  <w:divsChild>
                    <w:div w:id="2027293573">
                      <w:marLeft w:val="0"/>
                      <w:marRight w:val="0"/>
                      <w:marTop w:val="0"/>
                      <w:marBottom w:val="0"/>
                      <w:divBdr>
                        <w:top w:val="none" w:sz="0" w:space="0" w:color="auto"/>
                        <w:left w:val="none" w:sz="0" w:space="0" w:color="auto"/>
                        <w:bottom w:val="none" w:sz="0" w:space="0" w:color="auto"/>
                        <w:right w:val="none" w:sz="0" w:space="0" w:color="auto"/>
                      </w:divBdr>
                      <w:divsChild>
                        <w:div w:id="599799668">
                          <w:marLeft w:val="0"/>
                          <w:marRight w:val="0"/>
                          <w:marTop w:val="0"/>
                          <w:marBottom w:val="975"/>
                          <w:divBdr>
                            <w:top w:val="none" w:sz="0" w:space="0" w:color="auto"/>
                            <w:left w:val="none" w:sz="0" w:space="0" w:color="auto"/>
                            <w:bottom w:val="none" w:sz="0" w:space="0" w:color="auto"/>
                            <w:right w:val="none" w:sz="0" w:space="0" w:color="auto"/>
                          </w:divBdr>
                          <w:divsChild>
                            <w:div w:id="4112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7777">
      <w:bodyDiv w:val="1"/>
      <w:marLeft w:val="0"/>
      <w:marRight w:val="0"/>
      <w:marTop w:val="0"/>
      <w:marBottom w:val="0"/>
      <w:divBdr>
        <w:top w:val="none" w:sz="0" w:space="0" w:color="auto"/>
        <w:left w:val="none" w:sz="0" w:space="0" w:color="auto"/>
        <w:bottom w:val="none" w:sz="0" w:space="0" w:color="auto"/>
        <w:right w:val="none" w:sz="0" w:space="0" w:color="auto"/>
      </w:divBdr>
    </w:div>
    <w:div w:id="158662960">
      <w:bodyDiv w:val="1"/>
      <w:marLeft w:val="0"/>
      <w:marRight w:val="0"/>
      <w:marTop w:val="0"/>
      <w:marBottom w:val="0"/>
      <w:divBdr>
        <w:top w:val="none" w:sz="0" w:space="0" w:color="auto"/>
        <w:left w:val="none" w:sz="0" w:space="0" w:color="auto"/>
        <w:bottom w:val="none" w:sz="0" w:space="0" w:color="auto"/>
        <w:right w:val="none" w:sz="0" w:space="0" w:color="auto"/>
      </w:divBdr>
    </w:div>
    <w:div w:id="195578887">
      <w:bodyDiv w:val="1"/>
      <w:marLeft w:val="0"/>
      <w:marRight w:val="0"/>
      <w:marTop w:val="0"/>
      <w:marBottom w:val="0"/>
      <w:divBdr>
        <w:top w:val="none" w:sz="0" w:space="0" w:color="auto"/>
        <w:left w:val="none" w:sz="0" w:space="0" w:color="auto"/>
        <w:bottom w:val="none" w:sz="0" w:space="0" w:color="auto"/>
        <w:right w:val="none" w:sz="0" w:space="0" w:color="auto"/>
      </w:divBdr>
    </w:div>
    <w:div w:id="249974713">
      <w:bodyDiv w:val="1"/>
      <w:marLeft w:val="0"/>
      <w:marRight w:val="0"/>
      <w:marTop w:val="0"/>
      <w:marBottom w:val="0"/>
      <w:divBdr>
        <w:top w:val="none" w:sz="0" w:space="0" w:color="auto"/>
        <w:left w:val="none" w:sz="0" w:space="0" w:color="auto"/>
        <w:bottom w:val="none" w:sz="0" w:space="0" w:color="auto"/>
        <w:right w:val="none" w:sz="0" w:space="0" w:color="auto"/>
      </w:divBdr>
    </w:div>
    <w:div w:id="250356284">
      <w:bodyDiv w:val="1"/>
      <w:marLeft w:val="0"/>
      <w:marRight w:val="0"/>
      <w:marTop w:val="0"/>
      <w:marBottom w:val="0"/>
      <w:divBdr>
        <w:top w:val="none" w:sz="0" w:space="0" w:color="auto"/>
        <w:left w:val="none" w:sz="0" w:space="0" w:color="auto"/>
        <w:bottom w:val="none" w:sz="0" w:space="0" w:color="auto"/>
        <w:right w:val="none" w:sz="0" w:space="0" w:color="auto"/>
      </w:divBdr>
      <w:divsChild>
        <w:div w:id="1302732769">
          <w:marLeft w:val="0"/>
          <w:marRight w:val="0"/>
          <w:marTop w:val="0"/>
          <w:marBottom w:val="0"/>
          <w:divBdr>
            <w:top w:val="none" w:sz="0" w:space="0" w:color="auto"/>
            <w:left w:val="none" w:sz="0" w:space="0" w:color="auto"/>
            <w:bottom w:val="none" w:sz="0" w:space="0" w:color="auto"/>
            <w:right w:val="none" w:sz="0" w:space="0" w:color="auto"/>
          </w:divBdr>
          <w:divsChild>
            <w:div w:id="1436050711">
              <w:marLeft w:val="0"/>
              <w:marRight w:val="0"/>
              <w:marTop w:val="0"/>
              <w:marBottom w:val="0"/>
              <w:divBdr>
                <w:top w:val="none" w:sz="0" w:space="0" w:color="auto"/>
                <w:left w:val="none" w:sz="0" w:space="0" w:color="auto"/>
                <w:bottom w:val="none" w:sz="0" w:space="0" w:color="auto"/>
                <w:right w:val="none" w:sz="0" w:space="0" w:color="auto"/>
              </w:divBdr>
              <w:divsChild>
                <w:div w:id="189731330">
                  <w:marLeft w:val="-150"/>
                  <w:marRight w:val="0"/>
                  <w:marTop w:val="0"/>
                  <w:marBottom w:val="0"/>
                  <w:divBdr>
                    <w:top w:val="none" w:sz="0" w:space="0" w:color="auto"/>
                    <w:left w:val="none" w:sz="0" w:space="0" w:color="auto"/>
                    <w:bottom w:val="none" w:sz="0" w:space="0" w:color="auto"/>
                    <w:right w:val="none" w:sz="0" w:space="0" w:color="auto"/>
                  </w:divBdr>
                  <w:divsChild>
                    <w:div w:id="1888487792">
                      <w:marLeft w:val="0"/>
                      <w:marRight w:val="0"/>
                      <w:marTop w:val="0"/>
                      <w:marBottom w:val="0"/>
                      <w:divBdr>
                        <w:top w:val="none" w:sz="0" w:space="0" w:color="auto"/>
                        <w:left w:val="none" w:sz="0" w:space="0" w:color="auto"/>
                        <w:bottom w:val="none" w:sz="0" w:space="0" w:color="auto"/>
                        <w:right w:val="none" w:sz="0" w:space="0" w:color="auto"/>
                      </w:divBdr>
                      <w:divsChild>
                        <w:div w:id="67769448">
                          <w:marLeft w:val="0"/>
                          <w:marRight w:val="0"/>
                          <w:marTop w:val="0"/>
                          <w:marBottom w:val="0"/>
                          <w:divBdr>
                            <w:top w:val="none" w:sz="0" w:space="0" w:color="auto"/>
                            <w:left w:val="none" w:sz="0" w:space="0" w:color="auto"/>
                            <w:bottom w:val="none" w:sz="0" w:space="0" w:color="auto"/>
                            <w:right w:val="none" w:sz="0" w:space="0" w:color="auto"/>
                          </w:divBdr>
                          <w:divsChild>
                            <w:div w:id="14150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92636">
      <w:bodyDiv w:val="1"/>
      <w:marLeft w:val="0"/>
      <w:marRight w:val="0"/>
      <w:marTop w:val="0"/>
      <w:marBottom w:val="0"/>
      <w:divBdr>
        <w:top w:val="none" w:sz="0" w:space="0" w:color="auto"/>
        <w:left w:val="none" w:sz="0" w:space="0" w:color="auto"/>
        <w:bottom w:val="none" w:sz="0" w:space="0" w:color="auto"/>
        <w:right w:val="none" w:sz="0" w:space="0" w:color="auto"/>
      </w:divBdr>
    </w:div>
    <w:div w:id="269246297">
      <w:bodyDiv w:val="1"/>
      <w:marLeft w:val="0"/>
      <w:marRight w:val="0"/>
      <w:marTop w:val="0"/>
      <w:marBottom w:val="0"/>
      <w:divBdr>
        <w:top w:val="none" w:sz="0" w:space="0" w:color="auto"/>
        <w:left w:val="none" w:sz="0" w:space="0" w:color="auto"/>
        <w:bottom w:val="none" w:sz="0" w:space="0" w:color="auto"/>
        <w:right w:val="none" w:sz="0" w:space="0" w:color="auto"/>
      </w:divBdr>
    </w:div>
    <w:div w:id="296188143">
      <w:bodyDiv w:val="1"/>
      <w:marLeft w:val="0"/>
      <w:marRight w:val="0"/>
      <w:marTop w:val="0"/>
      <w:marBottom w:val="0"/>
      <w:divBdr>
        <w:top w:val="none" w:sz="0" w:space="0" w:color="auto"/>
        <w:left w:val="none" w:sz="0" w:space="0" w:color="auto"/>
        <w:bottom w:val="none" w:sz="0" w:space="0" w:color="auto"/>
        <w:right w:val="none" w:sz="0" w:space="0" w:color="auto"/>
      </w:divBdr>
    </w:div>
    <w:div w:id="344210726">
      <w:bodyDiv w:val="1"/>
      <w:marLeft w:val="0"/>
      <w:marRight w:val="0"/>
      <w:marTop w:val="0"/>
      <w:marBottom w:val="0"/>
      <w:divBdr>
        <w:top w:val="none" w:sz="0" w:space="0" w:color="auto"/>
        <w:left w:val="none" w:sz="0" w:space="0" w:color="auto"/>
        <w:bottom w:val="none" w:sz="0" w:space="0" w:color="auto"/>
        <w:right w:val="none" w:sz="0" w:space="0" w:color="auto"/>
      </w:divBdr>
      <w:divsChild>
        <w:div w:id="316887724">
          <w:marLeft w:val="0"/>
          <w:marRight w:val="0"/>
          <w:marTop w:val="0"/>
          <w:marBottom w:val="0"/>
          <w:divBdr>
            <w:top w:val="none" w:sz="0" w:space="0" w:color="auto"/>
            <w:left w:val="none" w:sz="0" w:space="0" w:color="auto"/>
            <w:bottom w:val="none" w:sz="0" w:space="0" w:color="auto"/>
            <w:right w:val="none" w:sz="0" w:space="0" w:color="auto"/>
          </w:divBdr>
        </w:div>
      </w:divsChild>
    </w:div>
    <w:div w:id="373432047">
      <w:bodyDiv w:val="1"/>
      <w:marLeft w:val="0"/>
      <w:marRight w:val="0"/>
      <w:marTop w:val="0"/>
      <w:marBottom w:val="0"/>
      <w:divBdr>
        <w:top w:val="none" w:sz="0" w:space="0" w:color="auto"/>
        <w:left w:val="none" w:sz="0" w:space="0" w:color="auto"/>
        <w:bottom w:val="none" w:sz="0" w:space="0" w:color="auto"/>
        <w:right w:val="none" w:sz="0" w:space="0" w:color="auto"/>
      </w:divBdr>
      <w:divsChild>
        <w:div w:id="2051220329">
          <w:marLeft w:val="0"/>
          <w:marRight w:val="0"/>
          <w:marTop w:val="0"/>
          <w:marBottom w:val="120"/>
          <w:divBdr>
            <w:top w:val="none" w:sz="0" w:space="0" w:color="auto"/>
            <w:left w:val="none" w:sz="0" w:space="0" w:color="auto"/>
            <w:bottom w:val="none" w:sz="0" w:space="0" w:color="auto"/>
            <w:right w:val="none" w:sz="0" w:space="0" w:color="auto"/>
          </w:divBdr>
        </w:div>
      </w:divsChild>
    </w:div>
    <w:div w:id="384060331">
      <w:bodyDiv w:val="1"/>
      <w:marLeft w:val="0"/>
      <w:marRight w:val="0"/>
      <w:marTop w:val="0"/>
      <w:marBottom w:val="0"/>
      <w:divBdr>
        <w:top w:val="none" w:sz="0" w:space="0" w:color="auto"/>
        <w:left w:val="none" w:sz="0" w:space="0" w:color="auto"/>
        <w:bottom w:val="none" w:sz="0" w:space="0" w:color="auto"/>
        <w:right w:val="none" w:sz="0" w:space="0" w:color="auto"/>
      </w:divBdr>
    </w:div>
    <w:div w:id="404494619">
      <w:bodyDiv w:val="1"/>
      <w:marLeft w:val="0"/>
      <w:marRight w:val="0"/>
      <w:marTop w:val="0"/>
      <w:marBottom w:val="0"/>
      <w:divBdr>
        <w:top w:val="none" w:sz="0" w:space="0" w:color="auto"/>
        <w:left w:val="none" w:sz="0" w:space="0" w:color="auto"/>
        <w:bottom w:val="none" w:sz="0" w:space="0" w:color="auto"/>
        <w:right w:val="none" w:sz="0" w:space="0" w:color="auto"/>
      </w:divBdr>
    </w:div>
    <w:div w:id="429010342">
      <w:bodyDiv w:val="1"/>
      <w:marLeft w:val="0"/>
      <w:marRight w:val="0"/>
      <w:marTop w:val="0"/>
      <w:marBottom w:val="0"/>
      <w:divBdr>
        <w:top w:val="none" w:sz="0" w:space="0" w:color="auto"/>
        <w:left w:val="none" w:sz="0" w:space="0" w:color="auto"/>
        <w:bottom w:val="none" w:sz="0" w:space="0" w:color="auto"/>
        <w:right w:val="none" w:sz="0" w:space="0" w:color="auto"/>
      </w:divBdr>
    </w:div>
    <w:div w:id="435250571">
      <w:bodyDiv w:val="1"/>
      <w:marLeft w:val="0"/>
      <w:marRight w:val="0"/>
      <w:marTop w:val="0"/>
      <w:marBottom w:val="0"/>
      <w:divBdr>
        <w:top w:val="none" w:sz="0" w:space="0" w:color="auto"/>
        <w:left w:val="none" w:sz="0" w:space="0" w:color="auto"/>
        <w:bottom w:val="none" w:sz="0" w:space="0" w:color="auto"/>
        <w:right w:val="none" w:sz="0" w:space="0" w:color="auto"/>
      </w:divBdr>
    </w:div>
    <w:div w:id="443883847">
      <w:bodyDiv w:val="1"/>
      <w:marLeft w:val="0"/>
      <w:marRight w:val="0"/>
      <w:marTop w:val="0"/>
      <w:marBottom w:val="0"/>
      <w:divBdr>
        <w:top w:val="none" w:sz="0" w:space="0" w:color="auto"/>
        <w:left w:val="none" w:sz="0" w:space="0" w:color="auto"/>
        <w:bottom w:val="none" w:sz="0" w:space="0" w:color="auto"/>
        <w:right w:val="none" w:sz="0" w:space="0" w:color="auto"/>
      </w:divBdr>
    </w:div>
    <w:div w:id="513567833">
      <w:bodyDiv w:val="1"/>
      <w:marLeft w:val="0"/>
      <w:marRight w:val="0"/>
      <w:marTop w:val="0"/>
      <w:marBottom w:val="0"/>
      <w:divBdr>
        <w:top w:val="none" w:sz="0" w:space="0" w:color="auto"/>
        <w:left w:val="none" w:sz="0" w:space="0" w:color="auto"/>
        <w:bottom w:val="none" w:sz="0" w:space="0" w:color="auto"/>
        <w:right w:val="none" w:sz="0" w:space="0" w:color="auto"/>
      </w:divBdr>
      <w:divsChild>
        <w:div w:id="1595047849">
          <w:marLeft w:val="0"/>
          <w:marRight w:val="0"/>
          <w:marTop w:val="0"/>
          <w:marBottom w:val="0"/>
          <w:divBdr>
            <w:top w:val="none" w:sz="0" w:space="0" w:color="auto"/>
            <w:left w:val="none" w:sz="0" w:space="0" w:color="auto"/>
            <w:bottom w:val="none" w:sz="0" w:space="0" w:color="auto"/>
            <w:right w:val="none" w:sz="0" w:space="0" w:color="auto"/>
          </w:divBdr>
        </w:div>
      </w:divsChild>
    </w:div>
    <w:div w:id="521935743">
      <w:bodyDiv w:val="1"/>
      <w:marLeft w:val="0"/>
      <w:marRight w:val="0"/>
      <w:marTop w:val="0"/>
      <w:marBottom w:val="0"/>
      <w:divBdr>
        <w:top w:val="none" w:sz="0" w:space="0" w:color="auto"/>
        <w:left w:val="none" w:sz="0" w:space="0" w:color="auto"/>
        <w:bottom w:val="none" w:sz="0" w:space="0" w:color="auto"/>
        <w:right w:val="none" w:sz="0" w:space="0" w:color="auto"/>
      </w:divBdr>
    </w:div>
    <w:div w:id="558324288">
      <w:bodyDiv w:val="1"/>
      <w:marLeft w:val="0"/>
      <w:marRight w:val="0"/>
      <w:marTop w:val="0"/>
      <w:marBottom w:val="0"/>
      <w:divBdr>
        <w:top w:val="none" w:sz="0" w:space="0" w:color="auto"/>
        <w:left w:val="none" w:sz="0" w:space="0" w:color="auto"/>
        <w:bottom w:val="none" w:sz="0" w:space="0" w:color="auto"/>
        <w:right w:val="none" w:sz="0" w:space="0" w:color="auto"/>
      </w:divBdr>
      <w:divsChild>
        <w:div w:id="876939265">
          <w:marLeft w:val="0"/>
          <w:marRight w:val="0"/>
          <w:marTop w:val="0"/>
          <w:marBottom w:val="0"/>
          <w:divBdr>
            <w:top w:val="none" w:sz="0" w:space="0" w:color="auto"/>
            <w:left w:val="none" w:sz="0" w:space="0" w:color="auto"/>
            <w:bottom w:val="none" w:sz="0" w:space="0" w:color="auto"/>
            <w:right w:val="none" w:sz="0" w:space="0" w:color="auto"/>
          </w:divBdr>
        </w:div>
      </w:divsChild>
    </w:div>
    <w:div w:id="564609190">
      <w:bodyDiv w:val="1"/>
      <w:marLeft w:val="0"/>
      <w:marRight w:val="0"/>
      <w:marTop w:val="0"/>
      <w:marBottom w:val="0"/>
      <w:divBdr>
        <w:top w:val="none" w:sz="0" w:space="0" w:color="auto"/>
        <w:left w:val="none" w:sz="0" w:space="0" w:color="auto"/>
        <w:bottom w:val="none" w:sz="0" w:space="0" w:color="auto"/>
        <w:right w:val="none" w:sz="0" w:space="0" w:color="auto"/>
      </w:divBdr>
    </w:div>
    <w:div w:id="579948411">
      <w:bodyDiv w:val="1"/>
      <w:marLeft w:val="0"/>
      <w:marRight w:val="0"/>
      <w:marTop w:val="0"/>
      <w:marBottom w:val="0"/>
      <w:divBdr>
        <w:top w:val="none" w:sz="0" w:space="0" w:color="auto"/>
        <w:left w:val="none" w:sz="0" w:space="0" w:color="auto"/>
        <w:bottom w:val="none" w:sz="0" w:space="0" w:color="auto"/>
        <w:right w:val="none" w:sz="0" w:space="0" w:color="auto"/>
      </w:divBdr>
      <w:divsChild>
        <w:div w:id="1735155192">
          <w:marLeft w:val="0"/>
          <w:marRight w:val="0"/>
          <w:marTop w:val="0"/>
          <w:marBottom w:val="0"/>
          <w:divBdr>
            <w:top w:val="none" w:sz="0" w:space="0" w:color="auto"/>
            <w:left w:val="none" w:sz="0" w:space="0" w:color="auto"/>
            <w:bottom w:val="none" w:sz="0" w:space="0" w:color="auto"/>
            <w:right w:val="none" w:sz="0" w:space="0" w:color="auto"/>
          </w:divBdr>
          <w:divsChild>
            <w:div w:id="1296914210">
              <w:marLeft w:val="0"/>
              <w:marRight w:val="0"/>
              <w:marTop w:val="0"/>
              <w:marBottom w:val="0"/>
              <w:divBdr>
                <w:top w:val="none" w:sz="0" w:space="0" w:color="auto"/>
                <w:left w:val="none" w:sz="0" w:space="0" w:color="auto"/>
                <w:bottom w:val="none" w:sz="0" w:space="0" w:color="auto"/>
                <w:right w:val="none" w:sz="0" w:space="0" w:color="auto"/>
              </w:divBdr>
              <w:divsChild>
                <w:div w:id="1971665035">
                  <w:marLeft w:val="-150"/>
                  <w:marRight w:val="0"/>
                  <w:marTop w:val="0"/>
                  <w:marBottom w:val="0"/>
                  <w:divBdr>
                    <w:top w:val="none" w:sz="0" w:space="0" w:color="auto"/>
                    <w:left w:val="none" w:sz="0" w:space="0" w:color="auto"/>
                    <w:bottom w:val="none" w:sz="0" w:space="0" w:color="auto"/>
                    <w:right w:val="none" w:sz="0" w:space="0" w:color="auto"/>
                  </w:divBdr>
                  <w:divsChild>
                    <w:div w:id="1486822228">
                      <w:marLeft w:val="0"/>
                      <w:marRight w:val="0"/>
                      <w:marTop w:val="0"/>
                      <w:marBottom w:val="0"/>
                      <w:divBdr>
                        <w:top w:val="none" w:sz="0" w:space="0" w:color="auto"/>
                        <w:left w:val="none" w:sz="0" w:space="0" w:color="auto"/>
                        <w:bottom w:val="none" w:sz="0" w:space="0" w:color="auto"/>
                        <w:right w:val="none" w:sz="0" w:space="0" w:color="auto"/>
                      </w:divBdr>
                      <w:divsChild>
                        <w:div w:id="1791165739">
                          <w:marLeft w:val="0"/>
                          <w:marRight w:val="0"/>
                          <w:marTop w:val="0"/>
                          <w:marBottom w:val="0"/>
                          <w:divBdr>
                            <w:top w:val="none" w:sz="0" w:space="0" w:color="auto"/>
                            <w:left w:val="none" w:sz="0" w:space="0" w:color="auto"/>
                            <w:bottom w:val="none" w:sz="0" w:space="0" w:color="auto"/>
                            <w:right w:val="none" w:sz="0" w:space="0" w:color="auto"/>
                          </w:divBdr>
                          <w:divsChild>
                            <w:div w:id="817116840">
                              <w:marLeft w:val="0"/>
                              <w:marRight w:val="0"/>
                              <w:marTop w:val="0"/>
                              <w:marBottom w:val="0"/>
                              <w:divBdr>
                                <w:top w:val="none" w:sz="0" w:space="0" w:color="auto"/>
                                <w:left w:val="none" w:sz="0" w:space="0" w:color="auto"/>
                                <w:bottom w:val="none" w:sz="0" w:space="0" w:color="auto"/>
                                <w:right w:val="none" w:sz="0" w:space="0" w:color="auto"/>
                              </w:divBdr>
                              <w:divsChild>
                                <w:div w:id="74784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140407">
      <w:bodyDiv w:val="1"/>
      <w:marLeft w:val="0"/>
      <w:marRight w:val="0"/>
      <w:marTop w:val="0"/>
      <w:marBottom w:val="0"/>
      <w:divBdr>
        <w:top w:val="none" w:sz="0" w:space="0" w:color="auto"/>
        <w:left w:val="none" w:sz="0" w:space="0" w:color="auto"/>
        <w:bottom w:val="none" w:sz="0" w:space="0" w:color="auto"/>
        <w:right w:val="none" w:sz="0" w:space="0" w:color="auto"/>
      </w:divBdr>
    </w:div>
    <w:div w:id="650251840">
      <w:bodyDiv w:val="1"/>
      <w:marLeft w:val="0"/>
      <w:marRight w:val="0"/>
      <w:marTop w:val="0"/>
      <w:marBottom w:val="0"/>
      <w:divBdr>
        <w:top w:val="none" w:sz="0" w:space="0" w:color="auto"/>
        <w:left w:val="none" w:sz="0" w:space="0" w:color="auto"/>
        <w:bottom w:val="none" w:sz="0" w:space="0" w:color="auto"/>
        <w:right w:val="none" w:sz="0" w:space="0" w:color="auto"/>
      </w:divBdr>
    </w:div>
    <w:div w:id="695892071">
      <w:bodyDiv w:val="1"/>
      <w:marLeft w:val="0"/>
      <w:marRight w:val="0"/>
      <w:marTop w:val="0"/>
      <w:marBottom w:val="0"/>
      <w:divBdr>
        <w:top w:val="none" w:sz="0" w:space="0" w:color="auto"/>
        <w:left w:val="none" w:sz="0" w:space="0" w:color="auto"/>
        <w:bottom w:val="none" w:sz="0" w:space="0" w:color="auto"/>
        <w:right w:val="none" w:sz="0" w:space="0" w:color="auto"/>
      </w:divBdr>
    </w:div>
    <w:div w:id="733282792">
      <w:bodyDiv w:val="1"/>
      <w:marLeft w:val="0"/>
      <w:marRight w:val="0"/>
      <w:marTop w:val="0"/>
      <w:marBottom w:val="0"/>
      <w:divBdr>
        <w:top w:val="none" w:sz="0" w:space="0" w:color="auto"/>
        <w:left w:val="none" w:sz="0" w:space="0" w:color="auto"/>
        <w:bottom w:val="none" w:sz="0" w:space="0" w:color="auto"/>
        <w:right w:val="none" w:sz="0" w:space="0" w:color="auto"/>
      </w:divBdr>
    </w:div>
    <w:div w:id="738794578">
      <w:bodyDiv w:val="1"/>
      <w:marLeft w:val="0"/>
      <w:marRight w:val="0"/>
      <w:marTop w:val="0"/>
      <w:marBottom w:val="0"/>
      <w:divBdr>
        <w:top w:val="none" w:sz="0" w:space="0" w:color="auto"/>
        <w:left w:val="none" w:sz="0" w:space="0" w:color="auto"/>
        <w:bottom w:val="none" w:sz="0" w:space="0" w:color="auto"/>
        <w:right w:val="none" w:sz="0" w:space="0" w:color="auto"/>
      </w:divBdr>
      <w:divsChild>
        <w:div w:id="54858047">
          <w:marLeft w:val="0"/>
          <w:marRight w:val="0"/>
          <w:marTop w:val="0"/>
          <w:marBottom w:val="120"/>
          <w:divBdr>
            <w:top w:val="none" w:sz="0" w:space="0" w:color="auto"/>
            <w:left w:val="none" w:sz="0" w:space="0" w:color="auto"/>
            <w:bottom w:val="none" w:sz="0" w:space="0" w:color="auto"/>
            <w:right w:val="none" w:sz="0" w:space="0" w:color="auto"/>
          </w:divBdr>
        </w:div>
      </w:divsChild>
    </w:div>
    <w:div w:id="753236098">
      <w:bodyDiv w:val="1"/>
      <w:marLeft w:val="0"/>
      <w:marRight w:val="0"/>
      <w:marTop w:val="0"/>
      <w:marBottom w:val="0"/>
      <w:divBdr>
        <w:top w:val="none" w:sz="0" w:space="0" w:color="auto"/>
        <w:left w:val="none" w:sz="0" w:space="0" w:color="auto"/>
        <w:bottom w:val="none" w:sz="0" w:space="0" w:color="auto"/>
        <w:right w:val="none" w:sz="0" w:space="0" w:color="auto"/>
      </w:divBdr>
    </w:div>
    <w:div w:id="776295321">
      <w:bodyDiv w:val="1"/>
      <w:marLeft w:val="0"/>
      <w:marRight w:val="0"/>
      <w:marTop w:val="0"/>
      <w:marBottom w:val="0"/>
      <w:divBdr>
        <w:top w:val="none" w:sz="0" w:space="0" w:color="auto"/>
        <w:left w:val="none" w:sz="0" w:space="0" w:color="auto"/>
        <w:bottom w:val="none" w:sz="0" w:space="0" w:color="auto"/>
        <w:right w:val="none" w:sz="0" w:space="0" w:color="auto"/>
      </w:divBdr>
    </w:div>
    <w:div w:id="780342238">
      <w:bodyDiv w:val="1"/>
      <w:marLeft w:val="0"/>
      <w:marRight w:val="0"/>
      <w:marTop w:val="0"/>
      <w:marBottom w:val="0"/>
      <w:divBdr>
        <w:top w:val="none" w:sz="0" w:space="0" w:color="auto"/>
        <w:left w:val="none" w:sz="0" w:space="0" w:color="auto"/>
        <w:bottom w:val="none" w:sz="0" w:space="0" w:color="auto"/>
        <w:right w:val="none" w:sz="0" w:space="0" w:color="auto"/>
      </w:divBdr>
      <w:divsChild>
        <w:div w:id="931476017">
          <w:marLeft w:val="0"/>
          <w:marRight w:val="0"/>
          <w:marTop w:val="0"/>
          <w:marBottom w:val="0"/>
          <w:divBdr>
            <w:top w:val="none" w:sz="0" w:space="0" w:color="auto"/>
            <w:left w:val="none" w:sz="0" w:space="0" w:color="auto"/>
            <w:bottom w:val="none" w:sz="0" w:space="0" w:color="auto"/>
            <w:right w:val="none" w:sz="0" w:space="0" w:color="auto"/>
          </w:divBdr>
        </w:div>
        <w:div w:id="1637687663">
          <w:marLeft w:val="0"/>
          <w:marRight w:val="0"/>
          <w:marTop w:val="0"/>
          <w:marBottom w:val="0"/>
          <w:divBdr>
            <w:top w:val="none" w:sz="0" w:space="0" w:color="auto"/>
            <w:left w:val="none" w:sz="0" w:space="0" w:color="auto"/>
            <w:bottom w:val="none" w:sz="0" w:space="0" w:color="auto"/>
            <w:right w:val="none" w:sz="0" w:space="0" w:color="auto"/>
          </w:divBdr>
        </w:div>
      </w:divsChild>
    </w:div>
    <w:div w:id="810752768">
      <w:bodyDiv w:val="1"/>
      <w:marLeft w:val="0"/>
      <w:marRight w:val="0"/>
      <w:marTop w:val="0"/>
      <w:marBottom w:val="0"/>
      <w:divBdr>
        <w:top w:val="none" w:sz="0" w:space="0" w:color="auto"/>
        <w:left w:val="none" w:sz="0" w:space="0" w:color="auto"/>
        <w:bottom w:val="none" w:sz="0" w:space="0" w:color="auto"/>
        <w:right w:val="none" w:sz="0" w:space="0" w:color="auto"/>
      </w:divBdr>
    </w:div>
    <w:div w:id="877468164">
      <w:bodyDiv w:val="1"/>
      <w:marLeft w:val="0"/>
      <w:marRight w:val="0"/>
      <w:marTop w:val="0"/>
      <w:marBottom w:val="0"/>
      <w:divBdr>
        <w:top w:val="none" w:sz="0" w:space="0" w:color="auto"/>
        <w:left w:val="none" w:sz="0" w:space="0" w:color="auto"/>
        <w:bottom w:val="none" w:sz="0" w:space="0" w:color="auto"/>
        <w:right w:val="none" w:sz="0" w:space="0" w:color="auto"/>
      </w:divBdr>
    </w:div>
    <w:div w:id="878273885">
      <w:bodyDiv w:val="1"/>
      <w:marLeft w:val="0"/>
      <w:marRight w:val="0"/>
      <w:marTop w:val="0"/>
      <w:marBottom w:val="0"/>
      <w:divBdr>
        <w:top w:val="none" w:sz="0" w:space="0" w:color="auto"/>
        <w:left w:val="none" w:sz="0" w:space="0" w:color="auto"/>
        <w:bottom w:val="none" w:sz="0" w:space="0" w:color="auto"/>
        <w:right w:val="none" w:sz="0" w:space="0" w:color="auto"/>
      </w:divBdr>
    </w:div>
    <w:div w:id="879707225">
      <w:bodyDiv w:val="1"/>
      <w:marLeft w:val="150"/>
      <w:marRight w:val="150"/>
      <w:marTop w:val="480"/>
      <w:marBottom w:val="1080"/>
      <w:divBdr>
        <w:top w:val="none" w:sz="0" w:space="0" w:color="auto"/>
        <w:left w:val="none" w:sz="0" w:space="0" w:color="auto"/>
        <w:bottom w:val="none" w:sz="0" w:space="0" w:color="auto"/>
        <w:right w:val="none" w:sz="0" w:space="0" w:color="auto"/>
      </w:divBdr>
    </w:div>
    <w:div w:id="903376616">
      <w:bodyDiv w:val="1"/>
      <w:marLeft w:val="0"/>
      <w:marRight w:val="0"/>
      <w:marTop w:val="0"/>
      <w:marBottom w:val="0"/>
      <w:divBdr>
        <w:top w:val="none" w:sz="0" w:space="0" w:color="auto"/>
        <w:left w:val="none" w:sz="0" w:space="0" w:color="auto"/>
        <w:bottom w:val="none" w:sz="0" w:space="0" w:color="auto"/>
        <w:right w:val="none" w:sz="0" w:space="0" w:color="auto"/>
      </w:divBdr>
    </w:div>
    <w:div w:id="918517232">
      <w:bodyDiv w:val="1"/>
      <w:marLeft w:val="0"/>
      <w:marRight w:val="0"/>
      <w:marTop w:val="0"/>
      <w:marBottom w:val="0"/>
      <w:divBdr>
        <w:top w:val="none" w:sz="0" w:space="0" w:color="auto"/>
        <w:left w:val="none" w:sz="0" w:space="0" w:color="auto"/>
        <w:bottom w:val="none" w:sz="0" w:space="0" w:color="auto"/>
        <w:right w:val="none" w:sz="0" w:space="0" w:color="auto"/>
      </w:divBdr>
    </w:div>
    <w:div w:id="938220120">
      <w:bodyDiv w:val="1"/>
      <w:marLeft w:val="0"/>
      <w:marRight w:val="0"/>
      <w:marTop w:val="0"/>
      <w:marBottom w:val="0"/>
      <w:divBdr>
        <w:top w:val="none" w:sz="0" w:space="0" w:color="auto"/>
        <w:left w:val="none" w:sz="0" w:space="0" w:color="auto"/>
        <w:bottom w:val="none" w:sz="0" w:space="0" w:color="auto"/>
        <w:right w:val="none" w:sz="0" w:space="0" w:color="auto"/>
      </w:divBdr>
    </w:div>
    <w:div w:id="974144394">
      <w:bodyDiv w:val="1"/>
      <w:marLeft w:val="0"/>
      <w:marRight w:val="0"/>
      <w:marTop w:val="0"/>
      <w:marBottom w:val="0"/>
      <w:divBdr>
        <w:top w:val="none" w:sz="0" w:space="0" w:color="auto"/>
        <w:left w:val="none" w:sz="0" w:space="0" w:color="auto"/>
        <w:bottom w:val="none" w:sz="0" w:space="0" w:color="auto"/>
        <w:right w:val="none" w:sz="0" w:space="0" w:color="auto"/>
      </w:divBdr>
      <w:divsChild>
        <w:div w:id="2092971897">
          <w:marLeft w:val="0"/>
          <w:marRight w:val="0"/>
          <w:marTop w:val="0"/>
          <w:marBottom w:val="0"/>
          <w:divBdr>
            <w:top w:val="none" w:sz="0" w:space="0" w:color="auto"/>
            <w:left w:val="none" w:sz="0" w:space="0" w:color="auto"/>
            <w:bottom w:val="none" w:sz="0" w:space="0" w:color="auto"/>
            <w:right w:val="none" w:sz="0" w:space="0" w:color="auto"/>
          </w:divBdr>
          <w:divsChild>
            <w:div w:id="395321836">
              <w:marLeft w:val="0"/>
              <w:marRight w:val="0"/>
              <w:marTop w:val="0"/>
              <w:marBottom w:val="0"/>
              <w:divBdr>
                <w:top w:val="none" w:sz="0" w:space="0" w:color="auto"/>
                <w:left w:val="none" w:sz="0" w:space="0" w:color="auto"/>
                <w:bottom w:val="none" w:sz="0" w:space="0" w:color="auto"/>
                <w:right w:val="none" w:sz="0" w:space="0" w:color="auto"/>
              </w:divBdr>
              <w:divsChild>
                <w:div w:id="1849253114">
                  <w:marLeft w:val="0"/>
                  <w:marRight w:val="0"/>
                  <w:marTop w:val="0"/>
                  <w:marBottom w:val="0"/>
                  <w:divBdr>
                    <w:top w:val="none" w:sz="0" w:space="0" w:color="auto"/>
                    <w:left w:val="none" w:sz="0" w:space="0" w:color="auto"/>
                    <w:bottom w:val="none" w:sz="0" w:space="0" w:color="auto"/>
                    <w:right w:val="none" w:sz="0" w:space="0" w:color="auto"/>
                  </w:divBdr>
                  <w:divsChild>
                    <w:div w:id="1336420424">
                      <w:marLeft w:val="0"/>
                      <w:marRight w:val="0"/>
                      <w:marTop w:val="0"/>
                      <w:marBottom w:val="0"/>
                      <w:divBdr>
                        <w:top w:val="none" w:sz="0" w:space="0" w:color="auto"/>
                        <w:left w:val="none" w:sz="0" w:space="0" w:color="auto"/>
                        <w:bottom w:val="none" w:sz="0" w:space="0" w:color="auto"/>
                        <w:right w:val="single" w:sz="18" w:space="0" w:color="F9F9F9"/>
                      </w:divBdr>
                      <w:divsChild>
                        <w:div w:id="1938172689">
                          <w:marLeft w:val="0"/>
                          <w:marRight w:val="3"/>
                          <w:marTop w:val="0"/>
                          <w:marBottom w:val="600"/>
                          <w:divBdr>
                            <w:top w:val="none" w:sz="0" w:space="0" w:color="auto"/>
                            <w:left w:val="none" w:sz="0" w:space="0" w:color="auto"/>
                            <w:bottom w:val="none" w:sz="0" w:space="0" w:color="auto"/>
                            <w:right w:val="none" w:sz="0" w:space="0" w:color="auto"/>
                          </w:divBdr>
                          <w:divsChild>
                            <w:div w:id="2109694332">
                              <w:marLeft w:val="0"/>
                              <w:marRight w:val="0"/>
                              <w:marTop w:val="0"/>
                              <w:marBottom w:val="0"/>
                              <w:divBdr>
                                <w:top w:val="none" w:sz="0" w:space="0" w:color="auto"/>
                                <w:left w:val="none" w:sz="0" w:space="0" w:color="auto"/>
                                <w:bottom w:val="none" w:sz="0" w:space="0" w:color="auto"/>
                                <w:right w:val="none" w:sz="0" w:space="0" w:color="auto"/>
                              </w:divBdr>
                              <w:divsChild>
                                <w:div w:id="1150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31256">
      <w:bodyDiv w:val="1"/>
      <w:marLeft w:val="0"/>
      <w:marRight w:val="0"/>
      <w:marTop w:val="0"/>
      <w:marBottom w:val="0"/>
      <w:divBdr>
        <w:top w:val="none" w:sz="0" w:space="0" w:color="auto"/>
        <w:left w:val="none" w:sz="0" w:space="0" w:color="auto"/>
        <w:bottom w:val="none" w:sz="0" w:space="0" w:color="auto"/>
        <w:right w:val="none" w:sz="0" w:space="0" w:color="auto"/>
      </w:divBdr>
    </w:div>
    <w:div w:id="986663421">
      <w:bodyDiv w:val="1"/>
      <w:marLeft w:val="0"/>
      <w:marRight w:val="0"/>
      <w:marTop w:val="0"/>
      <w:marBottom w:val="0"/>
      <w:divBdr>
        <w:top w:val="none" w:sz="0" w:space="0" w:color="auto"/>
        <w:left w:val="none" w:sz="0" w:space="0" w:color="auto"/>
        <w:bottom w:val="none" w:sz="0" w:space="0" w:color="auto"/>
        <w:right w:val="none" w:sz="0" w:space="0" w:color="auto"/>
      </w:divBdr>
      <w:divsChild>
        <w:div w:id="253903791">
          <w:marLeft w:val="0"/>
          <w:marRight w:val="0"/>
          <w:marTop w:val="0"/>
          <w:marBottom w:val="0"/>
          <w:divBdr>
            <w:top w:val="none" w:sz="0" w:space="0" w:color="auto"/>
            <w:left w:val="none" w:sz="0" w:space="0" w:color="auto"/>
            <w:bottom w:val="none" w:sz="0" w:space="0" w:color="auto"/>
            <w:right w:val="none" w:sz="0" w:space="0" w:color="auto"/>
          </w:divBdr>
        </w:div>
      </w:divsChild>
    </w:div>
    <w:div w:id="1012104909">
      <w:bodyDiv w:val="1"/>
      <w:marLeft w:val="0"/>
      <w:marRight w:val="0"/>
      <w:marTop w:val="0"/>
      <w:marBottom w:val="0"/>
      <w:divBdr>
        <w:top w:val="none" w:sz="0" w:space="0" w:color="auto"/>
        <w:left w:val="none" w:sz="0" w:space="0" w:color="auto"/>
        <w:bottom w:val="none" w:sz="0" w:space="0" w:color="auto"/>
        <w:right w:val="none" w:sz="0" w:space="0" w:color="auto"/>
      </w:divBdr>
    </w:div>
    <w:div w:id="1037510539">
      <w:bodyDiv w:val="1"/>
      <w:marLeft w:val="0"/>
      <w:marRight w:val="0"/>
      <w:marTop w:val="0"/>
      <w:marBottom w:val="0"/>
      <w:divBdr>
        <w:top w:val="none" w:sz="0" w:space="0" w:color="auto"/>
        <w:left w:val="none" w:sz="0" w:space="0" w:color="auto"/>
        <w:bottom w:val="none" w:sz="0" w:space="0" w:color="auto"/>
        <w:right w:val="none" w:sz="0" w:space="0" w:color="auto"/>
      </w:divBdr>
      <w:divsChild>
        <w:div w:id="1168326495">
          <w:marLeft w:val="0"/>
          <w:marRight w:val="0"/>
          <w:marTop w:val="0"/>
          <w:marBottom w:val="120"/>
          <w:divBdr>
            <w:top w:val="none" w:sz="0" w:space="0" w:color="auto"/>
            <w:left w:val="none" w:sz="0" w:space="0" w:color="auto"/>
            <w:bottom w:val="none" w:sz="0" w:space="0" w:color="auto"/>
            <w:right w:val="none" w:sz="0" w:space="0" w:color="auto"/>
          </w:divBdr>
        </w:div>
      </w:divsChild>
    </w:div>
    <w:div w:id="1043600643">
      <w:bodyDiv w:val="1"/>
      <w:marLeft w:val="0"/>
      <w:marRight w:val="0"/>
      <w:marTop w:val="0"/>
      <w:marBottom w:val="0"/>
      <w:divBdr>
        <w:top w:val="none" w:sz="0" w:space="0" w:color="auto"/>
        <w:left w:val="none" w:sz="0" w:space="0" w:color="auto"/>
        <w:bottom w:val="none" w:sz="0" w:space="0" w:color="auto"/>
        <w:right w:val="none" w:sz="0" w:space="0" w:color="auto"/>
      </w:divBdr>
    </w:div>
    <w:div w:id="1053238443">
      <w:bodyDiv w:val="1"/>
      <w:marLeft w:val="0"/>
      <w:marRight w:val="0"/>
      <w:marTop w:val="0"/>
      <w:marBottom w:val="0"/>
      <w:divBdr>
        <w:top w:val="none" w:sz="0" w:space="0" w:color="auto"/>
        <w:left w:val="none" w:sz="0" w:space="0" w:color="auto"/>
        <w:bottom w:val="none" w:sz="0" w:space="0" w:color="auto"/>
        <w:right w:val="none" w:sz="0" w:space="0" w:color="auto"/>
      </w:divBdr>
    </w:div>
    <w:div w:id="1072772167">
      <w:bodyDiv w:val="1"/>
      <w:marLeft w:val="0"/>
      <w:marRight w:val="0"/>
      <w:marTop w:val="0"/>
      <w:marBottom w:val="0"/>
      <w:divBdr>
        <w:top w:val="none" w:sz="0" w:space="0" w:color="auto"/>
        <w:left w:val="none" w:sz="0" w:space="0" w:color="auto"/>
        <w:bottom w:val="none" w:sz="0" w:space="0" w:color="auto"/>
        <w:right w:val="none" w:sz="0" w:space="0" w:color="auto"/>
      </w:divBdr>
    </w:div>
    <w:div w:id="1077946780">
      <w:bodyDiv w:val="1"/>
      <w:marLeft w:val="0"/>
      <w:marRight w:val="0"/>
      <w:marTop w:val="0"/>
      <w:marBottom w:val="0"/>
      <w:divBdr>
        <w:top w:val="none" w:sz="0" w:space="0" w:color="auto"/>
        <w:left w:val="none" w:sz="0" w:space="0" w:color="auto"/>
        <w:bottom w:val="none" w:sz="0" w:space="0" w:color="auto"/>
        <w:right w:val="none" w:sz="0" w:space="0" w:color="auto"/>
      </w:divBdr>
    </w:div>
    <w:div w:id="1080522724">
      <w:bodyDiv w:val="1"/>
      <w:marLeft w:val="0"/>
      <w:marRight w:val="0"/>
      <w:marTop w:val="0"/>
      <w:marBottom w:val="0"/>
      <w:divBdr>
        <w:top w:val="none" w:sz="0" w:space="0" w:color="auto"/>
        <w:left w:val="none" w:sz="0" w:space="0" w:color="auto"/>
        <w:bottom w:val="none" w:sz="0" w:space="0" w:color="auto"/>
        <w:right w:val="none" w:sz="0" w:space="0" w:color="auto"/>
      </w:divBdr>
      <w:divsChild>
        <w:div w:id="1738480106">
          <w:marLeft w:val="0"/>
          <w:marRight w:val="0"/>
          <w:marTop w:val="0"/>
          <w:marBottom w:val="0"/>
          <w:divBdr>
            <w:top w:val="none" w:sz="0" w:space="0" w:color="auto"/>
            <w:left w:val="none" w:sz="0" w:space="0" w:color="auto"/>
            <w:bottom w:val="none" w:sz="0" w:space="0" w:color="auto"/>
            <w:right w:val="none" w:sz="0" w:space="0" w:color="auto"/>
          </w:divBdr>
          <w:divsChild>
            <w:div w:id="42217101">
              <w:marLeft w:val="0"/>
              <w:marRight w:val="0"/>
              <w:marTop w:val="0"/>
              <w:marBottom w:val="0"/>
              <w:divBdr>
                <w:top w:val="none" w:sz="0" w:space="0" w:color="auto"/>
                <w:left w:val="none" w:sz="0" w:space="0" w:color="auto"/>
                <w:bottom w:val="none" w:sz="0" w:space="0" w:color="auto"/>
                <w:right w:val="none" w:sz="0" w:space="0" w:color="auto"/>
              </w:divBdr>
              <w:divsChild>
                <w:div w:id="722754653">
                  <w:marLeft w:val="0"/>
                  <w:marRight w:val="0"/>
                  <w:marTop w:val="0"/>
                  <w:marBottom w:val="0"/>
                  <w:divBdr>
                    <w:top w:val="none" w:sz="0" w:space="0" w:color="auto"/>
                    <w:left w:val="none" w:sz="0" w:space="0" w:color="auto"/>
                    <w:bottom w:val="none" w:sz="0" w:space="0" w:color="auto"/>
                    <w:right w:val="none" w:sz="0" w:space="0" w:color="auto"/>
                  </w:divBdr>
                  <w:divsChild>
                    <w:div w:id="1474132051">
                      <w:marLeft w:val="0"/>
                      <w:marRight w:val="0"/>
                      <w:marTop w:val="0"/>
                      <w:marBottom w:val="0"/>
                      <w:divBdr>
                        <w:top w:val="none" w:sz="0" w:space="0" w:color="auto"/>
                        <w:left w:val="none" w:sz="0" w:space="0" w:color="auto"/>
                        <w:bottom w:val="none" w:sz="0" w:space="0" w:color="auto"/>
                        <w:right w:val="none" w:sz="0" w:space="0" w:color="auto"/>
                      </w:divBdr>
                      <w:divsChild>
                        <w:div w:id="620501012">
                          <w:marLeft w:val="0"/>
                          <w:marRight w:val="0"/>
                          <w:marTop w:val="0"/>
                          <w:marBottom w:val="0"/>
                          <w:divBdr>
                            <w:top w:val="none" w:sz="0" w:space="0" w:color="auto"/>
                            <w:left w:val="none" w:sz="0" w:space="0" w:color="auto"/>
                            <w:bottom w:val="none" w:sz="0" w:space="0" w:color="auto"/>
                            <w:right w:val="none" w:sz="0" w:space="0" w:color="auto"/>
                          </w:divBdr>
                          <w:divsChild>
                            <w:div w:id="1326281767">
                              <w:marLeft w:val="0"/>
                              <w:marRight w:val="0"/>
                              <w:marTop w:val="0"/>
                              <w:marBottom w:val="0"/>
                              <w:divBdr>
                                <w:top w:val="none" w:sz="0" w:space="0" w:color="auto"/>
                                <w:left w:val="none" w:sz="0" w:space="0" w:color="auto"/>
                                <w:bottom w:val="none" w:sz="0" w:space="0" w:color="auto"/>
                                <w:right w:val="none" w:sz="0" w:space="0" w:color="auto"/>
                              </w:divBdr>
                              <w:divsChild>
                                <w:div w:id="159127055">
                                  <w:marLeft w:val="0"/>
                                  <w:marRight w:val="0"/>
                                  <w:marTop w:val="0"/>
                                  <w:marBottom w:val="0"/>
                                  <w:divBdr>
                                    <w:top w:val="none" w:sz="0" w:space="0" w:color="auto"/>
                                    <w:left w:val="none" w:sz="0" w:space="0" w:color="auto"/>
                                    <w:bottom w:val="none" w:sz="0" w:space="0" w:color="auto"/>
                                    <w:right w:val="none" w:sz="0" w:space="0" w:color="auto"/>
                                  </w:divBdr>
                                  <w:divsChild>
                                    <w:div w:id="378211542">
                                      <w:marLeft w:val="0"/>
                                      <w:marRight w:val="0"/>
                                      <w:marTop w:val="0"/>
                                      <w:marBottom w:val="0"/>
                                      <w:divBdr>
                                        <w:top w:val="none" w:sz="0" w:space="0" w:color="auto"/>
                                        <w:left w:val="none" w:sz="0" w:space="0" w:color="auto"/>
                                        <w:bottom w:val="none" w:sz="0" w:space="0" w:color="auto"/>
                                        <w:right w:val="none" w:sz="0" w:space="0" w:color="auto"/>
                                      </w:divBdr>
                                      <w:divsChild>
                                        <w:div w:id="882323430">
                                          <w:marLeft w:val="0"/>
                                          <w:marRight w:val="0"/>
                                          <w:marTop w:val="0"/>
                                          <w:marBottom w:val="0"/>
                                          <w:divBdr>
                                            <w:top w:val="none" w:sz="0" w:space="0" w:color="auto"/>
                                            <w:left w:val="none" w:sz="0" w:space="0" w:color="auto"/>
                                            <w:bottom w:val="none" w:sz="0" w:space="0" w:color="auto"/>
                                            <w:right w:val="none" w:sz="0" w:space="0" w:color="auto"/>
                                          </w:divBdr>
                                          <w:divsChild>
                                            <w:div w:id="166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798504">
      <w:bodyDiv w:val="1"/>
      <w:marLeft w:val="0"/>
      <w:marRight w:val="0"/>
      <w:marTop w:val="0"/>
      <w:marBottom w:val="0"/>
      <w:divBdr>
        <w:top w:val="none" w:sz="0" w:space="0" w:color="auto"/>
        <w:left w:val="none" w:sz="0" w:space="0" w:color="auto"/>
        <w:bottom w:val="none" w:sz="0" w:space="0" w:color="auto"/>
        <w:right w:val="none" w:sz="0" w:space="0" w:color="auto"/>
      </w:divBdr>
    </w:div>
    <w:div w:id="1087458566">
      <w:bodyDiv w:val="1"/>
      <w:marLeft w:val="0"/>
      <w:marRight w:val="0"/>
      <w:marTop w:val="0"/>
      <w:marBottom w:val="0"/>
      <w:divBdr>
        <w:top w:val="none" w:sz="0" w:space="0" w:color="auto"/>
        <w:left w:val="none" w:sz="0" w:space="0" w:color="auto"/>
        <w:bottom w:val="none" w:sz="0" w:space="0" w:color="auto"/>
        <w:right w:val="none" w:sz="0" w:space="0" w:color="auto"/>
      </w:divBdr>
    </w:div>
    <w:div w:id="1147286504">
      <w:bodyDiv w:val="1"/>
      <w:marLeft w:val="0"/>
      <w:marRight w:val="0"/>
      <w:marTop w:val="0"/>
      <w:marBottom w:val="0"/>
      <w:divBdr>
        <w:top w:val="none" w:sz="0" w:space="0" w:color="auto"/>
        <w:left w:val="none" w:sz="0" w:space="0" w:color="auto"/>
        <w:bottom w:val="none" w:sz="0" w:space="0" w:color="auto"/>
        <w:right w:val="none" w:sz="0" w:space="0" w:color="auto"/>
      </w:divBdr>
    </w:div>
    <w:div w:id="1153450829">
      <w:bodyDiv w:val="1"/>
      <w:marLeft w:val="0"/>
      <w:marRight w:val="0"/>
      <w:marTop w:val="0"/>
      <w:marBottom w:val="0"/>
      <w:divBdr>
        <w:top w:val="none" w:sz="0" w:space="0" w:color="auto"/>
        <w:left w:val="none" w:sz="0" w:space="0" w:color="auto"/>
        <w:bottom w:val="none" w:sz="0" w:space="0" w:color="auto"/>
        <w:right w:val="none" w:sz="0" w:space="0" w:color="auto"/>
      </w:divBdr>
    </w:div>
    <w:div w:id="1158812912">
      <w:bodyDiv w:val="1"/>
      <w:marLeft w:val="0"/>
      <w:marRight w:val="0"/>
      <w:marTop w:val="0"/>
      <w:marBottom w:val="0"/>
      <w:divBdr>
        <w:top w:val="none" w:sz="0" w:space="0" w:color="auto"/>
        <w:left w:val="none" w:sz="0" w:space="0" w:color="auto"/>
        <w:bottom w:val="none" w:sz="0" w:space="0" w:color="auto"/>
        <w:right w:val="none" w:sz="0" w:space="0" w:color="auto"/>
      </w:divBdr>
      <w:divsChild>
        <w:div w:id="1143740973">
          <w:marLeft w:val="0"/>
          <w:marRight w:val="0"/>
          <w:marTop w:val="0"/>
          <w:marBottom w:val="120"/>
          <w:divBdr>
            <w:top w:val="none" w:sz="0" w:space="0" w:color="auto"/>
            <w:left w:val="none" w:sz="0" w:space="0" w:color="auto"/>
            <w:bottom w:val="none" w:sz="0" w:space="0" w:color="auto"/>
            <w:right w:val="none" w:sz="0" w:space="0" w:color="auto"/>
          </w:divBdr>
        </w:div>
      </w:divsChild>
    </w:div>
    <w:div w:id="1161849460">
      <w:bodyDiv w:val="1"/>
      <w:marLeft w:val="0"/>
      <w:marRight w:val="0"/>
      <w:marTop w:val="0"/>
      <w:marBottom w:val="0"/>
      <w:divBdr>
        <w:top w:val="none" w:sz="0" w:space="0" w:color="auto"/>
        <w:left w:val="none" w:sz="0" w:space="0" w:color="auto"/>
        <w:bottom w:val="none" w:sz="0" w:space="0" w:color="auto"/>
        <w:right w:val="none" w:sz="0" w:space="0" w:color="auto"/>
      </w:divBdr>
    </w:div>
    <w:div w:id="1226139217">
      <w:bodyDiv w:val="1"/>
      <w:marLeft w:val="0"/>
      <w:marRight w:val="0"/>
      <w:marTop w:val="0"/>
      <w:marBottom w:val="0"/>
      <w:divBdr>
        <w:top w:val="none" w:sz="0" w:space="0" w:color="auto"/>
        <w:left w:val="none" w:sz="0" w:space="0" w:color="auto"/>
        <w:bottom w:val="none" w:sz="0" w:space="0" w:color="auto"/>
        <w:right w:val="none" w:sz="0" w:space="0" w:color="auto"/>
      </w:divBdr>
      <w:divsChild>
        <w:div w:id="1094861510">
          <w:marLeft w:val="0"/>
          <w:marRight w:val="0"/>
          <w:marTop w:val="0"/>
          <w:marBottom w:val="120"/>
          <w:divBdr>
            <w:top w:val="none" w:sz="0" w:space="0" w:color="auto"/>
            <w:left w:val="none" w:sz="0" w:space="0" w:color="auto"/>
            <w:bottom w:val="none" w:sz="0" w:space="0" w:color="auto"/>
            <w:right w:val="none" w:sz="0" w:space="0" w:color="auto"/>
          </w:divBdr>
        </w:div>
      </w:divsChild>
    </w:div>
    <w:div w:id="1296374220">
      <w:bodyDiv w:val="1"/>
      <w:marLeft w:val="0"/>
      <w:marRight w:val="0"/>
      <w:marTop w:val="0"/>
      <w:marBottom w:val="0"/>
      <w:divBdr>
        <w:top w:val="none" w:sz="0" w:space="0" w:color="auto"/>
        <w:left w:val="none" w:sz="0" w:space="0" w:color="auto"/>
        <w:bottom w:val="none" w:sz="0" w:space="0" w:color="auto"/>
        <w:right w:val="none" w:sz="0" w:space="0" w:color="auto"/>
      </w:divBdr>
    </w:div>
    <w:div w:id="1298955079">
      <w:bodyDiv w:val="1"/>
      <w:marLeft w:val="0"/>
      <w:marRight w:val="0"/>
      <w:marTop w:val="0"/>
      <w:marBottom w:val="0"/>
      <w:divBdr>
        <w:top w:val="none" w:sz="0" w:space="0" w:color="auto"/>
        <w:left w:val="none" w:sz="0" w:space="0" w:color="auto"/>
        <w:bottom w:val="none" w:sz="0" w:space="0" w:color="auto"/>
        <w:right w:val="none" w:sz="0" w:space="0" w:color="auto"/>
      </w:divBdr>
    </w:div>
    <w:div w:id="1307662481">
      <w:bodyDiv w:val="1"/>
      <w:marLeft w:val="0"/>
      <w:marRight w:val="0"/>
      <w:marTop w:val="0"/>
      <w:marBottom w:val="0"/>
      <w:divBdr>
        <w:top w:val="none" w:sz="0" w:space="0" w:color="auto"/>
        <w:left w:val="none" w:sz="0" w:space="0" w:color="auto"/>
        <w:bottom w:val="none" w:sz="0" w:space="0" w:color="auto"/>
        <w:right w:val="none" w:sz="0" w:space="0" w:color="auto"/>
      </w:divBdr>
    </w:div>
    <w:div w:id="1340158651">
      <w:bodyDiv w:val="1"/>
      <w:marLeft w:val="0"/>
      <w:marRight w:val="0"/>
      <w:marTop w:val="0"/>
      <w:marBottom w:val="0"/>
      <w:divBdr>
        <w:top w:val="none" w:sz="0" w:space="0" w:color="auto"/>
        <w:left w:val="none" w:sz="0" w:space="0" w:color="auto"/>
        <w:bottom w:val="none" w:sz="0" w:space="0" w:color="auto"/>
        <w:right w:val="none" w:sz="0" w:space="0" w:color="auto"/>
      </w:divBdr>
    </w:div>
    <w:div w:id="1347515244">
      <w:bodyDiv w:val="1"/>
      <w:marLeft w:val="0"/>
      <w:marRight w:val="0"/>
      <w:marTop w:val="0"/>
      <w:marBottom w:val="0"/>
      <w:divBdr>
        <w:top w:val="none" w:sz="0" w:space="0" w:color="auto"/>
        <w:left w:val="none" w:sz="0" w:space="0" w:color="auto"/>
        <w:bottom w:val="none" w:sz="0" w:space="0" w:color="auto"/>
        <w:right w:val="none" w:sz="0" w:space="0" w:color="auto"/>
      </w:divBdr>
      <w:divsChild>
        <w:div w:id="1415204188">
          <w:marLeft w:val="0"/>
          <w:marRight w:val="0"/>
          <w:marTop w:val="0"/>
          <w:marBottom w:val="0"/>
          <w:divBdr>
            <w:top w:val="none" w:sz="0" w:space="0" w:color="auto"/>
            <w:left w:val="none" w:sz="0" w:space="0" w:color="auto"/>
            <w:bottom w:val="none" w:sz="0" w:space="0" w:color="auto"/>
            <w:right w:val="none" w:sz="0" w:space="0" w:color="auto"/>
          </w:divBdr>
        </w:div>
      </w:divsChild>
    </w:div>
    <w:div w:id="1356227209">
      <w:bodyDiv w:val="1"/>
      <w:marLeft w:val="0"/>
      <w:marRight w:val="0"/>
      <w:marTop w:val="0"/>
      <w:marBottom w:val="0"/>
      <w:divBdr>
        <w:top w:val="none" w:sz="0" w:space="0" w:color="auto"/>
        <w:left w:val="none" w:sz="0" w:space="0" w:color="auto"/>
        <w:bottom w:val="none" w:sz="0" w:space="0" w:color="auto"/>
        <w:right w:val="none" w:sz="0" w:space="0" w:color="auto"/>
      </w:divBdr>
    </w:div>
    <w:div w:id="1388797802">
      <w:bodyDiv w:val="1"/>
      <w:marLeft w:val="0"/>
      <w:marRight w:val="0"/>
      <w:marTop w:val="0"/>
      <w:marBottom w:val="0"/>
      <w:divBdr>
        <w:top w:val="none" w:sz="0" w:space="0" w:color="auto"/>
        <w:left w:val="none" w:sz="0" w:space="0" w:color="auto"/>
        <w:bottom w:val="none" w:sz="0" w:space="0" w:color="auto"/>
        <w:right w:val="none" w:sz="0" w:space="0" w:color="auto"/>
      </w:divBdr>
    </w:div>
    <w:div w:id="1430656653">
      <w:bodyDiv w:val="1"/>
      <w:marLeft w:val="0"/>
      <w:marRight w:val="0"/>
      <w:marTop w:val="0"/>
      <w:marBottom w:val="0"/>
      <w:divBdr>
        <w:top w:val="none" w:sz="0" w:space="0" w:color="auto"/>
        <w:left w:val="none" w:sz="0" w:space="0" w:color="auto"/>
        <w:bottom w:val="none" w:sz="0" w:space="0" w:color="auto"/>
        <w:right w:val="none" w:sz="0" w:space="0" w:color="auto"/>
      </w:divBdr>
    </w:div>
    <w:div w:id="1433938341">
      <w:bodyDiv w:val="1"/>
      <w:marLeft w:val="0"/>
      <w:marRight w:val="0"/>
      <w:marTop w:val="0"/>
      <w:marBottom w:val="0"/>
      <w:divBdr>
        <w:top w:val="none" w:sz="0" w:space="0" w:color="auto"/>
        <w:left w:val="none" w:sz="0" w:space="0" w:color="auto"/>
        <w:bottom w:val="none" w:sz="0" w:space="0" w:color="auto"/>
        <w:right w:val="none" w:sz="0" w:space="0" w:color="auto"/>
      </w:divBdr>
    </w:div>
    <w:div w:id="1473988096">
      <w:bodyDiv w:val="1"/>
      <w:marLeft w:val="0"/>
      <w:marRight w:val="0"/>
      <w:marTop w:val="0"/>
      <w:marBottom w:val="0"/>
      <w:divBdr>
        <w:top w:val="none" w:sz="0" w:space="0" w:color="auto"/>
        <w:left w:val="none" w:sz="0" w:space="0" w:color="auto"/>
        <w:bottom w:val="none" w:sz="0" w:space="0" w:color="auto"/>
        <w:right w:val="none" w:sz="0" w:space="0" w:color="auto"/>
      </w:divBdr>
    </w:div>
    <w:div w:id="1483159406">
      <w:bodyDiv w:val="1"/>
      <w:marLeft w:val="0"/>
      <w:marRight w:val="0"/>
      <w:marTop w:val="0"/>
      <w:marBottom w:val="0"/>
      <w:divBdr>
        <w:top w:val="none" w:sz="0" w:space="0" w:color="auto"/>
        <w:left w:val="none" w:sz="0" w:space="0" w:color="auto"/>
        <w:bottom w:val="none" w:sz="0" w:space="0" w:color="auto"/>
        <w:right w:val="none" w:sz="0" w:space="0" w:color="auto"/>
      </w:divBdr>
    </w:div>
    <w:div w:id="1489247914">
      <w:bodyDiv w:val="1"/>
      <w:marLeft w:val="0"/>
      <w:marRight w:val="0"/>
      <w:marTop w:val="0"/>
      <w:marBottom w:val="0"/>
      <w:divBdr>
        <w:top w:val="none" w:sz="0" w:space="0" w:color="auto"/>
        <w:left w:val="none" w:sz="0" w:space="0" w:color="auto"/>
        <w:bottom w:val="none" w:sz="0" w:space="0" w:color="auto"/>
        <w:right w:val="none" w:sz="0" w:space="0" w:color="auto"/>
      </w:divBdr>
    </w:div>
    <w:div w:id="1501391176">
      <w:bodyDiv w:val="1"/>
      <w:marLeft w:val="0"/>
      <w:marRight w:val="0"/>
      <w:marTop w:val="0"/>
      <w:marBottom w:val="0"/>
      <w:divBdr>
        <w:top w:val="none" w:sz="0" w:space="0" w:color="auto"/>
        <w:left w:val="none" w:sz="0" w:space="0" w:color="auto"/>
        <w:bottom w:val="none" w:sz="0" w:space="0" w:color="auto"/>
        <w:right w:val="none" w:sz="0" w:space="0" w:color="auto"/>
      </w:divBdr>
    </w:div>
    <w:div w:id="1515654989">
      <w:bodyDiv w:val="1"/>
      <w:marLeft w:val="0"/>
      <w:marRight w:val="0"/>
      <w:marTop w:val="0"/>
      <w:marBottom w:val="0"/>
      <w:divBdr>
        <w:top w:val="none" w:sz="0" w:space="0" w:color="auto"/>
        <w:left w:val="none" w:sz="0" w:space="0" w:color="auto"/>
        <w:bottom w:val="none" w:sz="0" w:space="0" w:color="auto"/>
        <w:right w:val="none" w:sz="0" w:space="0" w:color="auto"/>
      </w:divBdr>
    </w:div>
    <w:div w:id="1635217028">
      <w:bodyDiv w:val="1"/>
      <w:marLeft w:val="0"/>
      <w:marRight w:val="0"/>
      <w:marTop w:val="0"/>
      <w:marBottom w:val="0"/>
      <w:divBdr>
        <w:top w:val="none" w:sz="0" w:space="0" w:color="auto"/>
        <w:left w:val="none" w:sz="0" w:space="0" w:color="auto"/>
        <w:bottom w:val="none" w:sz="0" w:space="0" w:color="auto"/>
        <w:right w:val="none" w:sz="0" w:space="0" w:color="auto"/>
      </w:divBdr>
    </w:div>
    <w:div w:id="1642922375">
      <w:bodyDiv w:val="1"/>
      <w:marLeft w:val="0"/>
      <w:marRight w:val="0"/>
      <w:marTop w:val="0"/>
      <w:marBottom w:val="0"/>
      <w:divBdr>
        <w:top w:val="none" w:sz="0" w:space="0" w:color="auto"/>
        <w:left w:val="none" w:sz="0" w:space="0" w:color="auto"/>
        <w:bottom w:val="none" w:sz="0" w:space="0" w:color="auto"/>
        <w:right w:val="none" w:sz="0" w:space="0" w:color="auto"/>
      </w:divBdr>
    </w:div>
    <w:div w:id="1644385284">
      <w:bodyDiv w:val="1"/>
      <w:marLeft w:val="0"/>
      <w:marRight w:val="0"/>
      <w:marTop w:val="0"/>
      <w:marBottom w:val="0"/>
      <w:divBdr>
        <w:top w:val="none" w:sz="0" w:space="0" w:color="auto"/>
        <w:left w:val="none" w:sz="0" w:space="0" w:color="auto"/>
        <w:bottom w:val="none" w:sz="0" w:space="0" w:color="auto"/>
        <w:right w:val="none" w:sz="0" w:space="0" w:color="auto"/>
      </w:divBdr>
    </w:div>
    <w:div w:id="1653946850">
      <w:bodyDiv w:val="1"/>
      <w:marLeft w:val="0"/>
      <w:marRight w:val="0"/>
      <w:marTop w:val="0"/>
      <w:marBottom w:val="0"/>
      <w:divBdr>
        <w:top w:val="none" w:sz="0" w:space="0" w:color="auto"/>
        <w:left w:val="none" w:sz="0" w:space="0" w:color="auto"/>
        <w:bottom w:val="none" w:sz="0" w:space="0" w:color="auto"/>
        <w:right w:val="none" w:sz="0" w:space="0" w:color="auto"/>
      </w:divBdr>
    </w:div>
    <w:div w:id="1660962027">
      <w:bodyDiv w:val="1"/>
      <w:marLeft w:val="0"/>
      <w:marRight w:val="0"/>
      <w:marTop w:val="0"/>
      <w:marBottom w:val="0"/>
      <w:divBdr>
        <w:top w:val="none" w:sz="0" w:space="0" w:color="auto"/>
        <w:left w:val="none" w:sz="0" w:space="0" w:color="auto"/>
        <w:bottom w:val="none" w:sz="0" w:space="0" w:color="auto"/>
        <w:right w:val="none" w:sz="0" w:space="0" w:color="auto"/>
      </w:divBdr>
      <w:divsChild>
        <w:div w:id="1359040764">
          <w:marLeft w:val="0"/>
          <w:marRight w:val="0"/>
          <w:marTop w:val="0"/>
          <w:marBottom w:val="0"/>
          <w:divBdr>
            <w:top w:val="none" w:sz="0" w:space="0" w:color="auto"/>
            <w:left w:val="none" w:sz="0" w:space="0" w:color="auto"/>
            <w:bottom w:val="none" w:sz="0" w:space="0" w:color="auto"/>
            <w:right w:val="none" w:sz="0" w:space="0" w:color="auto"/>
          </w:divBdr>
          <w:divsChild>
            <w:div w:id="613707476">
              <w:marLeft w:val="0"/>
              <w:marRight w:val="0"/>
              <w:marTop w:val="0"/>
              <w:marBottom w:val="0"/>
              <w:divBdr>
                <w:top w:val="none" w:sz="0" w:space="0" w:color="auto"/>
                <w:left w:val="none" w:sz="0" w:space="0" w:color="auto"/>
                <w:bottom w:val="none" w:sz="0" w:space="0" w:color="auto"/>
                <w:right w:val="none" w:sz="0" w:space="0" w:color="auto"/>
              </w:divBdr>
              <w:divsChild>
                <w:div w:id="2048216194">
                  <w:marLeft w:val="0"/>
                  <w:marRight w:val="-95"/>
                  <w:marTop w:val="0"/>
                  <w:marBottom w:val="0"/>
                  <w:divBdr>
                    <w:top w:val="none" w:sz="0" w:space="0" w:color="auto"/>
                    <w:left w:val="none" w:sz="0" w:space="0" w:color="auto"/>
                    <w:bottom w:val="none" w:sz="0" w:space="0" w:color="auto"/>
                    <w:right w:val="none" w:sz="0" w:space="0" w:color="auto"/>
                  </w:divBdr>
                  <w:divsChild>
                    <w:div w:id="1805728532">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1708145142">
      <w:bodyDiv w:val="1"/>
      <w:marLeft w:val="0"/>
      <w:marRight w:val="0"/>
      <w:marTop w:val="0"/>
      <w:marBottom w:val="0"/>
      <w:divBdr>
        <w:top w:val="none" w:sz="0" w:space="0" w:color="auto"/>
        <w:left w:val="none" w:sz="0" w:space="0" w:color="auto"/>
        <w:bottom w:val="none" w:sz="0" w:space="0" w:color="auto"/>
        <w:right w:val="none" w:sz="0" w:space="0" w:color="auto"/>
      </w:divBdr>
    </w:div>
    <w:div w:id="1746613237">
      <w:bodyDiv w:val="1"/>
      <w:marLeft w:val="0"/>
      <w:marRight w:val="0"/>
      <w:marTop w:val="0"/>
      <w:marBottom w:val="0"/>
      <w:divBdr>
        <w:top w:val="none" w:sz="0" w:space="0" w:color="auto"/>
        <w:left w:val="none" w:sz="0" w:space="0" w:color="auto"/>
        <w:bottom w:val="none" w:sz="0" w:space="0" w:color="auto"/>
        <w:right w:val="none" w:sz="0" w:space="0" w:color="auto"/>
      </w:divBdr>
      <w:divsChild>
        <w:div w:id="2102485468">
          <w:marLeft w:val="0"/>
          <w:marRight w:val="0"/>
          <w:marTop w:val="0"/>
          <w:marBottom w:val="0"/>
          <w:divBdr>
            <w:top w:val="none" w:sz="0" w:space="0" w:color="auto"/>
            <w:left w:val="none" w:sz="0" w:space="0" w:color="auto"/>
            <w:bottom w:val="none" w:sz="0" w:space="0" w:color="auto"/>
            <w:right w:val="none" w:sz="0" w:space="0" w:color="auto"/>
          </w:divBdr>
        </w:div>
      </w:divsChild>
    </w:div>
    <w:div w:id="1753161753">
      <w:bodyDiv w:val="1"/>
      <w:marLeft w:val="0"/>
      <w:marRight w:val="0"/>
      <w:marTop w:val="0"/>
      <w:marBottom w:val="0"/>
      <w:divBdr>
        <w:top w:val="none" w:sz="0" w:space="0" w:color="auto"/>
        <w:left w:val="none" w:sz="0" w:space="0" w:color="auto"/>
        <w:bottom w:val="none" w:sz="0" w:space="0" w:color="auto"/>
        <w:right w:val="none" w:sz="0" w:space="0" w:color="auto"/>
      </w:divBdr>
    </w:div>
    <w:div w:id="1756778980">
      <w:bodyDiv w:val="1"/>
      <w:marLeft w:val="0"/>
      <w:marRight w:val="0"/>
      <w:marTop w:val="0"/>
      <w:marBottom w:val="0"/>
      <w:divBdr>
        <w:top w:val="none" w:sz="0" w:space="0" w:color="auto"/>
        <w:left w:val="none" w:sz="0" w:space="0" w:color="auto"/>
        <w:bottom w:val="none" w:sz="0" w:space="0" w:color="auto"/>
        <w:right w:val="none" w:sz="0" w:space="0" w:color="auto"/>
      </w:divBdr>
    </w:div>
    <w:div w:id="1756895795">
      <w:bodyDiv w:val="1"/>
      <w:marLeft w:val="0"/>
      <w:marRight w:val="0"/>
      <w:marTop w:val="0"/>
      <w:marBottom w:val="0"/>
      <w:divBdr>
        <w:top w:val="none" w:sz="0" w:space="0" w:color="auto"/>
        <w:left w:val="none" w:sz="0" w:space="0" w:color="auto"/>
        <w:bottom w:val="none" w:sz="0" w:space="0" w:color="auto"/>
        <w:right w:val="none" w:sz="0" w:space="0" w:color="auto"/>
      </w:divBdr>
      <w:divsChild>
        <w:div w:id="454174088">
          <w:marLeft w:val="0"/>
          <w:marRight w:val="0"/>
          <w:marTop w:val="0"/>
          <w:marBottom w:val="0"/>
          <w:divBdr>
            <w:top w:val="none" w:sz="0" w:space="0" w:color="auto"/>
            <w:left w:val="none" w:sz="0" w:space="0" w:color="auto"/>
            <w:bottom w:val="none" w:sz="0" w:space="0" w:color="auto"/>
            <w:right w:val="none" w:sz="0" w:space="0" w:color="auto"/>
          </w:divBdr>
        </w:div>
        <w:div w:id="1790855444">
          <w:marLeft w:val="0"/>
          <w:marRight w:val="0"/>
          <w:marTop w:val="0"/>
          <w:marBottom w:val="0"/>
          <w:divBdr>
            <w:top w:val="none" w:sz="0" w:space="0" w:color="auto"/>
            <w:left w:val="none" w:sz="0" w:space="0" w:color="auto"/>
            <w:bottom w:val="none" w:sz="0" w:space="0" w:color="auto"/>
            <w:right w:val="none" w:sz="0" w:space="0" w:color="auto"/>
          </w:divBdr>
        </w:div>
        <w:div w:id="2028873693">
          <w:marLeft w:val="0"/>
          <w:marRight w:val="0"/>
          <w:marTop w:val="0"/>
          <w:marBottom w:val="0"/>
          <w:divBdr>
            <w:top w:val="none" w:sz="0" w:space="0" w:color="auto"/>
            <w:left w:val="none" w:sz="0" w:space="0" w:color="auto"/>
            <w:bottom w:val="none" w:sz="0" w:space="0" w:color="auto"/>
            <w:right w:val="none" w:sz="0" w:space="0" w:color="auto"/>
          </w:divBdr>
          <w:divsChild>
            <w:div w:id="1945653460">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19">
      <w:bodyDiv w:val="1"/>
      <w:marLeft w:val="0"/>
      <w:marRight w:val="0"/>
      <w:marTop w:val="0"/>
      <w:marBottom w:val="0"/>
      <w:divBdr>
        <w:top w:val="none" w:sz="0" w:space="0" w:color="auto"/>
        <w:left w:val="none" w:sz="0" w:space="0" w:color="auto"/>
        <w:bottom w:val="none" w:sz="0" w:space="0" w:color="auto"/>
        <w:right w:val="none" w:sz="0" w:space="0" w:color="auto"/>
      </w:divBdr>
    </w:div>
    <w:div w:id="1763330837">
      <w:bodyDiv w:val="1"/>
      <w:marLeft w:val="0"/>
      <w:marRight w:val="0"/>
      <w:marTop w:val="0"/>
      <w:marBottom w:val="0"/>
      <w:divBdr>
        <w:top w:val="none" w:sz="0" w:space="0" w:color="auto"/>
        <w:left w:val="none" w:sz="0" w:space="0" w:color="auto"/>
        <w:bottom w:val="none" w:sz="0" w:space="0" w:color="auto"/>
        <w:right w:val="none" w:sz="0" w:space="0" w:color="auto"/>
      </w:divBdr>
    </w:div>
    <w:div w:id="1784113049">
      <w:bodyDiv w:val="1"/>
      <w:marLeft w:val="0"/>
      <w:marRight w:val="0"/>
      <w:marTop w:val="0"/>
      <w:marBottom w:val="0"/>
      <w:divBdr>
        <w:top w:val="none" w:sz="0" w:space="0" w:color="auto"/>
        <w:left w:val="none" w:sz="0" w:space="0" w:color="auto"/>
        <w:bottom w:val="none" w:sz="0" w:space="0" w:color="auto"/>
        <w:right w:val="none" w:sz="0" w:space="0" w:color="auto"/>
      </w:divBdr>
    </w:div>
    <w:div w:id="1795631934">
      <w:bodyDiv w:val="1"/>
      <w:marLeft w:val="0"/>
      <w:marRight w:val="0"/>
      <w:marTop w:val="0"/>
      <w:marBottom w:val="0"/>
      <w:divBdr>
        <w:top w:val="none" w:sz="0" w:space="0" w:color="auto"/>
        <w:left w:val="none" w:sz="0" w:space="0" w:color="auto"/>
        <w:bottom w:val="none" w:sz="0" w:space="0" w:color="auto"/>
        <w:right w:val="none" w:sz="0" w:space="0" w:color="auto"/>
      </w:divBdr>
    </w:div>
    <w:div w:id="1825125770">
      <w:bodyDiv w:val="1"/>
      <w:marLeft w:val="0"/>
      <w:marRight w:val="0"/>
      <w:marTop w:val="0"/>
      <w:marBottom w:val="0"/>
      <w:divBdr>
        <w:top w:val="none" w:sz="0" w:space="0" w:color="auto"/>
        <w:left w:val="none" w:sz="0" w:space="0" w:color="auto"/>
        <w:bottom w:val="none" w:sz="0" w:space="0" w:color="auto"/>
        <w:right w:val="none" w:sz="0" w:space="0" w:color="auto"/>
      </w:divBdr>
      <w:divsChild>
        <w:div w:id="497891751">
          <w:marLeft w:val="0"/>
          <w:marRight w:val="0"/>
          <w:marTop w:val="0"/>
          <w:marBottom w:val="0"/>
          <w:divBdr>
            <w:top w:val="none" w:sz="0" w:space="0" w:color="auto"/>
            <w:left w:val="none" w:sz="0" w:space="0" w:color="auto"/>
            <w:bottom w:val="none" w:sz="0" w:space="0" w:color="auto"/>
            <w:right w:val="none" w:sz="0" w:space="0" w:color="auto"/>
          </w:divBdr>
        </w:div>
        <w:div w:id="1145583179">
          <w:marLeft w:val="0"/>
          <w:marRight w:val="0"/>
          <w:marTop w:val="0"/>
          <w:marBottom w:val="0"/>
          <w:divBdr>
            <w:top w:val="none" w:sz="0" w:space="0" w:color="auto"/>
            <w:left w:val="none" w:sz="0" w:space="0" w:color="auto"/>
            <w:bottom w:val="none" w:sz="0" w:space="0" w:color="auto"/>
            <w:right w:val="none" w:sz="0" w:space="0" w:color="auto"/>
          </w:divBdr>
        </w:div>
        <w:div w:id="1194268296">
          <w:marLeft w:val="0"/>
          <w:marRight w:val="0"/>
          <w:marTop w:val="0"/>
          <w:marBottom w:val="0"/>
          <w:divBdr>
            <w:top w:val="none" w:sz="0" w:space="0" w:color="auto"/>
            <w:left w:val="none" w:sz="0" w:space="0" w:color="auto"/>
            <w:bottom w:val="none" w:sz="0" w:space="0" w:color="auto"/>
            <w:right w:val="none" w:sz="0" w:space="0" w:color="auto"/>
          </w:divBdr>
        </w:div>
        <w:div w:id="1411732351">
          <w:marLeft w:val="0"/>
          <w:marRight w:val="0"/>
          <w:marTop w:val="0"/>
          <w:marBottom w:val="0"/>
          <w:divBdr>
            <w:top w:val="none" w:sz="0" w:space="0" w:color="auto"/>
            <w:left w:val="none" w:sz="0" w:space="0" w:color="auto"/>
            <w:bottom w:val="none" w:sz="0" w:space="0" w:color="auto"/>
            <w:right w:val="none" w:sz="0" w:space="0" w:color="auto"/>
          </w:divBdr>
        </w:div>
        <w:div w:id="1954899676">
          <w:marLeft w:val="0"/>
          <w:marRight w:val="0"/>
          <w:marTop w:val="0"/>
          <w:marBottom w:val="0"/>
          <w:divBdr>
            <w:top w:val="none" w:sz="0" w:space="0" w:color="auto"/>
            <w:left w:val="none" w:sz="0" w:space="0" w:color="auto"/>
            <w:bottom w:val="none" w:sz="0" w:space="0" w:color="auto"/>
            <w:right w:val="none" w:sz="0" w:space="0" w:color="auto"/>
          </w:divBdr>
        </w:div>
      </w:divsChild>
    </w:div>
    <w:div w:id="1867677155">
      <w:bodyDiv w:val="1"/>
      <w:marLeft w:val="0"/>
      <w:marRight w:val="0"/>
      <w:marTop w:val="0"/>
      <w:marBottom w:val="0"/>
      <w:divBdr>
        <w:top w:val="none" w:sz="0" w:space="0" w:color="auto"/>
        <w:left w:val="none" w:sz="0" w:space="0" w:color="auto"/>
        <w:bottom w:val="none" w:sz="0" w:space="0" w:color="auto"/>
        <w:right w:val="none" w:sz="0" w:space="0" w:color="auto"/>
      </w:divBdr>
    </w:div>
    <w:div w:id="1871331426">
      <w:bodyDiv w:val="1"/>
      <w:marLeft w:val="0"/>
      <w:marRight w:val="0"/>
      <w:marTop w:val="0"/>
      <w:marBottom w:val="0"/>
      <w:divBdr>
        <w:top w:val="none" w:sz="0" w:space="0" w:color="auto"/>
        <w:left w:val="none" w:sz="0" w:space="0" w:color="auto"/>
        <w:bottom w:val="none" w:sz="0" w:space="0" w:color="auto"/>
        <w:right w:val="none" w:sz="0" w:space="0" w:color="auto"/>
      </w:divBdr>
    </w:div>
    <w:div w:id="1884125888">
      <w:bodyDiv w:val="1"/>
      <w:marLeft w:val="0"/>
      <w:marRight w:val="0"/>
      <w:marTop w:val="0"/>
      <w:marBottom w:val="0"/>
      <w:divBdr>
        <w:top w:val="none" w:sz="0" w:space="0" w:color="auto"/>
        <w:left w:val="none" w:sz="0" w:space="0" w:color="auto"/>
        <w:bottom w:val="none" w:sz="0" w:space="0" w:color="auto"/>
        <w:right w:val="none" w:sz="0" w:space="0" w:color="auto"/>
      </w:divBdr>
    </w:div>
    <w:div w:id="1904682138">
      <w:bodyDiv w:val="1"/>
      <w:marLeft w:val="0"/>
      <w:marRight w:val="0"/>
      <w:marTop w:val="0"/>
      <w:marBottom w:val="0"/>
      <w:divBdr>
        <w:top w:val="none" w:sz="0" w:space="0" w:color="auto"/>
        <w:left w:val="none" w:sz="0" w:space="0" w:color="auto"/>
        <w:bottom w:val="none" w:sz="0" w:space="0" w:color="auto"/>
        <w:right w:val="none" w:sz="0" w:space="0" w:color="auto"/>
      </w:divBdr>
      <w:divsChild>
        <w:div w:id="1497765208">
          <w:marLeft w:val="0"/>
          <w:marRight w:val="0"/>
          <w:marTop w:val="0"/>
          <w:marBottom w:val="0"/>
          <w:divBdr>
            <w:top w:val="none" w:sz="0" w:space="0" w:color="auto"/>
            <w:left w:val="none" w:sz="0" w:space="0" w:color="auto"/>
            <w:bottom w:val="none" w:sz="0" w:space="0" w:color="auto"/>
            <w:right w:val="none" w:sz="0" w:space="0" w:color="auto"/>
          </w:divBdr>
        </w:div>
      </w:divsChild>
    </w:div>
    <w:div w:id="1929146356">
      <w:bodyDiv w:val="1"/>
      <w:marLeft w:val="0"/>
      <w:marRight w:val="0"/>
      <w:marTop w:val="0"/>
      <w:marBottom w:val="0"/>
      <w:divBdr>
        <w:top w:val="none" w:sz="0" w:space="0" w:color="auto"/>
        <w:left w:val="none" w:sz="0" w:space="0" w:color="auto"/>
        <w:bottom w:val="none" w:sz="0" w:space="0" w:color="auto"/>
        <w:right w:val="none" w:sz="0" w:space="0" w:color="auto"/>
      </w:divBdr>
    </w:div>
    <w:div w:id="1932540312">
      <w:bodyDiv w:val="1"/>
      <w:marLeft w:val="0"/>
      <w:marRight w:val="0"/>
      <w:marTop w:val="0"/>
      <w:marBottom w:val="0"/>
      <w:divBdr>
        <w:top w:val="none" w:sz="0" w:space="0" w:color="auto"/>
        <w:left w:val="none" w:sz="0" w:space="0" w:color="auto"/>
        <w:bottom w:val="none" w:sz="0" w:space="0" w:color="auto"/>
        <w:right w:val="none" w:sz="0" w:space="0" w:color="auto"/>
      </w:divBdr>
    </w:div>
    <w:div w:id="1945117008">
      <w:bodyDiv w:val="1"/>
      <w:marLeft w:val="0"/>
      <w:marRight w:val="0"/>
      <w:marTop w:val="0"/>
      <w:marBottom w:val="0"/>
      <w:divBdr>
        <w:top w:val="none" w:sz="0" w:space="0" w:color="auto"/>
        <w:left w:val="none" w:sz="0" w:space="0" w:color="auto"/>
        <w:bottom w:val="none" w:sz="0" w:space="0" w:color="auto"/>
        <w:right w:val="none" w:sz="0" w:space="0" w:color="auto"/>
      </w:divBdr>
    </w:div>
    <w:div w:id="1952471376">
      <w:bodyDiv w:val="1"/>
      <w:marLeft w:val="0"/>
      <w:marRight w:val="0"/>
      <w:marTop w:val="0"/>
      <w:marBottom w:val="0"/>
      <w:divBdr>
        <w:top w:val="none" w:sz="0" w:space="0" w:color="auto"/>
        <w:left w:val="none" w:sz="0" w:space="0" w:color="auto"/>
        <w:bottom w:val="none" w:sz="0" w:space="0" w:color="auto"/>
        <w:right w:val="none" w:sz="0" w:space="0" w:color="auto"/>
      </w:divBdr>
    </w:div>
    <w:div w:id="1955356336">
      <w:bodyDiv w:val="1"/>
      <w:marLeft w:val="0"/>
      <w:marRight w:val="0"/>
      <w:marTop w:val="0"/>
      <w:marBottom w:val="0"/>
      <w:divBdr>
        <w:top w:val="none" w:sz="0" w:space="0" w:color="auto"/>
        <w:left w:val="none" w:sz="0" w:space="0" w:color="auto"/>
        <w:bottom w:val="none" w:sz="0" w:space="0" w:color="auto"/>
        <w:right w:val="none" w:sz="0" w:space="0" w:color="auto"/>
      </w:divBdr>
      <w:divsChild>
        <w:div w:id="638221454">
          <w:marLeft w:val="0"/>
          <w:marRight w:val="0"/>
          <w:marTop w:val="0"/>
          <w:marBottom w:val="0"/>
          <w:divBdr>
            <w:top w:val="none" w:sz="0" w:space="0" w:color="auto"/>
            <w:left w:val="none" w:sz="0" w:space="0" w:color="auto"/>
            <w:bottom w:val="none" w:sz="0" w:space="0" w:color="auto"/>
            <w:right w:val="none" w:sz="0" w:space="0" w:color="auto"/>
          </w:divBdr>
        </w:div>
      </w:divsChild>
    </w:div>
    <w:div w:id="1976373651">
      <w:bodyDiv w:val="1"/>
      <w:marLeft w:val="0"/>
      <w:marRight w:val="0"/>
      <w:marTop w:val="0"/>
      <w:marBottom w:val="0"/>
      <w:divBdr>
        <w:top w:val="none" w:sz="0" w:space="0" w:color="auto"/>
        <w:left w:val="none" w:sz="0" w:space="0" w:color="auto"/>
        <w:bottom w:val="none" w:sz="0" w:space="0" w:color="auto"/>
        <w:right w:val="none" w:sz="0" w:space="0" w:color="auto"/>
      </w:divBdr>
    </w:div>
    <w:div w:id="1984847482">
      <w:bodyDiv w:val="1"/>
      <w:marLeft w:val="0"/>
      <w:marRight w:val="0"/>
      <w:marTop w:val="0"/>
      <w:marBottom w:val="0"/>
      <w:divBdr>
        <w:top w:val="none" w:sz="0" w:space="0" w:color="auto"/>
        <w:left w:val="none" w:sz="0" w:space="0" w:color="auto"/>
        <w:bottom w:val="none" w:sz="0" w:space="0" w:color="auto"/>
        <w:right w:val="none" w:sz="0" w:space="0" w:color="auto"/>
      </w:divBdr>
    </w:div>
    <w:div w:id="2027635705">
      <w:bodyDiv w:val="1"/>
      <w:marLeft w:val="0"/>
      <w:marRight w:val="0"/>
      <w:marTop w:val="0"/>
      <w:marBottom w:val="0"/>
      <w:divBdr>
        <w:top w:val="none" w:sz="0" w:space="0" w:color="auto"/>
        <w:left w:val="none" w:sz="0" w:space="0" w:color="auto"/>
        <w:bottom w:val="none" w:sz="0" w:space="0" w:color="auto"/>
        <w:right w:val="none" w:sz="0" w:space="0" w:color="auto"/>
      </w:divBdr>
    </w:div>
    <w:div w:id="2033341840">
      <w:bodyDiv w:val="1"/>
      <w:marLeft w:val="0"/>
      <w:marRight w:val="0"/>
      <w:marTop w:val="0"/>
      <w:marBottom w:val="0"/>
      <w:divBdr>
        <w:top w:val="none" w:sz="0" w:space="0" w:color="auto"/>
        <w:left w:val="none" w:sz="0" w:space="0" w:color="auto"/>
        <w:bottom w:val="none" w:sz="0" w:space="0" w:color="auto"/>
        <w:right w:val="none" w:sz="0" w:space="0" w:color="auto"/>
      </w:divBdr>
      <w:divsChild>
        <w:div w:id="1061906089">
          <w:marLeft w:val="0"/>
          <w:marRight w:val="0"/>
          <w:marTop w:val="0"/>
          <w:marBottom w:val="120"/>
          <w:divBdr>
            <w:top w:val="none" w:sz="0" w:space="0" w:color="auto"/>
            <w:left w:val="none" w:sz="0" w:space="0" w:color="auto"/>
            <w:bottom w:val="none" w:sz="0" w:space="0" w:color="auto"/>
            <w:right w:val="none" w:sz="0" w:space="0" w:color="auto"/>
          </w:divBdr>
        </w:div>
      </w:divsChild>
    </w:div>
    <w:div w:id="2058891756">
      <w:bodyDiv w:val="1"/>
      <w:marLeft w:val="0"/>
      <w:marRight w:val="0"/>
      <w:marTop w:val="0"/>
      <w:marBottom w:val="0"/>
      <w:divBdr>
        <w:top w:val="none" w:sz="0" w:space="0" w:color="auto"/>
        <w:left w:val="none" w:sz="0" w:space="0" w:color="auto"/>
        <w:bottom w:val="none" w:sz="0" w:space="0" w:color="auto"/>
        <w:right w:val="none" w:sz="0" w:space="0" w:color="auto"/>
      </w:divBdr>
    </w:div>
    <w:div w:id="2061857678">
      <w:bodyDiv w:val="1"/>
      <w:marLeft w:val="0"/>
      <w:marRight w:val="0"/>
      <w:marTop w:val="0"/>
      <w:marBottom w:val="0"/>
      <w:divBdr>
        <w:top w:val="none" w:sz="0" w:space="0" w:color="auto"/>
        <w:left w:val="none" w:sz="0" w:space="0" w:color="auto"/>
        <w:bottom w:val="none" w:sz="0" w:space="0" w:color="auto"/>
        <w:right w:val="none" w:sz="0" w:space="0" w:color="auto"/>
      </w:divBdr>
    </w:div>
    <w:div w:id="2103334886">
      <w:bodyDiv w:val="1"/>
      <w:marLeft w:val="0"/>
      <w:marRight w:val="0"/>
      <w:marTop w:val="0"/>
      <w:marBottom w:val="0"/>
      <w:divBdr>
        <w:top w:val="none" w:sz="0" w:space="0" w:color="auto"/>
        <w:left w:val="none" w:sz="0" w:space="0" w:color="auto"/>
        <w:bottom w:val="none" w:sz="0" w:space="0" w:color="auto"/>
        <w:right w:val="none" w:sz="0" w:space="0" w:color="auto"/>
      </w:divBdr>
    </w:div>
    <w:div w:id="2117747228">
      <w:bodyDiv w:val="1"/>
      <w:marLeft w:val="0"/>
      <w:marRight w:val="0"/>
      <w:marTop w:val="0"/>
      <w:marBottom w:val="0"/>
      <w:divBdr>
        <w:top w:val="none" w:sz="0" w:space="0" w:color="auto"/>
        <w:left w:val="none" w:sz="0" w:space="0" w:color="auto"/>
        <w:bottom w:val="none" w:sz="0" w:space="0" w:color="auto"/>
        <w:right w:val="none" w:sz="0" w:space="0" w:color="auto"/>
      </w:divBdr>
    </w:div>
    <w:div w:id="213270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mcmededuc.biomedcentral.com/articles/10.1186/s12909-024-05874-5" TargetMode="External"/><Relationship Id="rId21" Type="http://schemas.openxmlformats.org/officeDocument/2006/relationships/hyperlink" Target="https://bmcmededuc.biomedcentral.com/articles/10.1186/s12909-024-05946-6" TargetMode="External"/><Relationship Id="rId34" Type="http://schemas.openxmlformats.org/officeDocument/2006/relationships/hyperlink" Target="https://bmcmededuc.biomedcentral.com/articles/10.1186/s12909-024-05821-4" TargetMode="External"/><Relationship Id="rId42" Type="http://schemas.openxmlformats.org/officeDocument/2006/relationships/hyperlink" Target="https://doi.org/10.1016/j.nepr.2024.104137" TargetMode="External"/><Relationship Id="rId47" Type="http://schemas.openxmlformats.org/officeDocument/2006/relationships/hyperlink" Target="https://doi.org/10.1016/j.nepr.2024.104133" TargetMode="External"/><Relationship Id="rId50" Type="http://schemas.openxmlformats.org/officeDocument/2006/relationships/hyperlink" Target="https://doi.org/10.1016/j.nepr.2024.104143" TargetMode="External"/><Relationship Id="rId55" Type="http://schemas.openxmlformats.org/officeDocument/2006/relationships/hyperlink" Target="https://en.wikipedia.org/wiki/Pancreatic_islets"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mcmededuc.biomedcentral.com/articles/10.1186/s12909-024-05931-z" TargetMode="External"/><Relationship Id="rId29" Type="http://schemas.openxmlformats.org/officeDocument/2006/relationships/hyperlink" Target="https://coronationstreetupdates.blogspot.com/2017/03/morrisseys-back-pocket.html" TargetMode="External"/><Relationship Id="rId11" Type="http://schemas.openxmlformats.org/officeDocument/2006/relationships/image" Target="media/image1.jpg"/><Relationship Id="rId24" Type="http://schemas.openxmlformats.org/officeDocument/2006/relationships/hyperlink" Target="https://bmcmededuc.biomedcentral.com/articles/10.1186/s12909-024-05922-0" TargetMode="External"/><Relationship Id="rId32" Type="http://schemas.openxmlformats.org/officeDocument/2006/relationships/hyperlink" Target="https://bmcmededuc.biomedcentral.com/articles/10.1186/s12909-024-05934-w" TargetMode="External"/><Relationship Id="rId37" Type="http://schemas.openxmlformats.org/officeDocument/2006/relationships/hyperlink" Target="https://doi.org/10.1016/j.nedt.2024.106385" TargetMode="External"/><Relationship Id="rId40" Type="http://schemas.openxmlformats.org/officeDocument/2006/relationships/hyperlink" Target="https://doi.org/10.1016/j.nedt.2024.106388" TargetMode="External"/><Relationship Id="rId45" Type="http://schemas.openxmlformats.org/officeDocument/2006/relationships/hyperlink" Target="https://en.wikipedia.org/wiki/Life_imitating_art" TargetMode="External"/><Relationship Id="rId53" Type="http://schemas.openxmlformats.org/officeDocument/2006/relationships/hyperlink" Target="https://doi.org/10.1016/j.nedt.2024.106412" TargetMode="External"/><Relationship Id="rId58" Type="http://schemas.openxmlformats.org/officeDocument/2006/relationships/hyperlink" Target="https://doi.org/10.1016/j.nedt.2024.106417" TargetMode="External"/><Relationship Id="rId5" Type="http://schemas.openxmlformats.org/officeDocument/2006/relationships/numbering" Target="numbering.xml"/><Relationship Id="rId61" Type="http://schemas.openxmlformats.org/officeDocument/2006/relationships/hyperlink" Target="https://bmcmededuc.biomedcentral.com/articles/10.1186/s12909-024-05856-7" TargetMode="External"/><Relationship Id="rId19" Type="http://schemas.openxmlformats.org/officeDocument/2006/relationships/hyperlink" Target="https://bmcmededuc.biomedcentral.com/articles/10.1186/s12909-024-05962-6" TargetMode="External"/><Relationship Id="rId14" Type="http://schemas.openxmlformats.org/officeDocument/2006/relationships/hyperlink" Target="https://doi.org/10.1016/j.nedt.2024.106387" TargetMode="External"/><Relationship Id="rId22" Type="http://schemas.openxmlformats.org/officeDocument/2006/relationships/hyperlink" Target="https://bmcmededuc.biomedcentral.com/articles/10.1186/s12909-024-05778-4" TargetMode="External"/><Relationship Id="rId27" Type="http://schemas.openxmlformats.org/officeDocument/2006/relationships/hyperlink" Target="https://doi.org/10.1111/tct.13807" TargetMode="External"/><Relationship Id="rId30" Type="http://schemas.openxmlformats.org/officeDocument/2006/relationships/hyperlink" Target="https://bmcmededuc.biomedcentral.com/articles/10.1186/s12909-024-05985-z" TargetMode="External"/><Relationship Id="rId35" Type="http://schemas.openxmlformats.org/officeDocument/2006/relationships/hyperlink" Target="https://bmcmededuc.biomedcentral.com/articles/10.1186/s12909-024-05973-3" TargetMode="External"/><Relationship Id="rId43" Type="http://schemas.openxmlformats.org/officeDocument/2006/relationships/hyperlink" Target="https://doi.org/10.1016/j.nepr.2024.104136" TargetMode="External"/><Relationship Id="rId48" Type="http://schemas.openxmlformats.org/officeDocument/2006/relationships/hyperlink" Target="https://en.wikipedia.org/wiki/Rab_C._Nesbitt" TargetMode="External"/><Relationship Id="rId56" Type="http://schemas.openxmlformats.org/officeDocument/2006/relationships/hyperlink" Target="https://doi.org/10.1016/j.nepr.2024.104140"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oi.org/10.1016/j.nepr.2024.104142"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doi.org/10.1016/j.nedt.2024.106380" TargetMode="External"/><Relationship Id="rId25" Type="http://schemas.openxmlformats.org/officeDocument/2006/relationships/hyperlink" Target="https://bmcmededuc.biomedcentral.com/articles/10.1186/s12909-024-05964-4" TargetMode="External"/><Relationship Id="rId33" Type="http://schemas.openxmlformats.org/officeDocument/2006/relationships/hyperlink" Target="https://bmcmededuc.biomedcentral.com/articles/10.1186/s12909-024-05961-7" TargetMode="External"/><Relationship Id="rId38" Type="http://schemas.openxmlformats.org/officeDocument/2006/relationships/hyperlink" Target="https://doi.org/10.1016/j.nepr.2024.104118" TargetMode="External"/><Relationship Id="rId46" Type="http://schemas.openxmlformats.org/officeDocument/2006/relationships/hyperlink" Target="https://en.wikipedia.org/wiki/Route_of_administration" TargetMode="External"/><Relationship Id="rId59" Type="http://schemas.openxmlformats.org/officeDocument/2006/relationships/hyperlink" Target="https://doi.org/10.1016/j.nedt.2024.106419" TargetMode="External"/><Relationship Id="rId20" Type="http://schemas.openxmlformats.org/officeDocument/2006/relationships/hyperlink" Target="https://bmcmededuc.biomedcentral.com/articles/10.1186/s12909-024-05858-5" TargetMode="External"/><Relationship Id="rId41" Type="http://schemas.openxmlformats.org/officeDocument/2006/relationships/hyperlink" Target="https://doi.org/10.1016/j.nedt.2024.106397" TargetMode="External"/><Relationship Id="rId54" Type="http://schemas.openxmlformats.org/officeDocument/2006/relationships/hyperlink" Target="https://en.wikipedia.org/wiki/Fantastic_Voyage" TargetMode="External"/><Relationship Id="rId62" Type="http://schemas.openxmlformats.org/officeDocument/2006/relationships/hyperlink" Target="https://bmcmededuc.biomedcentral.com/articles/10.1186/s12909-024-05649-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16/j.compedu.2024.105153" TargetMode="External"/><Relationship Id="rId23" Type="http://schemas.openxmlformats.org/officeDocument/2006/relationships/hyperlink" Target="https://bmcmededuc.biomedcentral.com/articles/10.1186/s12909-024-05941-x" TargetMode="External"/><Relationship Id="rId28" Type="http://schemas.openxmlformats.org/officeDocument/2006/relationships/hyperlink" Target="https://en.wikipedia.org/wiki/Focus_(band)" TargetMode="External"/><Relationship Id="rId36" Type="http://schemas.openxmlformats.org/officeDocument/2006/relationships/hyperlink" Target="https://bmcmededuc.biomedcentral.com/articles/10.1186/s12909-024-05990-2" TargetMode="External"/><Relationship Id="rId49" Type="http://schemas.openxmlformats.org/officeDocument/2006/relationships/hyperlink" Target="https://doi.org/10.1016/j.nedt.2024.106406" TargetMode="External"/><Relationship Id="rId57" Type="http://schemas.openxmlformats.org/officeDocument/2006/relationships/hyperlink" Target="https://www.bbc.co.uk/news/articles/cdje34m1k8xo" TargetMode="External"/><Relationship Id="rId10" Type="http://schemas.openxmlformats.org/officeDocument/2006/relationships/endnotes" Target="endnotes.xml"/><Relationship Id="rId31" Type="http://schemas.openxmlformats.org/officeDocument/2006/relationships/hyperlink" Target="https://bmcmededuc.biomedcentral.com/articles/10.1186/s12909-024-05938-6" TargetMode="External"/><Relationship Id="rId44" Type="http://schemas.openxmlformats.org/officeDocument/2006/relationships/hyperlink" Target="https://www.bbc.co.uk/iplayer/episode/m001zr85/inside-no-9-series-9-4-ctrl-alt-esc" TargetMode="External"/><Relationship Id="rId52" Type="http://schemas.openxmlformats.org/officeDocument/2006/relationships/hyperlink" Target="https://doi.org/10.1016/j.nepr.2024.104132" TargetMode="External"/><Relationship Id="rId60" Type="http://schemas.openxmlformats.org/officeDocument/2006/relationships/hyperlink" Target="https://doi.org/10.1016/j.nedt.2024.106420"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nhs.uk/heekmbulletins/" TargetMode="External"/><Relationship Id="rId18" Type="http://schemas.openxmlformats.org/officeDocument/2006/relationships/hyperlink" Target="https://doi.org/10.1016/j.nepr.2024.104138" TargetMode="External"/><Relationship Id="rId39" Type="http://schemas.openxmlformats.org/officeDocument/2006/relationships/hyperlink" Target="https://doi.org/10.1016/j.nedt.2024.106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0B451720850429F238B6121ADE555" ma:contentTypeVersion="13" ma:contentTypeDescription="Create a new document." ma:contentTypeScope="" ma:versionID="33fbef07b65b38cdaaa59ee5dec77c39">
  <xsd:schema xmlns:xsd="http://www.w3.org/2001/XMLSchema" xmlns:xs="http://www.w3.org/2001/XMLSchema" xmlns:p="http://schemas.microsoft.com/office/2006/metadata/properties" xmlns:ns2="e925a800-de17-4e6a-b5aa-ea2d05a851b8" xmlns:ns3="b15f5fb4-3492-453c-aab2-490fe19e65eb" targetNamespace="http://schemas.microsoft.com/office/2006/metadata/properties" ma:root="true" ma:fieldsID="685bd96acc927f865c96318379e41a66" ns2:_="" ns3:_="">
    <xsd:import namespace="e925a800-de17-4e6a-b5aa-ea2d05a851b8"/>
    <xsd:import namespace="b15f5fb4-3492-453c-aab2-490fe19e65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5a800-de17-4e6a-b5aa-ea2d05a85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5f5fb4-3492-453c-aab2-490fe19e65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242CC-A364-4EB4-B313-63115F6D6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5a800-de17-4e6a-b5aa-ea2d05a851b8"/>
    <ds:schemaRef ds:uri="b15f5fb4-3492-453c-aab2-490fe19e6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24737-4A25-4FCF-B8B8-98D9584EA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219595-ED34-4AD0-A404-9ABF95E574D5}">
  <ds:schemaRefs>
    <ds:schemaRef ds:uri="http://schemas.openxmlformats.org/officeDocument/2006/bibliography"/>
  </ds:schemaRefs>
</ds:datastoreItem>
</file>

<file path=customXml/itemProps4.xml><?xml version="1.0" encoding="utf-8"?>
<ds:datastoreItem xmlns:ds="http://schemas.openxmlformats.org/officeDocument/2006/customXml" ds:itemID="{141E2EDB-D743-435E-9D22-DD4DBF5F97A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119</TotalTime>
  <Pages>20</Pages>
  <Words>7372</Words>
  <Characters>42021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Mid Cheshire Hospitals NHS Foundation Trust</Company>
  <LinksUpToDate>false</LinksUpToDate>
  <CharactersWithSpaces>49295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Gale</dc:creator>
  <cp:keywords/>
  <dc:description/>
  <cp:lastModifiedBy>GREENFIELD2, Katy (NHS ENGLAND - T1510)</cp:lastModifiedBy>
  <cp:revision>37</cp:revision>
  <cp:lastPrinted>2024-11-01T10:25:00Z</cp:lastPrinted>
  <dcterms:created xsi:type="dcterms:W3CDTF">2024-11-05T11:43:00Z</dcterms:created>
  <dcterms:modified xsi:type="dcterms:W3CDTF">2024-11-05T13:42:00Z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0x01010014B0B451720850429F238B6121ADE555</vt:lpwstr>
  </property>
</Properties>
</file>