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9DFB0" w14:textId="77777777" w:rsidR="00356DD1" w:rsidRPr="007A5DB4" w:rsidRDefault="00623191" w:rsidP="00C35598">
      <w:pPr>
        <w:pStyle w:val="Heading1"/>
        <w:rPr>
          <w:rStyle w:val="Hyperlink"/>
          <w:noProof/>
          <w:sz w:val="72"/>
          <w:szCs w:val="72"/>
          <w:u w:val="none"/>
        </w:rPr>
      </w:pPr>
      <w:bookmarkStart w:id="0" w:name="_Toc434219594"/>
      <w:bookmarkStart w:id="1" w:name="_Toc434481470"/>
      <w:bookmarkStart w:id="2" w:name="_Toc436727218"/>
      <w:bookmarkStart w:id="3" w:name="_Toc438624560"/>
      <w:bookmarkStart w:id="4" w:name="_Toc442082008"/>
      <w:bookmarkStart w:id="5" w:name="_Toc444588018"/>
      <w:bookmarkStart w:id="6" w:name="_Toc447271396"/>
      <w:bookmarkStart w:id="7" w:name="_Toc450033094"/>
      <w:bookmarkStart w:id="8" w:name="_Toc452458135"/>
      <w:bookmarkStart w:id="9" w:name="_Toc452458177"/>
      <w:bookmarkStart w:id="10" w:name="_Toc457810161"/>
      <w:bookmarkStart w:id="11" w:name="_Toc465755586"/>
      <w:bookmarkStart w:id="12" w:name="_Toc468087682"/>
      <w:bookmarkStart w:id="13" w:name="_Toc471198579"/>
      <w:bookmarkStart w:id="14" w:name="_Toc473706511"/>
      <w:bookmarkStart w:id="15" w:name="_Toc476129306"/>
      <w:bookmarkStart w:id="16" w:name="_Toc479148707"/>
      <w:bookmarkStart w:id="17" w:name="_Toc481490890"/>
      <w:bookmarkStart w:id="18" w:name="_Toc484073366"/>
      <w:bookmarkStart w:id="19" w:name="_Toc486324089"/>
      <w:bookmarkStart w:id="20" w:name="_Toc489340242"/>
      <w:bookmarkStart w:id="21" w:name="_Toc492019712"/>
      <w:bookmarkStart w:id="22" w:name="_Toc492019766"/>
      <w:bookmarkStart w:id="23" w:name="_Toc494698345"/>
      <w:bookmarkStart w:id="24" w:name="_Toc497288832"/>
      <w:bookmarkStart w:id="25" w:name="_Toc499794843"/>
      <w:bookmarkStart w:id="26" w:name="_Toc499795418"/>
      <w:bookmarkStart w:id="27" w:name="_Toc499805125"/>
      <w:bookmarkStart w:id="28" w:name="_Toc500162918"/>
      <w:bookmarkStart w:id="29" w:name="_Toc500163945"/>
      <w:bookmarkStart w:id="30" w:name="_Toc500230116"/>
      <w:bookmarkStart w:id="31" w:name="_Toc500316027"/>
      <w:bookmarkStart w:id="32" w:name="_Toc500832516"/>
      <w:bookmarkStart w:id="33" w:name="_Toc501527892"/>
      <w:bookmarkStart w:id="34" w:name="_Toc501698241"/>
      <w:bookmarkStart w:id="35" w:name="_Toc503165876"/>
      <w:bookmarkStart w:id="36" w:name="_Toc505246635"/>
      <w:bookmarkStart w:id="37" w:name="_Toc507657625"/>
      <w:bookmarkStart w:id="38" w:name="_Toc507657708"/>
      <w:bookmarkStart w:id="39" w:name="_Toc509559643"/>
      <w:bookmarkStart w:id="40" w:name="_Toc510519209"/>
      <w:bookmarkStart w:id="41" w:name="_Toc512928891"/>
      <w:bookmarkStart w:id="42" w:name="_Toc515609307"/>
      <w:bookmarkStart w:id="43" w:name="_Toc518028143"/>
      <w:bookmarkStart w:id="44" w:name="_Toc521050047"/>
      <w:bookmarkStart w:id="45" w:name="_Toc523480945"/>
      <w:bookmarkStart w:id="46" w:name="_Toc526149565"/>
      <w:bookmarkStart w:id="47" w:name="_Toc528306914"/>
      <w:bookmarkStart w:id="48" w:name="_Toc531592668"/>
      <w:bookmarkStart w:id="49" w:name="_Toc534188312"/>
      <w:bookmarkStart w:id="50" w:name="_Toc536774312"/>
      <w:bookmarkStart w:id="51" w:name="_Toc2322282"/>
      <w:bookmarkStart w:id="52" w:name="_Toc4398231"/>
      <w:bookmarkStart w:id="53" w:name="_Toc4398368"/>
      <w:bookmarkStart w:id="54" w:name="_Toc7616650"/>
      <w:bookmarkStart w:id="55" w:name="_Toc10458606"/>
      <w:bookmarkStart w:id="56" w:name="_Toc12603589"/>
      <w:bookmarkStart w:id="57" w:name="_Toc12607551"/>
      <w:bookmarkStart w:id="58" w:name="_Toc14936441"/>
      <w:bookmarkStart w:id="59" w:name="_Toc18417533"/>
      <w:bookmarkStart w:id="60" w:name="_Toc20813044"/>
      <w:bookmarkStart w:id="61" w:name="_Toc23491416"/>
      <w:bookmarkStart w:id="62" w:name="_Toc25909993"/>
      <w:bookmarkStart w:id="63" w:name="_Toc28848630"/>
      <w:bookmarkStart w:id="64" w:name="_Toc31615252"/>
      <w:bookmarkStart w:id="65" w:name="_Toc31615334"/>
      <w:bookmarkStart w:id="66" w:name="_Toc34034482"/>
      <w:bookmarkStart w:id="67" w:name="_Toc35606705"/>
      <w:bookmarkStart w:id="68" w:name="_Toc39657111"/>
      <w:bookmarkStart w:id="69" w:name="_Toc39733468"/>
      <w:bookmarkStart w:id="70" w:name="_Toc40341605"/>
      <w:bookmarkStart w:id="71" w:name="_Toc46993789"/>
      <w:bookmarkStart w:id="72" w:name="_Toc49435956"/>
      <w:bookmarkStart w:id="73" w:name="_Toc54350050"/>
      <w:bookmarkStart w:id="74" w:name="_Toc57382773"/>
      <w:bookmarkStart w:id="75" w:name="_Toc57382973"/>
      <w:bookmarkStart w:id="76" w:name="_Toc59626395"/>
      <w:bookmarkStart w:id="77" w:name="_Toc62114677"/>
      <w:bookmarkStart w:id="78" w:name="_Toc62811710"/>
      <w:bookmarkStart w:id="79" w:name="_Toc65231868"/>
      <w:bookmarkStart w:id="80" w:name="_Toc68159635"/>
      <w:bookmarkStart w:id="81" w:name="_Toc70689515"/>
      <w:bookmarkStart w:id="82" w:name="_Toc71873182"/>
      <w:bookmarkStart w:id="83" w:name="_Toc73087794"/>
      <w:bookmarkStart w:id="84" w:name="_Toc76022634"/>
      <w:bookmarkStart w:id="85" w:name="_Toc76022787"/>
      <w:bookmarkStart w:id="86" w:name="_Toc78526861"/>
      <w:bookmarkStart w:id="87" w:name="_Toc80880902"/>
      <w:bookmarkStart w:id="88" w:name="_Toc80881187"/>
      <w:bookmarkStart w:id="89" w:name="_Toc83882392"/>
      <w:bookmarkStart w:id="90" w:name="_Toc83882676"/>
      <w:bookmarkStart w:id="91" w:name="_Toc89929416"/>
      <w:bookmarkStart w:id="92" w:name="_Toc91235541"/>
      <w:bookmarkStart w:id="93" w:name="_Toc91235606"/>
      <w:bookmarkStart w:id="94" w:name="_Toc94259326"/>
      <w:bookmarkStart w:id="95" w:name="_Toc94259383"/>
      <w:bookmarkStart w:id="96" w:name="_Toc97103627"/>
      <w:bookmarkStart w:id="97" w:name="_Toc99692731"/>
      <w:bookmarkStart w:id="98" w:name="_Toc102115937"/>
      <w:bookmarkStart w:id="99" w:name="_Toc102116480"/>
      <w:bookmarkStart w:id="100" w:name="_Toc126219239"/>
      <w:bookmarkStart w:id="101" w:name="_Toc126219316"/>
      <w:bookmarkStart w:id="102" w:name="_Toc128636328"/>
      <w:bookmarkStart w:id="103" w:name="_Toc131141291"/>
      <w:bookmarkStart w:id="104" w:name="_Toc131141474"/>
      <w:bookmarkStart w:id="105" w:name="_Toc133560429"/>
      <w:bookmarkStart w:id="106" w:name="_Toc136497546"/>
      <w:bookmarkStart w:id="107" w:name="_Toc139003339"/>
      <w:bookmarkStart w:id="108" w:name="_Toc141941145"/>
      <w:bookmarkStart w:id="109" w:name="_Toc144366779"/>
      <w:bookmarkStart w:id="110" w:name="_Toc146885384"/>
      <w:bookmarkStart w:id="111" w:name="_Toc149637084"/>
      <w:bookmarkStart w:id="112" w:name="_Toc152227621"/>
      <w:bookmarkStart w:id="113" w:name="_Toc152227718"/>
      <w:bookmarkStart w:id="114" w:name="_Toc155079228"/>
      <w:bookmarkStart w:id="115" w:name="_Toc156388762"/>
      <w:bookmarkStart w:id="116" w:name="_Toc162939302"/>
      <w:bookmarkStart w:id="117" w:name="_Toc165445548"/>
      <w:bookmarkStart w:id="118" w:name="_Toc167784854"/>
      <w:bookmarkStart w:id="119" w:name="_Toc167785041"/>
      <w:bookmarkStart w:id="120" w:name="_Toc170713558"/>
      <w:bookmarkStart w:id="121" w:name="_Toc178679844"/>
      <w:bookmarkStart w:id="122" w:name="_Toc178680046"/>
      <w:bookmarkStart w:id="123" w:name="_Toc178680105"/>
      <w:bookmarkStart w:id="124" w:name="_Toc178930688"/>
      <w:bookmarkStart w:id="125" w:name="_Toc178931201"/>
      <w:bookmarkStart w:id="126" w:name="_Toc179365636"/>
      <w:bookmarkStart w:id="127" w:name="_Toc181349110"/>
      <w:bookmarkStart w:id="128" w:name="_Toc184112168"/>
      <w:bookmarkStart w:id="129" w:name="_Toc384022040"/>
      <w:bookmarkStart w:id="130" w:name="_Toc428869671"/>
      <w:bookmarkStart w:id="131" w:name="_Hlk175747529"/>
      <w:bookmarkStart w:id="132" w:name="_Toc184291160"/>
      <w:r w:rsidRPr="007A5DB4">
        <w:rPr>
          <w:noProof/>
          <w:lang w:eastAsia="en-GB"/>
        </w:rPr>
        <w:drawing>
          <wp:inline distT="0" distB="0" distL="0" distR="0" wp14:anchorId="7639FC27" wp14:editId="39E37FF4">
            <wp:extent cx="15049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04950" cy="962025"/>
                    </a:xfrm>
                    <a:prstGeom prst="rect">
                      <a:avLst/>
                    </a:prstGeom>
                  </pic:spPr>
                </pic:pic>
              </a:graphicData>
            </a:graphic>
          </wp:inline>
        </w:drawing>
      </w:r>
      <w:r w:rsidR="00356DD1" w:rsidRPr="007A5DB4">
        <w:rPr>
          <w:rStyle w:val="Hyperlink"/>
          <w:noProof/>
          <w:sz w:val="72"/>
          <w:szCs w:val="72"/>
          <w:u w:val="none"/>
        </w:rPr>
        <w:t xml:space="preserve">          </w:t>
      </w:r>
      <w:r w:rsidRPr="007A5DB4">
        <w:tab/>
      </w:r>
      <w:r w:rsidRPr="007A5DB4">
        <w:tab/>
      </w:r>
      <w:r w:rsidR="00356DD1" w:rsidRPr="007A5DB4">
        <w:rPr>
          <w:rStyle w:val="Hyperlink"/>
          <w:noProof/>
          <w:sz w:val="72"/>
          <w:szCs w:val="72"/>
          <w:u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7A5DB4">
        <w:rPr>
          <w:noProof/>
          <w:lang w:eastAsia="en-GB"/>
        </w:rPr>
        <w:drawing>
          <wp:inline distT="0" distB="0" distL="0" distR="0" wp14:anchorId="68271850" wp14:editId="76C71E23">
            <wp:extent cx="202882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825" cy="914400"/>
                    </a:xfrm>
                    <a:prstGeom prst="rect">
                      <a:avLst/>
                    </a:prstGeom>
                  </pic:spPr>
                </pic:pic>
              </a:graphicData>
            </a:graphic>
          </wp:inline>
        </w:drawing>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32"/>
    </w:p>
    <w:p w14:paraId="76C39A9D" w14:textId="1BE41DD6" w:rsidR="005E77AB" w:rsidRPr="007A5DB4" w:rsidRDefault="00F70AE7" w:rsidP="00C35598">
      <w:pPr>
        <w:pStyle w:val="Heading1"/>
        <w:rPr>
          <w:rStyle w:val="Hyperlink"/>
          <w:noProof/>
          <w:sz w:val="56"/>
          <w:szCs w:val="56"/>
        </w:rPr>
      </w:pPr>
      <w:bookmarkStart w:id="133" w:name="_Toc434219595"/>
      <w:bookmarkStart w:id="134" w:name="_Toc434481471"/>
      <w:bookmarkStart w:id="135" w:name="_Toc436727219"/>
      <w:bookmarkStart w:id="136" w:name="_Toc438624561"/>
      <w:bookmarkStart w:id="137" w:name="_Toc442082009"/>
      <w:bookmarkStart w:id="138" w:name="_Toc444588019"/>
      <w:bookmarkStart w:id="139" w:name="_Toc447271397"/>
      <w:bookmarkStart w:id="140" w:name="_Toc450033095"/>
      <w:bookmarkStart w:id="141" w:name="_Toc452458136"/>
      <w:bookmarkStart w:id="142" w:name="_Toc452458178"/>
      <w:bookmarkStart w:id="143" w:name="_Toc457810162"/>
      <w:bookmarkStart w:id="144" w:name="_Toc465755587"/>
      <w:bookmarkStart w:id="145" w:name="_Toc468087683"/>
      <w:bookmarkStart w:id="146" w:name="_Toc471198580"/>
      <w:bookmarkStart w:id="147" w:name="_Toc473706512"/>
      <w:bookmarkStart w:id="148" w:name="_Toc476129307"/>
      <w:bookmarkStart w:id="149" w:name="_Toc479148708"/>
      <w:bookmarkStart w:id="150" w:name="_Toc481490891"/>
      <w:bookmarkStart w:id="151" w:name="_Toc484073367"/>
      <w:bookmarkStart w:id="152" w:name="_Toc486324090"/>
      <w:bookmarkStart w:id="153" w:name="_Toc489340243"/>
      <w:bookmarkStart w:id="154" w:name="_Toc492019713"/>
      <w:bookmarkStart w:id="155" w:name="_Toc492019767"/>
      <w:bookmarkStart w:id="156" w:name="_Toc494698346"/>
      <w:bookmarkStart w:id="157" w:name="_Toc497288833"/>
      <w:bookmarkStart w:id="158" w:name="_Toc499794844"/>
      <w:bookmarkStart w:id="159" w:name="_Toc499795419"/>
      <w:bookmarkStart w:id="160" w:name="_Toc499805126"/>
      <w:bookmarkStart w:id="161" w:name="_Toc500162919"/>
      <w:bookmarkStart w:id="162" w:name="_Toc500163946"/>
      <w:bookmarkStart w:id="163" w:name="_Toc500230117"/>
      <w:bookmarkStart w:id="164" w:name="_Toc500316028"/>
      <w:bookmarkStart w:id="165" w:name="_Toc500832517"/>
      <w:bookmarkStart w:id="166" w:name="_Toc501527893"/>
      <w:bookmarkStart w:id="167" w:name="_Toc501698242"/>
      <w:bookmarkStart w:id="168" w:name="_Toc503165877"/>
      <w:bookmarkStart w:id="169" w:name="_Toc505246636"/>
      <w:bookmarkStart w:id="170" w:name="_Toc507657626"/>
      <w:bookmarkStart w:id="171" w:name="_Toc507657709"/>
      <w:bookmarkStart w:id="172" w:name="_Toc509559644"/>
      <w:bookmarkStart w:id="173" w:name="_Toc510519210"/>
      <w:bookmarkStart w:id="174" w:name="_Toc512928892"/>
      <w:bookmarkStart w:id="175" w:name="_Toc515609308"/>
      <w:bookmarkStart w:id="176" w:name="_Toc518028144"/>
      <w:bookmarkStart w:id="177" w:name="_Toc521050048"/>
      <w:bookmarkStart w:id="178" w:name="_Toc523480946"/>
      <w:bookmarkStart w:id="179" w:name="_Toc526149566"/>
      <w:bookmarkStart w:id="180" w:name="_Toc528306915"/>
      <w:bookmarkStart w:id="181" w:name="_Toc531592669"/>
      <w:bookmarkStart w:id="182" w:name="_Toc534188313"/>
      <w:bookmarkStart w:id="183" w:name="_Toc536774313"/>
      <w:bookmarkStart w:id="184" w:name="_Toc2322283"/>
      <w:bookmarkStart w:id="185" w:name="_Toc4398232"/>
      <w:bookmarkStart w:id="186" w:name="_Toc4398369"/>
      <w:bookmarkStart w:id="187" w:name="_Toc7616651"/>
      <w:bookmarkStart w:id="188" w:name="_Toc10458607"/>
      <w:bookmarkStart w:id="189" w:name="_Toc12603590"/>
      <w:bookmarkStart w:id="190" w:name="_Toc12607552"/>
      <w:bookmarkStart w:id="191" w:name="_Toc14936442"/>
      <w:bookmarkStart w:id="192" w:name="_Toc18417534"/>
      <w:bookmarkStart w:id="193" w:name="_Toc20813045"/>
      <w:bookmarkStart w:id="194" w:name="_Toc23491417"/>
      <w:bookmarkStart w:id="195" w:name="_Toc25909994"/>
      <w:bookmarkStart w:id="196" w:name="_Toc28848631"/>
      <w:bookmarkStart w:id="197" w:name="_Toc31615253"/>
      <w:bookmarkStart w:id="198" w:name="_Toc31615335"/>
      <w:bookmarkStart w:id="199" w:name="_Toc34034483"/>
      <w:bookmarkStart w:id="200" w:name="_Toc35606706"/>
      <w:bookmarkStart w:id="201" w:name="_Toc39657112"/>
      <w:bookmarkStart w:id="202" w:name="_Toc39733469"/>
      <w:bookmarkStart w:id="203" w:name="_Toc40341606"/>
      <w:bookmarkStart w:id="204" w:name="_Toc46993790"/>
      <w:bookmarkStart w:id="205" w:name="_Toc49435957"/>
      <w:bookmarkStart w:id="206" w:name="_Toc54350051"/>
      <w:bookmarkStart w:id="207" w:name="_Toc57382774"/>
      <w:bookmarkStart w:id="208" w:name="_Toc57382974"/>
      <w:bookmarkStart w:id="209" w:name="_Toc59626396"/>
      <w:bookmarkStart w:id="210" w:name="_Toc62114678"/>
      <w:bookmarkStart w:id="211" w:name="_Toc62811711"/>
      <w:bookmarkStart w:id="212" w:name="_Toc65231869"/>
      <w:bookmarkStart w:id="213" w:name="_Toc68159636"/>
      <w:bookmarkStart w:id="214" w:name="_Toc70689516"/>
      <w:bookmarkStart w:id="215" w:name="_Toc71873183"/>
      <w:bookmarkStart w:id="216" w:name="_Toc73087795"/>
      <w:bookmarkStart w:id="217" w:name="_Toc76022635"/>
      <w:bookmarkStart w:id="218" w:name="_Toc76022788"/>
      <w:bookmarkStart w:id="219" w:name="_Toc78526862"/>
      <w:bookmarkStart w:id="220" w:name="_Toc80880903"/>
      <w:bookmarkStart w:id="221" w:name="_Toc80881188"/>
      <w:bookmarkStart w:id="222" w:name="_Toc83882677"/>
      <w:bookmarkStart w:id="223" w:name="_Toc89929417"/>
      <w:bookmarkStart w:id="224" w:name="_Toc91235542"/>
      <w:bookmarkStart w:id="225" w:name="_Toc91235607"/>
      <w:bookmarkStart w:id="226" w:name="_Toc94259327"/>
      <w:bookmarkStart w:id="227" w:name="_Toc94259384"/>
      <w:bookmarkStart w:id="228" w:name="_Toc97103628"/>
      <w:bookmarkStart w:id="229" w:name="_Toc99692732"/>
      <w:bookmarkStart w:id="230" w:name="_Toc102115938"/>
      <w:bookmarkStart w:id="231" w:name="_Toc102116481"/>
      <w:bookmarkStart w:id="232" w:name="_Toc126219240"/>
      <w:bookmarkStart w:id="233" w:name="_Toc126219317"/>
      <w:bookmarkStart w:id="234" w:name="_Toc128636329"/>
      <w:bookmarkStart w:id="235" w:name="_Toc131141292"/>
      <w:bookmarkStart w:id="236" w:name="_Toc131141475"/>
      <w:bookmarkStart w:id="237" w:name="_Toc133560430"/>
      <w:bookmarkStart w:id="238" w:name="_Toc136497547"/>
      <w:bookmarkStart w:id="239" w:name="_Toc139003340"/>
      <w:bookmarkStart w:id="240" w:name="_Toc141941146"/>
      <w:bookmarkStart w:id="241" w:name="_Toc144366780"/>
      <w:bookmarkStart w:id="242" w:name="_Toc146885385"/>
      <w:bookmarkStart w:id="243" w:name="_Toc149637085"/>
      <w:bookmarkStart w:id="244" w:name="_Toc152227622"/>
      <w:bookmarkStart w:id="245" w:name="_Toc152227719"/>
      <w:bookmarkStart w:id="246" w:name="_Toc155079229"/>
      <w:bookmarkStart w:id="247" w:name="_Toc156388763"/>
      <w:bookmarkStart w:id="248" w:name="_Toc162939303"/>
      <w:bookmarkStart w:id="249" w:name="_Toc165445549"/>
      <w:bookmarkStart w:id="250" w:name="_Toc167784855"/>
      <w:bookmarkStart w:id="251" w:name="_Toc167785042"/>
      <w:bookmarkStart w:id="252" w:name="_Toc170713559"/>
      <w:bookmarkStart w:id="253" w:name="_Toc178679845"/>
      <w:bookmarkStart w:id="254" w:name="_Toc178680047"/>
      <w:bookmarkStart w:id="255" w:name="_Toc178680106"/>
      <w:bookmarkStart w:id="256" w:name="_Toc178930689"/>
      <w:bookmarkStart w:id="257" w:name="_Toc178931202"/>
      <w:bookmarkStart w:id="258" w:name="_Toc179365637"/>
      <w:bookmarkStart w:id="259" w:name="_Toc181349111"/>
      <w:bookmarkStart w:id="260" w:name="_Toc184112169"/>
      <w:bookmarkStart w:id="261" w:name="_Toc184291161"/>
      <w:r w:rsidRPr="007A5DB4">
        <w:rPr>
          <w:rStyle w:val="Hyperlink"/>
          <w:noProof/>
          <w:sz w:val="56"/>
          <w:szCs w:val="56"/>
        </w:rPr>
        <w:t xml:space="preserve">Education </w:t>
      </w:r>
      <w:r w:rsidR="008B0C81" w:rsidRPr="007A5DB4">
        <w:rPr>
          <w:rStyle w:val="Hyperlink"/>
          <w:noProof/>
          <w:sz w:val="56"/>
          <w:szCs w:val="56"/>
        </w:rPr>
        <w:t>Bulletin</w:t>
      </w:r>
      <w:bookmarkEnd w:id="129"/>
      <w:r w:rsidR="008B0C81" w:rsidRPr="007A5DB4">
        <w:rPr>
          <w:rStyle w:val="Hyperlink"/>
          <w:noProof/>
          <w:sz w:val="56"/>
          <w:szCs w:val="56"/>
        </w:rPr>
        <w:t xml:space="preserve"> </w:t>
      </w:r>
      <w:r w:rsidR="000F64E4" w:rsidRPr="007A5DB4">
        <w:rPr>
          <w:rStyle w:val="Hyperlink"/>
          <w:noProof/>
          <w:sz w:val="56"/>
          <w:szCs w:val="56"/>
        </w:rPr>
        <w:t>–</w:t>
      </w:r>
      <w:bookmarkEnd w:id="13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00491984" w:rsidRPr="007A5DB4">
        <w:rPr>
          <w:rStyle w:val="Hyperlink"/>
          <w:noProof/>
          <w:sz w:val="56"/>
          <w:szCs w:val="56"/>
        </w:rPr>
        <w:t xml:space="preserve"> </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00FB0ACE">
        <w:rPr>
          <w:rStyle w:val="Hyperlink"/>
          <w:noProof/>
          <w:sz w:val="56"/>
          <w:szCs w:val="56"/>
        </w:rPr>
        <w:t>November</w:t>
      </w:r>
      <w:r w:rsidR="00337DEE">
        <w:rPr>
          <w:rStyle w:val="Hyperlink"/>
          <w:noProof/>
          <w:sz w:val="56"/>
          <w:szCs w:val="56"/>
        </w:rPr>
        <w:t xml:space="preserve"> 2024</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672A6659" w14:textId="77777777" w:rsidR="008B0C81" w:rsidRPr="007A5DB4" w:rsidRDefault="008B0C81" w:rsidP="00796AEC"/>
    <w:p w14:paraId="45759981" w14:textId="77777777" w:rsidR="008B0C81" w:rsidRPr="007A5DB4" w:rsidRDefault="008B0C81" w:rsidP="00796AEC">
      <w:pPr>
        <w:rPr>
          <w:sz w:val="40"/>
          <w:szCs w:val="40"/>
        </w:rPr>
      </w:pPr>
      <w:r w:rsidRPr="007A5DB4">
        <w:rPr>
          <w:sz w:val="40"/>
          <w:szCs w:val="40"/>
        </w:rPr>
        <w:t>Compiled by John Gale</w:t>
      </w:r>
    </w:p>
    <w:p w14:paraId="6842D3FA" w14:textId="77777777" w:rsidR="0021034A" w:rsidRPr="007A5DB4" w:rsidRDefault="008B0C81" w:rsidP="00796AEC">
      <w:pPr>
        <w:rPr>
          <w:sz w:val="40"/>
          <w:szCs w:val="40"/>
        </w:rPr>
      </w:pPr>
      <w:r w:rsidRPr="007A5DB4">
        <w:rPr>
          <w:sz w:val="40"/>
          <w:szCs w:val="40"/>
        </w:rPr>
        <w:t xml:space="preserve">JET Library – Mid-Cheshire </w:t>
      </w:r>
    </w:p>
    <w:p w14:paraId="325E4D0C" w14:textId="77777777" w:rsidR="008B0C81" w:rsidRPr="007A5DB4" w:rsidRDefault="008B0C81" w:rsidP="00796AEC">
      <w:pPr>
        <w:rPr>
          <w:sz w:val="40"/>
          <w:szCs w:val="40"/>
        </w:rPr>
      </w:pPr>
      <w:r w:rsidRPr="007A5DB4">
        <w:rPr>
          <w:sz w:val="40"/>
          <w:szCs w:val="40"/>
        </w:rPr>
        <w:t>NHS Foundation Trust</w:t>
      </w:r>
    </w:p>
    <w:bookmarkEnd w:id="131"/>
    <w:p w14:paraId="39A3CE40" w14:textId="77777777" w:rsidR="00C66656" w:rsidRPr="007A5DB4" w:rsidRDefault="00C66656" w:rsidP="00796AEC">
      <w:pPr>
        <w:rPr>
          <w:sz w:val="40"/>
          <w:szCs w:val="40"/>
        </w:rPr>
      </w:pPr>
    </w:p>
    <w:p w14:paraId="5C2C4ECE" w14:textId="2AD821B5" w:rsidR="00C66656" w:rsidRPr="007A5DB4" w:rsidRDefault="00C66656">
      <w:pPr>
        <w:spacing w:line="240" w:lineRule="auto"/>
        <w:rPr>
          <w:sz w:val="40"/>
          <w:szCs w:val="40"/>
        </w:rPr>
      </w:pPr>
      <w:r w:rsidRPr="007A5DB4">
        <w:rPr>
          <w:sz w:val="40"/>
          <w:szCs w:val="40"/>
        </w:rPr>
        <w:br w:type="page"/>
      </w:r>
    </w:p>
    <w:sdt>
      <w:sdtPr>
        <w:rPr>
          <w:color w:val="auto"/>
          <w:sz w:val="24"/>
          <w:szCs w:val="24"/>
          <w:lang w:val="en-GB"/>
        </w:rPr>
        <w:id w:val="-1068561921"/>
        <w:docPartObj>
          <w:docPartGallery w:val="Table of Contents"/>
          <w:docPartUnique/>
        </w:docPartObj>
      </w:sdtPr>
      <w:sdtEndPr>
        <w:rPr>
          <w:b/>
          <w:bCs/>
          <w:noProof/>
        </w:rPr>
      </w:sdtEndPr>
      <w:sdtContent>
        <w:p w14:paraId="20FF204A" w14:textId="5ADC6B8F" w:rsidR="00D13122" w:rsidRDefault="00D13122">
          <w:pPr>
            <w:pStyle w:val="TOCHeading"/>
          </w:pPr>
          <w:r>
            <w:t>Contents</w:t>
          </w:r>
        </w:p>
        <w:p w14:paraId="585CD00F" w14:textId="12F4716F" w:rsidR="00645979" w:rsidRDefault="00D13122" w:rsidP="00645979">
          <w:pPr>
            <w:pStyle w:val="TOC1"/>
            <w:tabs>
              <w:tab w:val="left" w:pos="3189"/>
              <w:tab w:val="right" w:leader="dot" w:pos="9016"/>
            </w:tabs>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p>
        <w:p w14:paraId="7BA6B3C6" w14:textId="6645C8B5" w:rsidR="00645979" w:rsidRDefault="00645979">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84291162" w:history="1">
            <w:r w:rsidRPr="00D92588">
              <w:rPr>
                <w:rStyle w:val="Hyperlink"/>
                <w:noProof/>
              </w:rPr>
              <w:t>Dental Education</w:t>
            </w:r>
            <w:r>
              <w:rPr>
                <w:noProof/>
                <w:webHidden/>
              </w:rPr>
              <w:tab/>
            </w:r>
            <w:r>
              <w:rPr>
                <w:noProof/>
                <w:webHidden/>
              </w:rPr>
              <w:fldChar w:fldCharType="begin"/>
            </w:r>
            <w:r>
              <w:rPr>
                <w:noProof/>
                <w:webHidden/>
              </w:rPr>
              <w:instrText xml:space="preserve"> PAGEREF _Toc184291162 \h </w:instrText>
            </w:r>
            <w:r>
              <w:rPr>
                <w:noProof/>
                <w:webHidden/>
              </w:rPr>
            </w:r>
            <w:r>
              <w:rPr>
                <w:noProof/>
                <w:webHidden/>
              </w:rPr>
              <w:fldChar w:fldCharType="separate"/>
            </w:r>
            <w:r>
              <w:rPr>
                <w:noProof/>
                <w:webHidden/>
              </w:rPr>
              <w:t>4</w:t>
            </w:r>
            <w:r>
              <w:rPr>
                <w:noProof/>
                <w:webHidden/>
              </w:rPr>
              <w:fldChar w:fldCharType="end"/>
            </w:r>
          </w:hyperlink>
        </w:p>
        <w:p w14:paraId="454BBB73" w14:textId="0FC43C72"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63" w:history="1">
            <w:r w:rsidRPr="00D92588">
              <w:rPr>
                <w:rStyle w:val="Hyperlink"/>
                <w:noProof/>
              </w:rPr>
              <w:t>When you don’t need gas to get to sleep</w:t>
            </w:r>
            <w:r>
              <w:rPr>
                <w:noProof/>
                <w:webHidden/>
              </w:rPr>
              <w:tab/>
            </w:r>
            <w:r>
              <w:rPr>
                <w:noProof/>
                <w:webHidden/>
              </w:rPr>
              <w:fldChar w:fldCharType="begin"/>
            </w:r>
            <w:r>
              <w:rPr>
                <w:noProof/>
                <w:webHidden/>
              </w:rPr>
              <w:instrText xml:space="preserve"> PAGEREF _Toc184291163 \h </w:instrText>
            </w:r>
            <w:r>
              <w:rPr>
                <w:noProof/>
                <w:webHidden/>
              </w:rPr>
            </w:r>
            <w:r>
              <w:rPr>
                <w:noProof/>
                <w:webHidden/>
              </w:rPr>
              <w:fldChar w:fldCharType="separate"/>
            </w:r>
            <w:r>
              <w:rPr>
                <w:noProof/>
                <w:webHidden/>
              </w:rPr>
              <w:t>4</w:t>
            </w:r>
            <w:r>
              <w:rPr>
                <w:noProof/>
                <w:webHidden/>
              </w:rPr>
              <w:fldChar w:fldCharType="end"/>
            </w:r>
          </w:hyperlink>
        </w:p>
        <w:p w14:paraId="056302D2" w14:textId="5B7640FC"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64" w:history="1">
            <w:r w:rsidRPr="00D92588">
              <w:rPr>
                <w:rStyle w:val="Hyperlink"/>
                <w:noProof/>
              </w:rPr>
              <w:t>Putting the bytes into dentures</w:t>
            </w:r>
            <w:r>
              <w:rPr>
                <w:noProof/>
                <w:webHidden/>
              </w:rPr>
              <w:tab/>
            </w:r>
            <w:r>
              <w:rPr>
                <w:noProof/>
                <w:webHidden/>
              </w:rPr>
              <w:fldChar w:fldCharType="begin"/>
            </w:r>
            <w:r>
              <w:rPr>
                <w:noProof/>
                <w:webHidden/>
              </w:rPr>
              <w:instrText xml:space="preserve"> PAGEREF _Toc184291164 \h </w:instrText>
            </w:r>
            <w:r>
              <w:rPr>
                <w:noProof/>
                <w:webHidden/>
              </w:rPr>
            </w:r>
            <w:r>
              <w:rPr>
                <w:noProof/>
                <w:webHidden/>
              </w:rPr>
              <w:fldChar w:fldCharType="separate"/>
            </w:r>
            <w:r>
              <w:rPr>
                <w:noProof/>
                <w:webHidden/>
              </w:rPr>
              <w:t>4</w:t>
            </w:r>
            <w:r>
              <w:rPr>
                <w:noProof/>
                <w:webHidden/>
              </w:rPr>
              <w:fldChar w:fldCharType="end"/>
            </w:r>
          </w:hyperlink>
        </w:p>
        <w:p w14:paraId="426FF62D" w14:textId="456315EB"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65" w:history="1">
            <w:r w:rsidRPr="00D92588">
              <w:rPr>
                <w:rStyle w:val="Hyperlink"/>
                <w:noProof/>
              </w:rPr>
              <w:t>“Be there in a bit. I’ll just print some teeth out.”</w:t>
            </w:r>
            <w:r>
              <w:rPr>
                <w:noProof/>
                <w:webHidden/>
              </w:rPr>
              <w:tab/>
            </w:r>
            <w:r>
              <w:rPr>
                <w:noProof/>
                <w:webHidden/>
              </w:rPr>
              <w:fldChar w:fldCharType="begin"/>
            </w:r>
            <w:r>
              <w:rPr>
                <w:noProof/>
                <w:webHidden/>
              </w:rPr>
              <w:instrText xml:space="preserve"> PAGEREF _Toc184291165 \h </w:instrText>
            </w:r>
            <w:r>
              <w:rPr>
                <w:noProof/>
                <w:webHidden/>
              </w:rPr>
            </w:r>
            <w:r>
              <w:rPr>
                <w:noProof/>
                <w:webHidden/>
              </w:rPr>
              <w:fldChar w:fldCharType="separate"/>
            </w:r>
            <w:r>
              <w:rPr>
                <w:noProof/>
                <w:webHidden/>
              </w:rPr>
              <w:t>4</w:t>
            </w:r>
            <w:r>
              <w:rPr>
                <w:noProof/>
                <w:webHidden/>
              </w:rPr>
              <w:fldChar w:fldCharType="end"/>
            </w:r>
          </w:hyperlink>
        </w:p>
        <w:p w14:paraId="5C43E58D" w14:textId="583436B5" w:rsidR="00645979" w:rsidRDefault="00645979">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84291166" w:history="1">
            <w:r w:rsidRPr="00D92588">
              <w:rPr>
                <w:rStyle w:val="Hyperlink"/>
                <w:noProof/>
              </w:rPr>
              <w:t>General Healthcare Education</w:t>
            </w:r>
            <w:r>
              <w:rPr>
                <w:noProof/>
                <w:webHidden/>
              </w:rPr>
              <w:tab/>
            </w:r>
            <w:r>
              <w:rPr>
                <w:noProof/>
                <w:webHidden/>
              </w:rPr>
              <w:fldChar w:fldCharType="begin"/>
            </w:r>
            <w:r>
              <w:rPr>
                <w:noProof/>
                <w:webHidden/>
              </w:rPr>
              <w:instrText xml:space="preserve"> PAGEREF _Toc184291166 \h </w:instrText>
            </w:r>
            <w:r>
              <w:rPr>
                <w:noProof/>
                <w:webHidden/>
              </w:rPr>
            </w:r>
            <w:r>
              <w:rPr>
                <w:noProof/>
                <w:webHidden/>
              </w:rPr>
              <w:fldChar w:fldCharType="separate"/>
            </w:r>
            <w:r>
              <w:rPr>
                <w:noProof/>
                <w:webHidden/>
              </w:rPr>
              <w:t>5</w:t>
            </w:r>
            <w:r>
              <w:rPr>
                <w:noProof/>
                <w:webHidden/>
              </w:rPr>
              <w:fldChar w:fldCharType="end"/>
            </w:r>
          </w:hyperlink>
        </w:p>
        <w:p w14:paraId="33CA3DD2" w14:textId="33C6D35C"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67" w:history="1">
            <w:r w:rsidRPr="00D92588">
              <w:rPr>
                <w:rStyle w:val="Hyperlink"/>
                <w:noProof/>
              </w:rPr>
              <w:t>When pi helps you break the circumference</w:t>
            </w:r>
            <w:r>
              <w:rPr>
                <w:noProof/>
                <w:webHidden/>
              </w:rPr>
              <w:tab/>
            </w:r>
            <w:r>
              <w:rPr>
                <w:noProof/>
                <w:webHidden/>
              </w:rPr>
              <w:fldChar w:fldCharType="begin"/>
            </w:r>
            <w:r>
              <w:rPr>
                <w:noProof/>
                <w:webHidden/>
              </w:rPr>
              <w:instrText xml:space="preserve"> PAGEREF _Toc184291167 \h </w:instrText>
            </w:r>
            <w:r>
              <w:rPr>
                <w:noProof/>
                <w:webHidden/>
              </w:rPr>
            </w:r>
            <w:r>
              <w:rPr>
                <w:noProof/>
                <w:webHidden/>
              </w:rPr>
              <w:fldChar w:fldCharType="separate"/>
            </w:r>
            <w:r>
              <w:rPr>
                <w:noProof/>
                <w:webHidden/>
              </w:rPr>
              <w:t>5</w:t>
            </w:r>
            <w:r>
              <w:rPr>
                <w:noProof/>
                <w:webHidden/>
              </w:rPr>
              <w:fldChar w:fldCharType="end"/>
            </w:r>
          </w:hyperlink>
        </w:p>
        <w:p w14:paraId="70B274D5" w14:textId="5C4A3210"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68" w:history="1">
            <w:r w:rsidRPr="00D92588">
              <w:rPr>
                <w:rStyle w:val="Hyperlink"/>
                <w:noProof/>
              </w:rPr>
              <w:t>What makes a good virtual simulation?</w:t>
            </w:r>
            <w:r>
              <w:rPr>
                <w:noProof/>
                <w:webHidden/>
              </w:rPr>
              <w:tab/>
            </w:r>
            <w:r>
              <w:rPr>
                <w:noProof/>
                <w:webHidden/>
              </w:rPr>
              <w:fldChar w:fldCharType="begin"/>
            </w:r>
            <w:r>
              <w:rPr>
                <w:noProof/>
                <w:webHidden/>
              </w:rPr>
              <w:instrText xml:space="preserve"> PAGEREF _Toc184291168 \h </w:instrText>
            </w:r>
            <w:r>
              <w:rPr>
                <w:noProof/>
                <w:webHidden/>
              </w:rPr>
            </w:r>
            <w:r>
              <w:rPr>
                <w:noProof/>
                <w:webHidden/>
              </w:rPr>
              <w:fldChar w:fldCharType="separate"/>
            </w:r>
            <w:r>
              <w:rPr>
                <w:noProof/>
                <w:webHidden/>
              </w:rPr>
              <w:t>5</w:t>
            </w:r>
            <w:r>
              <w:rPr>
                <w:noProof/>
                <w:webHidden/>
              </w:rPr>
              <w:fldChar w:fldCharType="end"/>
            </w:r>
          </w:hyperlink>
        </w:p>
        <w:p w14:paraId="0938FD87" w14:textId="03BDC3CE"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69" w:history="1">
            <w:r w:rsidRPr="00D92588">
              <w:rPr>
                <w:rStyle w:val="Hyperlink"/>
                <w:noProof/>
              </w:rPr>
              <w:t>Do coaches really earn their money?</w:t>
            </w:r>
            <w:r>
              <w:rPr>
                <w:noProof/>
                <w:webHidden/>
              </w:rPr>
              <w:tab/>
            </w:r>
            <w:r>
              <w:rPr>
                <w:noProof/>
                <w:webHidden/>
              </w:rPr>
              <w:fldChar w:fldCharType="begin"/>
            </w:r>
            <w:r>
              <w:rPr>
                <w:noProof/>
                <w:webHidden/>
              </w:rPr>
              <w:instrText xml:space="preserve"> PAGEREF _Toc184291169 \h </w:instrText>
            </w:r>
            <w:r>
              <w:rPr>
                <w:noProof/>
                <w:webHidden/>
              </w:rPr>
            </w:r>
            <w:r>
              <w:rPr>
                <w:noProof/>
                <w:webHidden/>
              </w:rPr>
              <w:fldChar w:fldCharType="separate"/>
            </w:r>
            <w:r>
              <w:rPr>
                <w:noProof/>
                <w:webHidden/>
              </w:rPr>
              <w:t>6</w:t>
            </w:r>
            <w:r>
              <w:rPr>
                <w:noProof/>
                <w:webHidden/>
              </w:rPr>
              <w:fldChar w:fldCharType="end"/>
            </w:r>
          </w:hyperlink>
        </w:p>
        <w:p w14:paraId="6A62D81E" w14:textId="76B0769D"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70" w:history="1">
            <w:r w:rsidRPr="00D92588">
              <w:rPr>
                <w:rStyle w:val="Hyperlink"/>
                <w:noProof/>
              </w:rPr>
              <w:t>Building resilience in healthcare students</w:t>
            </w:r>
            <w:r>
              <w:rPr>
                <w:noProof/>
                <w:webHidden/>
              </w:rPr>
              <w:tab/>
            </w:r>
            <w:r>
              <w:rPr>
                <w:noProof/>
                <w:webHidden/>
              </w:rPr>
              <w:fldChar w:fldCharType="begin"/>
            </w:r>
            <w:r>
              <w:rPr>
                <w:noProof/>
                <w:webHidden/>
              </w:rPr>
              <w:instrText xml:space="preserve"> PAGEREF _Toc184291170 \h </w:instrText>
            </w:r>
            <w:r>
              <w:rPr>
                <w:noProof/>
                <w:webHidden/>
              </w:rPr>
            </w:r>
            <w:r>
              <w:rPr>
                <w:noProof/>
                <w:webHidden/>
              </w:rPr>
              <w:fldChar w:fldCharType="separate"/>
            </w:r>
            <w:r>
              <w:rPr>
                <w:noProof/>
                <w:webHidden/>
              </w:rPr>
              <w:t>6</w:t>
            </w:r>
            <w:r>
              <w:rPr>
                <w:noProof/>
                <w:webHidden/>
              </w:rPr>
              <w:fldChar w:fldCharType="end"/>
            </w:r>
          </w:hyperlink>
        </w:p>
        <w:p w14:paraId="6D09D9F4" w14:textId="2E43A12C" w:rsidR="00645979" w:rsidRDefault="00645979">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84291171" w:history="1">
            <w:r w:rsidRPr="00D92588">
              <w:rPr>
                <w:rStyle w:val="Hyperlink"/>
                <w:noProof/>
              </w:rPr>
              <w:t>Interprofessional Education</w:t>
            </w:r>
            <w:r>
              <w:rPr>
                <w:noProof/>
                <w:webHidden/>
              </w:rPr>
              <w:tab/>
            </w:r>
            <w:r>
              <w:rPr>
                <w:noProof/>
                <w:webHidden/>
              </w:rPr>
              <w:fldChar w:fldCharType="begin"/>
            </w:r>
            <w:r>
              <w:rPr>
                <w:noProof/>
                <w:webHidden/>
              </w:rPr>
              <w:instrText xml:space="preserve"> PAGEREF _Toc184291171 \h </w:instrText>
            </w:r>
            <w:r>
              <w:rPr>
                <w:noProof/>
                <w:webHidden/>
              </w:rPr>
            </w:r>
            <w:r>
              <w:rPr>
                <w:noProof/>
                <w:webHidden/>
              </w:rPr>
              <w:fldChar w:fldCharType="separate"/>
            </w:r>
            <w:r>
              <w:rPr>
                <w:noProof/>
                <w:webHidden/>
              </w:rPr>
              <w:t>7</w:t>
            </w:r>
            <w:r>
              <w:rPr>
                <w:noProof/>
                <w:webHidden/>
              </w:rPr>
              <w:fldChar w:fldCharType="end"/>
            </w:r>
          </w:hyperlink>
        </w:p>
        <w:p w14:paraId="2DFB446D" w14:textId="29A96352"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72" w:history="1">
            <w:r w:rsidRPr="00D92588">
              <w:rPr>
                <w:rStyle w:val="Hyperlink"/>
                <w:noProof/>
              </w:rPr>
              <w:t>Putting all the pieces together to keep patients safe</w:t>
            </w:r>
            <w:r>
              <w:rPr>
                <w:noProof/>
                <w:webHidden/>
              </w:rPr>
              <w:tab/>
            </w:r>
            <w:r>
              <w:rPr>
                <w:noProof/>
                <w:webHidden/>
              </w:rPr>
              <w:fldChar w:fldCharType="begin"/>
            </w:r>
            <w:r>
              <w:rPr>
                <w:noProof/>
                <w:webHidden/>
              </w:rPr>
              <w:instrText xml:space="preserve"> PAGEREF _Toc184291172 \h </w:instrText>
            </w:r>
            <w:r>
              <w:rPr>
                <w:noProof/>
                <w:webHidden/>
              </w:rPr>
            </w:r>
            <w:r>
              <w:rPr>
                <w:noProof/>
                <w:webHidden/>
              </w:rPr>
              <w:fldChar w:fldCharType="separate"/>
            </w:r>
            <w:r>
              <w:rPr>
                <w:noProof/>
                <w:webHidden/>
              </w:rPr>
              <w:t>7</w:t>
            </w:r>
            <w:r>
              <w:rPr>
                <w:noProof/>
                <w:webHidden/>
              </w:rPr>
              <w:fldChar w:fldCharType="end"/>
            </w:r>
          </w:hyperlink>
        </w:p>
        <w:p w14:paraId="1B7CDAE6" w14:textId="195B1703"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73" w:history="1">
            <w:r w:rsidRPr="00D92588">
              <w:rPr>
                <w:rStyle w:val="Hyperlink"/>
                <w:noProof/>
              </w:rPr>
              <w:t>Doctors, pharmacists, and sticky-backed plastic on the prairies</w:t>
            </w:r>
            <w:r>
              <w:rPr>
                <w:noProof/>
                <w:webHidden/>
              </w:rPr>
              <w:tab/>
            </w:r>
            <w:r>
              <w:rPr>
                <w:noProof/>
                <w:webHidden/>
              </w:rPr>
              <w:fldChar w:fldCharType="begin"/>
            </w:r>
            <w:r>
              <w:rPr>
                <w:noProof/>
                <w:webHidden/>
              </w:rPr>
              <w:instrText xml:space="preserve"> PAGEREF _Toc184291173 \h </w:instrText>
            </w:r>
            <w:r>
              <w:rPr>
                <w:noProof/>
                <w:webHidden/>
              </w:rPr>
            </w:r>
            <w:r>
              <w:rPr>
                <w:noProof/>
                <w:webHidden/>
              </w:rPr>
              <w:fldChar w:fldCharType="separate"/>
            </w:r>
            <w:r>
              <w:rPr>
                <w:noProof/>
                <w:webHidden/>
              </w:rPr>
              <w:t>7</w:t>
            </w:r>
            <w:r>
              <w:rPr>
                <w:noProof/>
                <w:webHidden/>
              </w:rPr>
              <w:fldChar w:fldCharType="end"/>
            </w:r>
          </w:hyperlink>
        </w:p>
        <w:p w14:paraId="1FE6601B" w14:textId="2AF56759" w:rsidR="00645979" w:rsidRDefault="00645979">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84291174" w:history="1">
            <w:r w:rsidRPr="00D92588">
              <w:rPr>
                <w:rStyle w:val="Hyperlink"/>
                <w:noProof/>
              </w:rPr>
              <w:t>Medical Education</w:t>
            </w:r>
            <w:r>
              <w:rPr>
                <w:noProof/>
                <w:webHidden/>
              </w:rPr>
              <w:tab/>
            </w:r>
            <w:r>
              <w:rPr>
                <w:noProof/>
                <w:webHidden/>
              </w:rPr>
              <w:fldChar w:fldCharType="begin"/>
            </w:r>
            <w:r>
              <w:rPr>
                <w:noProof/>
                <w:webHidden/>
              </w:rPr>
              <w:instrText xml:space="preserve"> PAGEREF _Toc184291174 \h </w:instrText>
            </w:r>
            <w:r>
              <w:rPr>
                <w:noProof/>
                <w:webHidden/>
              </w:rPr>
            </w:r>
            <w:r>
              <w:rPr>
                <w:noProof/>
                <w:webHidden/>
              </w:rPr>
              <w:fldChar w:fldCharType="separate"/>
            </w:r>
            <w:r>
              <w:rPr>
                <w:noProof/>
                <w:webHidden/>
              </w:rPr>
              <w:t>8</w:t>
            </w:r>
            <w:r>
              <w:rPr>
                <w:noProof/>
                <w:webHidden/>
              </w:rPr>
              <w:fldChar w:fldCharType="end"/>
            </w:r>
          </w:hyperlink>
        </w:p>
        <w:p w14:paraId="6401A846" w14:textId="3E681E7D"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75" w:history="1">
            <w:r w:rsidRPr="00D92588">
              <w:rPr>
                <w:rStyle w:val="Hyperlink"/>
                <w:noProof/>
              </w:rPr>
              <w:t>Grit and the junior doctor</w:t>
            </w:r>
            <w:r>
              <w:rPr>
                <w:noProof/>
                <w:webHidden/>
              </w:rPr>
              <w:tab/>
            </w:r>
            <w:r>
              <w:rPr>
                <w:noProof/>
                <w:webHidden/>
              </w:rPr>
              <w:fldChar w:fldCharType="begin"/>
            </w:r>
            <w:r>
              <w:rPr>
                <w:noProof/>
                <w:webHidden/>
              </w:rPr>
              <w:instrText xml:space="preserve"> PAGEREF _Toc184291175 \h </w:instrText>
            </w:r>
            <w:r>
              <w:rPr>
                <w:noProof/>
                <w:webHidden/>
              </w:rPr>
            </w:r>
            <w:r>
              <w:rPr>
                <w:noProof/>
                <w:webHidden/>
              </w:rPr>
              <w:fldChar w:fldCharType="separate"/>
            </w:r>
            <w:r>
              <w:rPr>
                <w:noProof/>
                <w:webHidden/>
              </w:rPr>
              <w:t>8</w:t>
            </w:r>
            <w:r>
              <w:rPr>
                <w:noProof/>
                <w:webHidden/>
              </w:rPr>
              <w:fldChar w:fldCharType="end"/>
            </w:r>
          </w:hyperlink>
        </w:p>
        <w:p w14:paraId="2EA175AC" w14:textId="6CB00D77"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76" w:history="1">
            <w:r w:rsidRPr="00D92588">
              <w:rPr>
                <w:rStyle w:val="Hyperlink"/>
                <w:noProof/>
              </w:rPr>
              <w:t>Learning styles and OSCEs</w:t>
            </w:r>
            <w:r>
              <w:rPr>
                <w:noProof/>
                <w:webHidden/>
              </w:rPr>
              <w:tab/>
            </w:r>
            <w:r>
              <w:rPr>
                <w:noProof/>
                <w:webHidden/>
              </w:rPr>
              <w:fldChar w:fldCharType="begin"/>
            </w:r>
            <w:r>
              <w:rPr>
                <w:noProof/>
                <w:webHidden/>
              </w:rPr>
              <w:instrText xml:space="preserve"> PAGEREF _Toc184291176 \h </w:instrText>
            </w:r>
            <w:r>
              <w:rPr>
                <w:noProof/>
                <w:webHidden/>
              </w:rPr>
            </w:r>
            <w:r>
              <w:rPr>
                <w:noProof/>
                <w:webHidden/>
              </w:rPr>
              <w:fldChar w:fldCharType="separate"/>
            </w:r>
            <w:r>
              <w:rPr>
                <w:noProof/>
                <w:webHidden/>
              </w:rPr>
              <w:t>8</w:t>
            </w:r>
            <w:r>
              <w:rPr>
                <w:noProof/>
                <w:webHidden/>
              </w:rPr>
              <w:fldChar w:fldCharType="end"/>
            </w:r>
          </w:hyperlink>
        </w:p>
        <w:p w14:paraId="032C2513" w14:textId="55AA606F"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77" w:history="1">
            <w:r w:rsidRPr="00D92588">
              <w:rPr>
                <w:rStyle w:val="Hyperlink"/>
                <w:noProof/>
              </w:rPr>
              <w:t>Balint groups and empathy</w:t>
            </w:r>
            <w:r>
              <w:rPr>
                <w:noProof/>
                <w:webHidden/>
              </w:rPr>
              <w:tab/>
            </w:r>
            <w:r>
              <w:rPr>
                <w:noProof/>
                <w:webHidden/>
              </w:rPr>
              <w:fldChar w:fldCharType="begin"/>
            </w:r>
            <w:r>
              <w:rPr>
                <w:noProof/>
                <w:webHidden/>
              </w:rPr>
              <w:instrText xml:space="preserve"> PAGEREF _Toc184291177 \h </w:instrText>
            </w:r>
            <w:r>
              <w:rPr>
                <w:noProof/>
                <w:webHidden/>
              </w:rPr>
            </w:r>
            <w:r>
              <w:rPr>
                <w:noProof/>
                <w:webHidden/>
              </w:rPr>
              <w:fldChar w:fldCharType="separate"/>
            </w:r>
            <w:r>
              <w:rPr>
                <w:noProof/>
                <w:webHidden/>
              </w:rPr>
              <w:t>8</w:t>
            </w:r>
            <w:r>
              <w:rPr>
                <w:noProof/>
                <w:webHidden/>
              </w:rPr>
              <w:fldChar w:fldCharType="end"/>
            </w:r>
          </w:hyperlink>
        </w:p>
        <w:p w14:paraId="4F96F85B" w14:textId="7A2B5932"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78" w:history="1">
            <w:r w:rsidRPr="00D92588">
              <w:rPr>
                <w:rStyle w:val="Hyperlink"/>
                <w:noProof/>
              </w:rPr>
              <w:t>Segmented teaching and surgical skills</w:t>
            </w:r>
            <w:r>
              <w:rPr>
                <w:noProof/>
                <w:webHidden/>
              </w:rPr>
              <w:tab/>
            </w:r>
            <w:r>
              <w:rPr>
                <w:noProof/>
                <w:webHidden/>
              </w:rPr>
              <w:fldChar w:fldCharType="begin"/>
            </w:r>
            <w:r>
              <w:rPr>
                <w:noProof/>
                <w:webHidden/>
              </w:rPr>
              <w:instrText xml:space="preserve"> PAGEREF _Toc184291178 \h </w:instrText>
            </w:r>
            <w:r>
              <w:rPr>
                <w:noProof/>
                <w:webHidden/>
              </w:rPr>
            </w:r>
            <w:r>
              <w:rPr>
                <w:noProof/>
                <w:webHidden/>
              </w:rPr>
              <w:fldChar w:fldCharType="separate"/>
            </w:r>
            <w:r>
              <w:rPr>
                <w:noProof/>
                <w:webHidden/>
              </w:rPr>
              <w:t>9</w:t>
            </w:r>
            <w:r>
              <w:rPr>
                <w:noProof/>
                <w:webHidden/>
              </w:rPr>
              <w:fldChar w:fldCharType="end"/>
            </w:r>
          </w:hyperlink>
        </w:p>
        <w:p w14:paraId="6DC2AC93" w14:textId="42027D98"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79" w:history="1">
            <w:r w:rsidRPr="00D92588">
              <w:rPr>
                <w:rStyle w:val="Hyperlink"/>
                <w:noProof/>
              </w:rPr>
              <w:t>Teaching pediatric cardiology fellows to communicate serious news: a pilot study</w:t>
            </w:r>
            <w:r>
              <w:rPr>
                <w:noProof/>
                <w:webHidden/>
              </w:rPr>
              <w:tab/>
            </w:r>
            <w:r>
              <w:rPr>
                <w:noProof/>
                <w:webHidden/>
              </w:rPr>
              <w:fldChar w:fldCharType="begin"/>
            </w:r>
            <w:r>
              <w:rPr>
                <w:noProof/>
                <w:webHidden/>
              </w:rPr>
              <w:instrText xml:space="preserve"> PAGEREF _Toc184291179 \h </w:instrText>
            </w:r>
            <w:r>
              <w:rPr>
                <w:noProof/>
                <w:webHidden/>
              </w:rPr>
            </w:r>
            <w:r>
              <w:rPr>
                <w:noProof/>
                <w:webHidden/>
              </w:rPr>
              <w:fldChar w:fldCharType="separate"/>
            </w:r>
            <w:r>
              <w:rPr>
                <w:noProof/>
                <w:webHidden/>
              </w:rPr>
              <w:t>9</w:t>
            </w:r>
            <w:r>
              <w:rPr>
                <w:noProof/>
                <w:webHidden/>
              </w:rPr>
              <w:fldChar w:fldCharType="end"/>
            </w:r>
          </w:hyperlink>
        </w:p>
        <w:p w14:paraId="60637B5C" w14:textId="7793E1AC"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80" w:history="1">
            <w:r w:rsidRPr="00D92588">
              <w:rPr>
                <w:rStyle w:val="Hyperlink"/>
                <w:noProof/>
              </w:rPr>
              <w:t>When doctors are better than AI – at least for now</w:t>
            </w:r>
            <w:r>
              <w:rPr>
                <w:noProof/>
                <w:webHidden/>
              </w:rPr>
              <w:tab/>
            </w:r>
            <w:r>
              <w:rPr>
                <w:noProof/>
                <w:webHidden/>
              </w:rPr>
              <w:fldChar w:fldCharType="begin"/>
            </w:r>
            <w:r>
              <w:rPr>
                <w:noProof/>
                <w:webHidden/>
              </w:rPr>
              <w:instrText xml:space="preserve"> PAGEREF _Toc184291180 \h </w:instrText>
            </w:r>
            <w:r>
              <w:rPr>
                <w:noProof/>
                <w:webHidden/>
              </w:rPr>
            </w:r>
            <w:r>
              <w:rPr>
                <w:noProof/>
                <w:webHidden/>
              </w:rPr>
              <w:fldChar w:fldCharType="separate"/>
            </w:r>
            <w:r>
              <w:rPr>
                <w:noProof/>
                <w:webHidden/>
              </w:rPr>
              <w:t>10</w:t>
            </w:r>
            <w:r>
              <w:rPr>
                <w:noProof/>
                <w:webHidden/>
              </w:rPr>
              <w:fldChar w:fldCharType="end"/>
            </w:r>
          </w:hyperlink>
        </w:p>
        <w:p w14:paraId="63807148" w14:textId="1E97906D"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81" w:history="1">
            <w:r w:rsidRPr="00D92588">
              <w:rPr>
                <w:rStyle w:val="Hyperlink"/>
                <w:noProof/>
              </w:rPr>
              <w:t>What do medical students know about AI?</w:t>
            </w:r>
            <w:r>
              <w:rPr>
                <w:noProof/>
                <w:webHidden/>
              </w:rPr>
              <w:tab/>
            </w:r>
            <w:r>
              <w:rPr>
                <w:noProof/>
                <w:webHidden/>
              </w:rPr>
              <w:fldChar w:fldCharType="begin"/>
            </w:r>
            <w:r>
              <w:rPr>
                <w:noProof/>
                <w:webHidden/>
              </w:rPr>
              <w:instrText xml:space="preserve"> PAGEREF _Toc184291181 \h </w:instrText>
            </w:r>
            <w:r>
              <w:rPr>
                <w:noProof/>
                <w:webHidden/>
              </w:rPr>
            </w:r>
            <w:r>
              <w:rPr>
                <w:noProof/>
                <w:webHidden/>
              </w:rPr>
              <w:fldChar w:fldCharType="separate"/>
            </w:r>
            <w:r>
              <w:rPr>
                <w:noProof/>
                <w:webHidden/>
              </w:rPr>
              <w:t>10</w:t>
            </w:r>
            <w:r>
              <w:rPr>
                <w:noProof/>
                <w:webHidden/>
              </w:rPr>
              <w:fldChar w:fldCharType="end"/>
            </w:r>
          </w:hyperlink>
        </w:p>
        <w:p w14:paraId="5186B078" w14:textId="159ACF5B"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82" w:history="1">
            <w:r w:rsidRPr="00D92588">
              <w:rPr>
                <w:rStyle w:val="Hyperlink"/>
                <w:noProof/>
              </w:rPr>
              <w:t>Emotional intelligence and humanistic care</w:t>
            </w:r>
            <w:r>
              <w:rPr>
                <w:noProof/>
                <w:webHidden/>
              </w:rPr>
              <w:tab/>
            </w:r>
            <w:r>
              <w:rPr>
                <w:noProof/>
                <w:webHidden/>
              </w:rPr>
              <w:fldChar w:fldCharType="begin"/>
            </w:r>
            <w:r>
              <w:rPr>
                <w:noProof/>
                <w:webHidden/>
              </w:rPr>
              <w:instrText xml:space="preserve"> PAGEREF _Toc184291182 \h </w:instrText>
            </w:r>
            <w:r>
              <w:rPr>
                <w:noProof/>
                <w:webHidden/>
              </w:rPr>
            </w:r>
            <w:r>
              <w:rPr>
                <w:noProof/>
                <w:webHidden/>
              </w:rPr>
              <w:fldChar w:fldCharType="separate"/>
            </w:r>
            <w:r>
              <w:rPr>
                <w:noProof/>
                <w:webHidden/>
              </w:rPr>
              <w:t>10</w:t>
            </w:r>
            <w:r>
              <w:rPr>
                <w:noProof/>
                <w:webHidden/>
              </w:rPr>
              <w:fldChar w:fldCharType="end"/>
            </w:r>
          </w:hyperlink>
        </w:p>
        <w:p w14:paraId="372CD937" w14:textId="4F72B346"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83" w:history="1">
            <w:r w:rsidRPr="00D92588">
              <w:rPr>
                <w:rStyle w:val="Hyperlink"/>
                <w:noProof/>
              </w:rPr>
              <w:t>Students give thumbs up to problem-based learning</w:t>
            </w:r>
            <w:r>
              <w:rPr>
                <w:noProof/>
                <w:webHidden/>
              </w:rPr>
              <w:tab/>
            </w:r>
            <w:r>
              <w:rPr>
                <w:noProof/>
                <w:webHidden/>
              </w:rPr>
              <w:fldChar w:fldCharType="begin"/>
            </w:r>
            <w:r>
              <w:rPr>
                <w:noProof/>
                <w:webHidden/>
              </w:rPr>
              <w:instrText xml:space="preserve"> PAGEREF _Toc184291183 \h </w:instrText>
            </w:r>
            <w:r>
              <w:rPr>
                <w:noProof/>
                <w:webHidden/>
              </w:rPr>
            </w:r>
            <w:r>
              <w:rPr>
                <w:noProof/>
                <w:webHidden/>
              </w:rPr>
              <w:fldChar w:fldCharType="separate"/>
            </w:r>
            <w:r>
              <w:rPr>
                <w:noProof/>
                <w:webHidden/>
              </w:rPr>
              <w:t>11</w:t>
            </w:r>
            <w:r>
              <w:rPr>
                <w:noProof/>
                <w:webHidden/>
              </w:rPr>
              <w:fldChar w:fldCharType="end"/>
            </w:r>
          </w:hyperlink>
        </w:p>
        <w:p w14:paraId="4E95E2DA" w14:textId="0DF9342C"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84" w:history="1">
            <w:r w:rsidRPr="00D92588">
              <w:rPr>
                <w:rStyle w:val="Hyperlink"/>
                <w:noProof/>
              </w:rPr>
              <w:t>Arts and empathy</w:t>
            </w:r>
            <w:r>
              <w:rPr>
                <w:noProof/>
                <w:webHidden/>
              </w:rPr>
              <w:tab/>
            </w:r>
            <w:r>
              <w:rPr>
                <w:noProof/>
                <w:webHidden/>
              </w:rPr>
              <w:fldChar w:fldCharType="begin"/>
            </w:r>
            <w:r>
              <w:rPr>
                <w:noProof/>
                <w:webHidden/>
              </w:rPr>
              <w:instrText xml:space="preserve"> PAGEREF _Toc184291184 \h </w:instrText>
            </w:r>
            <w:r>
              <w:rPr>
                <w:noProof/>
                <w:webHidden/>
              </w:rPr>
            </w:r>
            <w:r>
              <w:rPr>
                <w:noProof/>
                <w:webHidden/>
              </w:rPr>
              <w:fldChar w:fldCharType="separate"/>
            </w:r>
            <w:r>
              <w:rPr>
                <w:noProof/>
                <w:webHidden/>
              </w:rPr>
              <w:t>11</w:t>
            </w:r>
            <w:r>
              <w:rPr>
                <w:noProof/>
                <w:webHidden/>
              </w:rPr>
              <w:fldChar w:fldCharType="end"/>
            </w:r>
          </w:hyperlink>
        </w:p>
        <w:p w14:paraId="672CB729" w14:textId="6B1C8B8C"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85" w:history="1">
            <w:r w:rsidRPr="00D92588">
              <w:rPr>
                <w:rStyle w:val="Hyperlink"/>
                <w:noProof/>
              </w:rPr>
              <w:t>When the students support each other</w:t>
            </w:r>
            <w:r>
              <w:rPr>
                <w:noProof/>
                <w:webHidden/>
              </w:rPr>
              <w:tab/>
            </w:r>
            <w:r>
              <w:rPr>
                <w:noProof/>
                <w:webHidden/>
              </w:rPr>
              <w:fldChar w:fldCharType="begin"/>
            </w:r>
            <w:r>
              <w:rPr>
                <w:noProof/>
                <w:webHidden/>
              </w:rPr>
              <w:instrText xml:space="preserve"> PAGEREF _Toc184291185 \h </w:instrText>
            </w:r>
            <w:r>
              <w:rPr>
                <w:noProof/>
                <w:webHidden/>
              </w:rPr>
            </w:r>
            <w:r>
              <w:rPr>
                <w:noProof/>
                <w:webHidden/>
              </w:rPr>
              <w:fldChar w:fldCharType="separate"/>
            </w:r>
            <w:r>
              <w:rPr>
                <w:noProof/>
                <w:webHidden/>
              </w:rPr>
              <w:t>11</w:t>
            </w:r>
            <w:r>
              <w:rPr>
                <w:noProof/>
                <w:webHidden/>
              </w:rPr>
              <w:fldChar w:fldCharType="end"/>
            </w:r>
          </w:hyperlink>
        </w:p>
        <w:p w14:paraId="397B844D" w14:textId="274BAF53"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86" w:history="1">
            <w:r w:rsidRPr="00D92588">
              <w:rPr>
                <w:rStyle w:val="Hyperlink"/>
                <w:noProof/>
              </w:rPr>
              <w:t>Motivation, stress, and achievement</w:t>
            </w:r>
            <w:r>
              <w:rPr>
                <w:noProof/>
                <w:webHidden/>
              </w:rPr>
              <w:tab/>
            </w:r>
            <w:r>
              <w:rPr>
                <w:noProof/>
                <w:webHidden/>
              </w:rPr>
              <w:fldChar w:fldCharType="begin"/>
            </w:r>
            <w:r>
              <w:rPr>
                <w:noProof/>
                <w:webHidden/>
              </w:rPr>
              <w:instrText xml:space="preserve"> PAGEREF _Toc184291186 \h </w:instrText>
            </w:r>
            <w:r>
              <w:rPr>
                <w:noProof/>
                <w:webHidden/>
              </w:rPr>
            </w:r>
            <w:r>
              <w:rPr>
                <w:noProof/>
                <w:webHidden/>
              </w:rPr>
              <w:fldChar w:fldCharType="separate"/>
            </w:r>
            <w:r>
              <w:rPr>
                <w:noProof/>
                <w:webHidden/>
              </w:rPr>
              <w:t>12</w:t>
            </w:r>
            <w:r>
              <w:rPr>
                <w:noProof/>
                <w:webHidden/>
              </w:rPr>
              <w:fldChar w:fldCharType="end"/>
            </w:r>
          </w:hyperlink>
        </w:p>
        <w:p w14:paraId="528F40BC" w14:textId="0737E56F"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87" w:history="1">
            <w:r w:rsidRPr="00D92588">
              <w:rPr>
                <w:rStyle w:val="Hyperlink"/>
                <w:noProof/>
              </w:rPr>
              <w:t>Practice questions and real students</w:t>
            </w:r>
            <w:r>
              <w:rPr>
                <w:noProof/>
                <w:webHidden/>
              </w:rPr>
              <w:tab/>
            </w:r>
            <w:r>
              <w:rPr>
                <w:noProof/>
                <w:webHidden/>
              </w:rPr>
              <w:fldChar w:fldCharType="begin"/>
            </w:r>
            <w:r>
              <w:rPr>
                <w:noProof/>
                <w:webHidden/>
              </w:rPr>
              <w:instrText xml:space="preserve"> PAGEREF _Toc184291187 \h </w:instrText>
            </w:r>
            <w:r>
              <w:rPr>
                <w:noProof/>
                <w:webHidden/>
              </w:rPr>
            </w:r>
            <w:r>
              <w:rPr>
                <w:noProof/>
                <w:webHidden/>
              </w:rPr>
              <w:fldChar w:fldCharType="separate"/>
            </w:r>
            <w:r>
              <w:rPr>
                <w:noProof/>
                <w:webHidden/>
              </w:rPr>
              <w:t>12</w:t>
            </w:r>
            <w:r>
              <w:rPr>
                <w:noProof/>
                <w:webHidden/>
              </w:rPr>
              <w:fldChar w:fldCharType="end"/>
            </w:r>
          </w:hyperlink>
        </w:p>
        <w:p w14:paraId="5CB34011" w14:textId="3FCC954C"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88" w:history="1">
            <w:r w:rsidRPr="00D92588">
              <w:rPr>
                <w:rStyle w:val="Hyperlink"/>
                <w:noProof/>
              </w:rPr>
              <w:t>Dishonesty, distress, and moral intelligence</w:t>
            </w:r>
            <w:r>
              <w:rPr>
                <w:noProof/>
                <w:webHidden/>
              </w:rPr>
              <w:tab/>
            </w:r>
            <w:r>
              <w:rPr>
                <w:noProof/>
                <w:webHidden/>
              </w:rPr>
              <w:fldChar w:fldCharType="begin"/>
            </w:r>
            <w:r>
              <w:rPr>
                <w:noProof/>
                <w:webHidden/>
              </w:rPr>
              <w:instrText xml:space="preserve"> PAGEREF _Toc184291188 \h </w:instrText>
            </w:r>
            <w:r>
              <w:rPr>
                <w:noProof/>
                <w:webHidden/>
              </w:rPr>
            </w:r>
            <w:r>
              <w:rPr>
                <w:noProof/>
                <w:webHidden/>
              </w:rPr>
              <w:fldChar w:fldCharType="separate"/>
            </w:r>
            <w:r>
              <w:rPr>
                <w:noProof/>
                <w:webHidden/>
              </w:rPr>
              <w:t>13</w:t>
            </w:r>
            <w:r>
              <w:rPr>
                <w:noProof/>
                <w:webHidden/>
              </w:rPr>
              <w:fldChar w:fldCharType="end"/>
            </w:r>
          </w:hyperlink>
        </w:p>
        <w:p w14:paraId="63ADA8DC" w14:textId="3AD88175"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89" w:history="1">
            <w:r w:rsidRPr="00D92588">
              <w:rPr>
                <w:rStyle w:val="Hyperlink"/>
                <w:noProof/>
              </w:rPr>
              <w:t>When Teams is hardly brain surgery</w:t>
            </w:r>
            <w:r>
              <w:rPr>
                <w:noProof/>
                <w:webHidden/>
              </w:rPr>
              <w:tab/>
            </w:r>
            <w:r>
              <w:rPr>
                <w:noProof/>
                <w:webHidden/>
              </w:rPr>
              <w:fldChar w:fldCharType="begin"/>
            </w:r>
            <w:r>
              <w:rPr>
                <w:noProof/>
                <w:webHidden/>
              </w:rPr>
              <w:instrText xml:space="preserve"> PAGEREF _Toc184291189 \h </w:instrText>
            </w:r>
            <w:r>
              <w:rPr>
                <w:noProof/>
                <w:webHidden/>
              </w:rPr>
            </w:r>
            <w:r>
              <w:rPr>
                <w:noProof/>
                <w:webHidden/>
              </w:rPr>
              <w:fldChar w:fldCharType="separate"/>
            </w:r>
            <w:r>
              <w:rPr>
                <w:noProof/>
                <w:webHidden/>
              </w:rPr>
              <w:t>13</w:t>
            </w:r>
            <w:r>
              <w:rPr>
                <w:noProof/>
                <w:webHidden/>
              </w:rPr>
              <w:fldChar w:fldCharType="end"/>
            </w:r>
          </w:hyperlink>
        </w:p>
        <w:p w14:paraId="1833F437" w14:textId="570C2E66"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90" w:history="1">
            <w:r w:rsidRPr="00D92588">
              <w:rPr>
                <w:rStyle w:val="Hyperlink"/>
                <w:noProof/>
              </w:rPr>
              <w:t>When a Week on the Wards works wonders</w:t>
            </w:r>
            <w:r>
              <w:rPr>
                <w:noProof/>
                <w:webHidden/>
              </w:rPr>
              <w:tab/>
            </w:r>
            <w:r>
              <w:rPr>
                <w:noProof/>
                <w:webHidden/>
              </w:rPr>
              <w:fldChar w:fldCharType="begin"/>
            </w:r>
            <w:r>
              <w:rPr>
                <w:noProof/>
                <w:webHidden/>
              </w:rPr>
              <w:instrText xml:space="preserve"> PAGEREF _Toc184291190 \h </w:instrText>
            </w:r>
            <w:r>
              <w:rPr>
                <w:noProof/>
                <w:webHidden/>
              </w:rPr>
            </w:r>
            <w:r>
              <w:rPr>
                <w:noProof/>
                <w:webHidden/>
              </w:rPr>
              <w:fldChar w:fldCharType="separate"/>
            </w:r>
            <w:r>
              <w:rPr>
                <w:noProof/>
                <w:webHidden/>
              </w:rPr>
              <w:t>14</w:t>
            </w:r>
            <w:r>
              <w:rPr>
                <w:noProof/>
                <w:webHidden/>
              </w:rPr>
              <w:fldChar w:fldCharType="end"/>
            </w:r>
          </w:hyperlink>
        </w:p>
        <w:p w14:paraId="1C2C91DD" w14:textId="372EFFD0"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91" w:history="1">
            <w:r w:rsidRPr="00D92588">
              <w:rPr>
                <w:rStyle w:val="Hyperlink"/>
                <w:noProof/>
              </w:rPr>
              <w:t>Helping doctors deal with PPIs</w:t>
            </w:r>
            <w:r>
              <w:rPr>
                <w:noProof/>
                <w:webHidden/>
              </w:rPr>
              <w:tab/>
            </w:r>
            <w:r>
              <w:rPr>
                <w:noProof/>
                <w:webHidden/>
              </w:rPr>
              <w:fldChar w:fldCharType="begin"/>
            </w:r>
            <w:r>
              <w:rPr>
                <w:noProof/>
                <w:webHidden/>
              </w:rPr>
              <w:instrText xml:space="preserve"> PAGEREF _Toc184291191 \h </w:instrText>
            </w:r>
            <w:r>
              <w:rPr>
                <w:noProof/>
                <w:webHidden/>
              </w:rPr>
            </w:r>
            <w:r>
              <w:rPr>
                <w:noProof/>
                <w:webHidden/>
              </w:rPr>
              <w:fldChar w:fldCharType="separate"/>
            </w:r>
            <w:r>
              <w:rPr>
                <w:noProof/>
                <w:webHidden/>
              </w:rPr>
              <w:t>14</w:t>
            </w:r>
            <w:r>
              <w:rPr>
                <w:noProof/>
                <w:webHidden/>
              </w:rPr>
              <w:fldChar w:fldCharType="end"/>
            </w:r>
          </w:hyperlink>
        </w:p>
        <w:p w14:paraId="74E48161" w14:textId="63E7EA64"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92" w:history="1">
            <w:r w:rsidRPr="00D92588">
              <w:rPr>
                <w:rStyle w:val="Hyperlink"/>
                <w:noProof/>
              </w:rPr>
              <w:t>Simulation and communication</w:t>
            </w:r>
            <w:r>
              <w:rPr>
                <w:noProof/>
                <w:webHidden/>
              </w:rPr>
              <w:tab/>
            </w:r>
            <w:r>
              <w:rPr>
                <w:noProof/>
                <w:webHidden/>
              </w:rPr>
              <w:fldChar w:fldCharType="begin"/>
            </w:r>
            <w:r>
              <w:rPr>
                <w:noProof/>
                <w:webHidden/>
              </w:rPr>
              <w:instrText xml:space="preserve"> PAGEREF _Toc184291192 \h </w:instrText>
            </w:r>
            <w:r>
              <w:rPr>
                <w:noProof/>
                <w:webHidden/>
              </w:rPr>
            </w:r>
            <w:r>
              <w:rPr>
                <w:noProof/>
                <w:webHidden/>
              </w:rPr>
              <w:fldChar w:fldCharType="separate"/>
            </w:r>
            <w:r>
              <w:rPr>
                <w:noProof/>
                <w:webHidden/>
              </w:rPr>
              <w:t>15</w:t>
            </w:r>
            <w:r>
              <w:rPr>
                <w:noProof/>
                <w:webHidden/>
              </w:rPr>
              <w:fldChar w:fldCharType="end"/>
            </w:r>
          </w:hyperlink>
        </w:p>
        <w:p w14:paraId="7D446BFB" w14:textId="3AC5C0E3"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93" w:history="1">
            <w:r w:rsidRPr="00D92588">
              <w:rPr>
                <w:rStyle w:val="Hyperlink"/>
                <w:noProof/>
              </w:rPr>
              <w:t>Case-based learning, flipped classrooms, and peer instruction</w:t>
            </w:r>
            <w:r>
              <w:rPr>
                <w:noProof/>
                <w:webHidden/>
              </w:rPr>
              <w:tab/>
            </w:r>
            <w:r>
              <w:rPr>
                <w:noProof/>
                <w:webHidden/>
              </w:rPr>
              <w:fldChar w:fldCharType="begin"/>
            </w:r>
            <w:r>
              <w:rPr>
                <w:noProof/>
                <w:webHidden/>
              </w:rPr>
              <w:instrText xml:space="preserve"> PAGEREF _Toc184291193 \h </w:instrText>
            </w:r>
            <w:r>
              <w:rPr>
                <w:noProof/>
                <w:webHidden/>
              </w:rPr>
            </w:r>
            <w:r>
              <w:rPr>
                <w:noProof/>
                <w:webHidden/>
              </w:rPr>
              <w:fldChar w:fldCharType="separate"/>
            </w:r>
            <w:r>
              <w:rPr>
                <w:noProof/>
                <w:webHidden/>
              </w:rPr>
              <w:t>15</w:t>
            </w:r>
            <w:r>
              <w:rPr>
                <w:noProof/>
                <w:webHidden/>
              </w:rPr>
              <w:fldChar w:fldCharType="end"/>
            </w:r>
          </w:hyperlink>
        </w:p>
        <w:p w14:paraId="44EF853A" w14:textId="3998D93B"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94" w:history="1">
            <w:r w:rsidRPr="00D92588">
              <w:rPr>
                <w:rStyle w:val="Hyperlink"/>
                <w:noProof/>
              </w:rPr>
              <w:t>Paediatric registrars – helping doctors make the step up</w:t>
            </w:r>
            <w:r>
              <w:rPr>
                <w:noProof/>
                <w:webHidden/>
              </w:rPr>
              <w:tab/>
            </w:r>
            <w:r>
              <w:rPr>
                <w:noProof/>
                <w:webHidden/>
              </w:rPr>
              <w:fldChar w:fldCharType="begin"/>
            </w:r>
            <w:r>
              <w:rPr>
                <w:noProof/>
                <w:webHidden/>
              </w:rPr>
              <w:instrText xml:space="preserve"> PAGEREF _Toc184291194 \h </w:instrText>
            </w:r>
            <w:r>
              <w:rPr>
                <w:noProof/>
                <w:webHidden/>
              </w:rPr>
            </w:r>
            <w:r>
              <w:rPr>
                <w:noProof/>
                <w:webHidden/>
              </w:rPr>
              <w:fldChar w:fldCharType="separate"/>
            </w:r>
            <w:r>
              <w:rPr>
                <w:noProof/>
                <w:webHidden/>
              </w:rPr>
              <w:t>16</w:t>
            </w:r>
            <w:r>
              <w:rPr>
                <w:noProof/>
                <w:webHidden/>
              </w:rPr>
              <w:fldChar w:fldCharType="end"/>
            </w:r>
          </w:hyperlink>
        </w:p>
        <w:p w14:paraId="33D6E474" w14:textId="6043FA6B" w:rsidR="00645979" w:rsidRDefault="00645979">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84291195" w:history="1">
            <w:r w:rsidRPr="00D92588">
              <w:rPr>
                <w:rStyle w:val="Hyperlink"/>
                <w:noProof/>
              </w:rPr>
              <w:t>Nurse Education</w:t>
            </w:r>
            <w:r>
              <w:rPr>
                <w:noProof/>
                <w:webHidden/>
              </w:rPr>
              <w:tab/>
            </w:r>
            <w:r>
              <w:rPr>
                <w:noProof/>
                <w:webHidden/>
              </w:rPr>
              <w:fldChar w:fldCharType="begin"/>
            </w:r>
            <w:r>
              <w:rPr>
                <w:noProof/>
                <w:webHidden/>
              </w:rPr>
              <w:instrText xml:space="preserve"> PAGEREF _Toc184291195 \h </w:instrText>
            </w:r>
            <w:r>
              <w:rPr>
                <w:noProof/>
                <w:webHidden/>
              </w:rPr>
            </w:r>
            <w:r>
              <w:rPr>
                <w:noProof/>
                <w:webHidden/>
              </w:rPr>
              <w:fldChar w:fldCharType="separate"/>
            </w:r>
            <w:r>
              <w:rPr>
                <w:noProof/>
                <w:webHidden/>
              </w:rPr>
              <w:t>16</w:t>
            </w:r>
            <w:r>
              <w:rPr>
                <w:noProof/>
                <w:webHidden/>
              </w:rPr>
              <w:fldChar w:fldCharType="end"/>
            </w:r>
          </w:hyperlink>
        </w:p>
        <w:p w14:paraId="5606FC92" w14:textId="0FC4859F"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96" w:history="1">
            <w:r w:rsidRPr="00D92588">
              <w:rPr>
                <w:rStyle w:val="Hyperlink"/>
                <w:noProof/>
              </w:rPr>
              <w:t>WhatsApp with the genome?</w:t>
            </w:r>
            <w:r>
              <w:rPr>
                <w:noProof/>
                <w:webHidden/>
              </w:rPr>
              <w:tab/>
            </w:r>
            <w:r>
              <w:rPr>
                <w:noProof/>
                <w:webHidden/>
              </w:rPr>
              <w:fldChar w:fldCharType="begin"/>
            </w:r>
            <w:r>
              <w:rPr>
                <w:noProof/>
                <w:webHidden/>
              </w:rPr>
              <w:instrText xml:space="preserve"> PAGEREF _Toc184291196 \h </w:instrText>
            </w:r>
            <w:r>
              <w:rPr>
                <w:noProof/>
                <w:webHidden/>
              </w:rPr>
            </w:r>
            <w:r>
              <w:rPr>
                <w:noProof/>
                <w:webHidden/>
              </w:rPr>
              <w:fldChar w:fldCharType="separate"/>
            </w:r>
            <w:r>
              <w:rPr>
                <w:noProof/>
                <w:webHidden/>
              </w:rPr>
              <w:t>16</w:t>
            </w:r>
            <w:r>
              <w:rPr>
                <w:noProof/>
                <w:webHidden/>
              </w:rPr>
              <w:fldChar w:fldCharType="end"/>
            </w:r>
          </w:hyperlink>
        </w:p>
        <w:p w14:paraId="65146359" w14:textId="3E3CD7F1"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97" w:history="1">
            <w:r w:rsidRPr="00D92588">
              <w:rPr>
                <w:rStyle w:val="Hyperlink"/>
                <w:noProof/>
              </w:rPr>
              <w:t>When teaching is learning</w:t>
            </w:r>
            <w:r>
              <w:rPr>
                <w:noProof/>
                <w:webHidden/>
              </w:rPr>
              <w:tab/>
            </w:r>
            <w:r>
              <w:rPr>
                <w:noProof/>
                <w:webHidden/>
              </w:rPr>
              <w:fldChar w:fldCharType="begin"/>
            </w:r>
            <w:r>
              <w:rPr>
                <w:noProof/>
                <w:webHidden/>
              </w:rPr>
              <w:instrText xml:space="preserve"> PAGEREF _Toc184291197 \h </w:instrText>
            </w:r>
            <w:r>
              <w:rPr>
                <w:noProof/>
                <w:webHidden/>
              </w:rPr>
            </w:r>
            <w:r>
              <w:rPr>
                <w:noProof/>
                <w:webHidden/>
              </w:rPr>
              <w:fldChar w:fldCharType="separate"/>
            </w:r>
            <w:r>
              <w:rPr>
                <w:noProof/>
                <w:webHidden/>
              </w:rPr>
              <w:t>17</w:t>
            </w:r>
            <w:r>
              <w:rPr>
                <w:noProof/>
                <w:webHidden/>
              </w:rPr>
              <w:fldChar w:fldCharType="end"/>
            </w:r>
          </w:hyperlink>
        </w:p>
        <w:p w14:paraId="5A344644" w14:textId="0E6A055C"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98" w:history="1">
            <w:r w:rsidRPr="00D92588">
              <w:rPr>
                <w:rStyle w:val="Hyperlink"/>
                <w:noProof/>
              </w:rPr>
              <w:t>E-learning and catheter confidence</w:t>
            </w:r>
            <w:r>
              <w:rPr>
                <w:noProof/>
                <w:webHidden/>
              </w:rPr>
              <w:tab/>
            </w:r>
            <w:r>
              <w:rPr>
                <w:noProof/>
                <w:webHidden/>
              </w:rPr>
              <w:fldChar w:fldCharType="begin"/>
            </w:r>
            <w:r>
              <w:rPr>
                <w:noProof/>
                <w:webHidden/>
              </w:rPr>
              <w:instrText xml:space="preserve"> PAGEREF _Toc184291198 \h </w:instrText>
            </w:r>
            <w:r>
              <w:rPr>
                <w:noProof/>
                <w:webHidden/>
              </w:rPr>
            </w:r>
            <w:r>
              <w:rPr>
                <w:noProof/>
                <w:webHidden/>
              </w:rPr>
              <w:fldChar w:fldCharType="separate"/>
            </w:r>
            <w:r>
              <w:rPr>
                <w:noProof/>
                <w:webHidden/>
              </w:rPr>
              <w:t>17</w:t>
            </w:r>
            <w:r>
              <w:rPr>
                <w:noProof/>
                <w:webHidden/>
              </w:rPr>
              <w:fldChar w:fldCharType="end"/>
            </w:r>
          </w:hyperlink>
        </w:p>
        <w:p w14:paraId="22787EFD" w14:textId="41DC996D"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199" w:history="1">
            <w:r w:rsidRPr="00D92588">
              <w:rPr>
                <w:rStyle w:val="Hyperlink"/>
                <w:noProof/>
              </w:rPr>
              <w:t>Simulation and triage</w:t>
            </w:r>
            <w:r>
              <w:rPr>
                <w:noProof/>
                <w:webHidden/>
              </w:rPr>
              <w:tab/>
            </w:r>
            <w:r>
              <w:rPr>
                <w:noProof/>
                <w:webHidden/>
              </w:rPr>
              <w:fldChar w:fldCharType="begin"/>
            </w:r>
            <w:r>
              <w:rPr>
                <w:noProof/>
                <w:webHidden/>
              </w:rPr>
              <w:instrText xml:space="preserve"> PAGEREF _Toc184291199 \h </w:instrText>
            </w:r>
            <w:r>
              <w:rPr>
                <w:noProof/>
                <w:webHidden/>
              </w:rPr>
            </w:r>
            <w:r>
              <w:rPr>
                <w:noProof/>
                <w:webHidden/>
              </w:rPr>
              <w:fldChar w:fldCharType="separate"/>
            </w:r>
            <w:r>
              <w:rPr>
                <w:noProof/>
                <w:webHidden/>
              </w:rPr>
              <w:t>18</w:t>
            </w:r>
            <w:r>
              <w:rPr>
                <w:noProof/>
                <w:webHidden/>
              </w:rPr>
              <w:fldChar w:fldCharType="end"/>
            </w:r>
          </w:hyperlink>
        </w:p>
        <w:p w14:paraId="03AC730D" w14:textId="27978C9C"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200" w:history="1">
            <w:r w:rsidRPr="00D92588">
              <w:rPr>
                <w:rStyle w:val="Hyperlink"/>
                <w:noProof/>
              </w:rPr>
              <w:t>Nursing students and digital literacy</w:t>
            </w:r>
            <w:r>
              <w:rPr>
                <w:noProof/>
                <w:webHidden/>
              </w:rPr>
              <w:tab/>
            </w:r>
            <w:r>
              <w:rPr>
                <w:noProof/>
                <w:webHidden/>
              </w:rPr>
              <w:fldChar w:fldCharType="begin"/>
            </w:r>
            <w:r>
              <w:rPr>
                <w:noProof/>
                <w:webHidden/>
              </w:rPr>
              <w:instrText xml:space="preserve"> PAGEREF _Toc184291200 \h </w:instrText>
            </w:r>
            <w:r>
              <w:rPr>
                <w:noProof/>
                <w:webHidden/>
              </w:rPr>
            </w:r>
            <w:r>
              <w:rPr>
                <w:noProof/>
                <w:webHidden/>
              </w:rPr>
              <w:fldChar w:fldCharType="separate"/>
            </w:r>
            <w:r>
              <w:rPr>
                <w:noProof/>
                <w:webHidden/>
              </w:rPr>
              <w:t>18</w:t>
            </w:r>
            <w:r>
              <w:rPr>
                <w:noProof/>
                <w:webHidden/>
              </w:rPr>
              <w:fldChar w:fldCharType="end"/>
            </w:r>
          </w:hyperlink>
        </w:p>
        <w:p w14:paraId="09C6639C" w14:textId="4278AF06"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201" w:history="1">
            <w:r w:rsidRPr="00D92588">
              <w:rPr>
                <w:rStyle w:val="Hyperlink"/>
                <w:noProof/>
              </w:rPr>
              <w:t>Teaching nurses transfusion</w:t>
            </w:r>
            <w:r>
              <w:rPr>
                <w:noProof/>
                <w:webHidden/>
              </w:rPr>
              <w:tab/>
            </w:r>
            <w:r>
              <w:rPr>
                <w:noProof/>
                <w:webHidden/>
              </w:rPr>
              <w:fldChar w:fldCharType="begin"/>
            </w:r>
            <w:r>
              <w:rPr>
                <w:noProof/>
                <w:webHidden/>
              </w:rPr>
              <w:instrText xml:space="preserve"> PAGEREF _Toc184291201 \h </w:instrText>
            </w:r>
            <w:r>
              <w:rPr>
                <w:noProof/>
                <w:webHidden/>
              </w:rPr>
            </w:r>
            <w:r>
              <w:rPr>
                <w:noProof/>
                <w:webHidden/>
              </w:rPr>
              <w:fldChar w:fldCharType="separate"/>
            </w:r>
            <w:r>
              <w:rPr>
                <w:noProof/>
                <w:webHidden/>
              </w:rPr>
              <w:t>18</w:t>
            </w:r>
            <w:r>
              <w:rPr>
                <w:noProof/>
                <w:webHidden/>
              </w:rPr>
              <w:fldChar w:fldCharType="end"/>
            </w:r>
          </w:hyperlink>
        </w:p>
        <w:p w14:paraId="1AE81FC1" w14:textId="0ADDD211"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202" w:history="1">
            <w:r w:rsidRPr="00D92588">
              <w:rPr>
                <w:rStyle w:val="Hyperlink"/>
                <w:noProof/>
              </w:rPr>
              <w:t>The ABC of BCG</w:t>
            </w:r>
            <w:r>
              <w:rPr>
                <w:noProof/>
                <w:webHidden/>
              </w:rPr>
              <w:tab/>
            </w:r>
            <w:r>
              <w:rPr>
                <w:noProof/>
                <w:webHidden/>
              </w:rPr>
              <w:fldChar w:fldCharType="begin"/>
            </w:r>
            <w:r>
              <w:rPr>
                <w:noProof/>
                <w:webHidden/>
              </w:rPr>
              <w:instrText xml:space="preserve"> PAGEREF _Toc184291202 \h </w:instrText>
            </w:r>
            <w:r>
              <w:rPr>
                <w:noProof/>
                <w:webHidden/>
              </w:rPr>
            </w:r>
            <w:r>
              <w:rPr>
                <w:noProof/>
                <w:webHidden/>
              </w:rPr>
              <w:fldChar w:fldCharType="separate"/>
            </w:r>
            <w:r>
              <w:rPr>
                <w:noProof/>
                <w:webHidden/>
              </w:rPr>
              <w:t>19</w:t>
            </w:r>
            <w:r>
              <w:rPr>
                <w:noProof/>
                <w:webHidden/>
              </w:rPr>
              <w:fldChar w:fldCharType="end"/>
            </w:r>
          </w:hyperlink>
        </w:p>
        <w:p w14:paraId="5616FEE9" w14:textId="20549146"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203" w:history="1">
            <w:r w:rsidRPr="00D92588">
              <w:rPr>
                <w:rStyle w:val="Hyperlink"/>
                <w:noProof/>
              </w:rPr>
              <w:t>What do sessional teaching staff make of it all?</w:t>
            </w:r>
            <w:r>
              <w:rPr>
                <w:noProof/>
                <w:webHidden/>
              </w:rPr>
              <w:tab/>
            </w:r>
            <w:r>
              <w:rPr>
                <w:noProof/>
                <w:webHidden/>
              </w:rPr>
              <w:fldChar w:fldCharType="begin"/>
            </w:r>
            <w:r>
              <w:rPr>
                <w:noProof/>
                <w:webHidden/>
              </w:rPr>
              <w:instrText xml:space="preserve"> PAGEREF _Toc184291203 \h </w:instrText>
            </w:r>
            <w:r>
              <w:rPr>
                <w:noProof/>
                <w:webHidden/>
              </w:rPr>
            </w:r>
            <w:r>
              <w:rPr>
                <w:noProof/>
                <w:webHidden/>
              </w:rPr>
              <w:fldChar w:fldCharType="separate"/>
            </w:r>
            <w:r>
              <w:rPr>
                <w:noProof/>
                <w:webHidden/>
              </w:rPr>
              <w:t>19</w:t>
            </w:r>
            <w:r>
              <w:rPr>
                <w:noProof/>
                <w:webHidden/>
              </w:rPr>
              <w:fldChar w:fldCharType="end"/>
            </w:r>
          </w:hyperlink>
        </w:p>
        <w:p w14:paraId="4B3E1BA4" w14:textId="7CE6BD64"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204" w:history="1">
            <w:r w:rsidRPr="00D92588">
              <w:rPr>
                <w:rStyle w:val="Hyperlink"/>
                <w:noProof/>
              </w:rPr>
              <w:t>Teaching nurses to battle the resistance</w:t>
            </w:r>
            <w:r>
              <w:rPr>
                <w:noProof/>
                <w:webHidden/>
              </w:rPr>
              <w:tab/>
            </w:r>
            <w:r>
              <w:rPr>
                <w:noProof/>
                <w:webHidden/>
              </w:rPr>
              <w:fldChar w:fldCharType="begin"/>
            </w:r>
            <w:r>
              <w:rPr>
                <w:noProof/>
                <w:webHidden/>
              </w:rPr>
              <w:instrText xml:space="preserve"> PAGEREF _Toc184291204 \h </w:instrText>
            </w:r>
            <w:r>
              <w:rPr>
                <w:noProof/>
                <w:webHidden/>
              </w:rPr>
            </w:r>
            <w:r>
              <w:rPr>
                <w:noProof/>
                <w:webHidden/>
              </w:rPr>
              <w:fldChar w:fldCharType="separate"/>
            </w:r>
            <w:r>
              <w:rPr>
                <w:noProof/>
                <w:webHidden/>
              </w:rPr>
              <w:t>19</w:t>
            </w:r>
            <w:r>
              <w:rPr>
                <w:noProof/>
                <w:webHidden/>
              </w:rPr>
              <w:fldChar w:fldCharType="end"/>
            </w:r>
          </w:hyperlink>
        </w:p>
        <w:p w14:paraId="28B74B1B" w14:textId="2A124A44"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205" w:history="1">
            <w:r w:rsidRPr="00D92588">
              <w:rPr>
                <w:rStyle w:val="Hyperlink"/>
                <w:noProof/>
              </w:rPr>
              <w:t>Individuals, innovation, and interest</w:t>
            </w:r>
            <w:r>
              <w:rPr>
                <w:noProof/>
                <w:webHidden/>
              </w:rPr>
              <w:tab/>
            </w:r>
            <w:r>
              <w:rPr>
                <w:noProof/>
                <w:webHidden/>
              </w:rPr>
              <w:fldChar w:fldCharType="begin"/>
            </w:r>
            <w:r>
              <w:rPr>
                <w:noProof/>
                <w:webHidden/>
              </w:rPr>
              <w:instrText xml:space="preserve"> PAGEREF _Toc184291205 \h </w:instrText>
            </w:r>
            <w:r>
              <w:rPr>
                <w:noProof/>
                <w:webHidden/>
              </w:rPr>
            </w:r>
            <w:r>
              <w:rPr>
                <w:noProof/>
                <w:webHidden/>
              </w:rPr>
              <w:fldChar w:fldCharType="separate"/>
            </w:r>
            <w:r>
              <w:rPr>
                <w:noProof/>
                <w:webHidden/>
              </w:rPr>
              <w:t>20</w:t>
            </w:r>
            <w:r>
              <w:rPr>
                <w:noProof/>
                <w:webHidden/>
              </w:rPr>
              <w:fldChar w:fldCharType="end"/>
            </w:r>
          </w:hyperlink>
        </w:p>
        <w:p w14:paraId="1AC90D33" w14:textId="273AD4BB"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206" w:history="1">
            <w:r w:rsidRPr="00D92588">
              <w:rPr>
                <w:rStyle w:val="Hyperlink"/>
                <w:noProof/>
              </w:rPr>
              <w:t>Cooperation and simulation</w:t>
            </w:r>
            <w:r>
              <w:rPr>
                <w:noProof/>
                <w:webHidden/>
              </w:rPr>
              <w:tab/>
            </w:r>
            <w:r>
              <w:rPr>
                <w:noProof/>
                <w:webHidden/>
              </w:rPr>
              <w:fldChar w:fldCharType="begin"/>
            </w:r>
            <w:r>
              <w:rPr>
                <w:noProof/>
                <w:webHidden/>
              </w:rPr>
              <w:instrText xml:space="preserve"> PAGEREF _Toc184291206 \h </w:instrText>
            </w:r>
            <w:r>
              <w:rPr>
                <w:noProof/>
                <w:webHidden/>
              </w:rPr>
            </w:r>
            <w:r>
              <w:rPr>
                <w:noProof/>
                <w:webHidden/>
              </w:rPr>
              <w:fldChar w:fldCharType="separate"/>
            </w:r>
            <w:r>
              <w:rPr>
                <w:noProof/>
                <w:webHidden/>
              </w:rPr>
              <w:t>20</w:t>
            </w:r>
            <w:r>
              <w:rPr>
                <w:noProof/>
                <w:webHidden/>
              </w:rPr>
              <w:fldChar w:fldCharType="end"/>
            </w:r>
          </w:hyperlink>
        </w:p>
        <w:p w14:paraId="2E0C0E75" w14:textId="1F3D22DF"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207" w:history="1">
            <w:r w:rsidRPr="00D92588">
              <w:rPr>
                <w:rStyle w:val="Hyperlink"/>
                <w:noProof/>
              </w:rPr>
              <w:t>What makes a successful nursing student?</w:t>
            </w:r>
            <w:r>
              <w:rPr>
                <w:noProof/>
                <w:webHidden/>
              </w:rPr>
              <w:tab/>
            </w:r>
            <w:r>
              <w:rPr>
                <w:noProof/>
                <w:webHidden/>
              </w:rPr>
              <w:fldChar w:fldCharType="begin"/>
            </w:r>
            <w:r>
              <w:rPr>
                <w:noProof/>
                <w:webHidden/>
              </w:rPr>
              <w:instrText xml:space="preserve"> PAGEREF _Toc184291207 \h </w:instrText>
            </w:r>
            <w:r>
              <w:rPr>
                <w:noProof/>
                <w:webHidden/>
              </w:rPr>
            </w:r>
            <w:r>
              <w:rPr>
                <w:noProof/>
                <w:webHidden/>
              </w:rPr>
              <w:fldChar w:fldCharType="separate"/>
            </w:r>
            <w:r>
              <w:rPr>
                <w:noProof/>
                <w:webHidden/>
              </w:rPr>
              <w:t>21</w:t>
            </w:r>
            <w:r>
              <w:rPr>
                <w:noProof/>
                <w:webHidden/>
              </w:rPr>
              <w:fldChar w:fldCharType="end"/>
            </w:r>
          </w:hyperlink>
        </w:p>
        <w:p w14:paraId="1F93696F" w14:textId="40484AB7"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208" w:history="1">
            <w:r w:rsidRPr="00D92588">
              <w:rPr>
                <w:rStyle w:val="Hyperlink"/>
                <w:noProof/>
              </w:rPr>
              <w:t>I’ll have seven Es please Bob</w:t>
            </w:r>
            <w:r>
              <w:rPr>
                <w:noProof/>
                <w:webHidden/>
              </w:rPr>
              <w:tab/>
            </w:r>
            <w:r>
              <w:rPr>
                <w:noProof/>
                <w:webHidden/>
              </w:rPr>
              <w:fldChar w:fldCharType="begin"/>
            </w:r>
            <w:r>
              <w:rPr>
                <w:noProof/>
                <w:webHidden/>
              </w:rPr>
              <w:instrText xml:space="preserve"> PAGEREF _Toc184291208 \h </w:instrText>
            </w:r>
            <w:r>
              <w:rPr>
                <w:noProof/>
                <w:webHidden/>
              </w:rPr>
            </w:r>
            <w:r>
              <w:rPr>
                <w:noProof/>
                <w:webHidden/>
              </w:rPr>
              <w:fldChar w:fldCharType="separate"/>
            </w:r>
            <w:r>
              <w:rPr>
                <w:noProof/>
                <w:webHidden/>
              </w:rPr>
              <w:t>21</w:t>
            </w:r>
            <w:r>
              <w:rPr>
                <w:noProof/>
                <w:webHidden/>
              </w:rPr>
              <w:fldChar w:fldCharType="end"/>
            </w:r>
          </w:hyperlink>
        </w:p>
        <w:p w14:paraId="75409360" w14:textId="090E57A8"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209" w:history="1">
            <w:r w:rsidRPr="00D92588">
              <w:rPr>
                <w:rStyle w:val="Hyperlink"/>
                <w:noProof/>
              </w:rPr>
              <w:t>What should new nurses be able to do?</w:t>
            </w:r>
            <w:r>
              <w:rPr>
                <w:noProof/>
                <w:webHidden/>
              </w:rPr>
              <w:tab/>
            </w:r>
            <w:r>
              <w:rPr>
                <w:noProof/>
                <w:webHidden/>
              </w:rPr>
              <w:fldChar w:fldCharType="begin"/>
            </w:r>
            <w:r>
              <w:rPr>
                <w:noProof/>
                <w:webHidden/>
              </w:rPr>
              <w:instrText xml:space="preserve"> PAGEREF _Toc184291209 \h </w:instrText>
            </w:r>
            <w:r>
              <w:rPr>
                <w:noProof/>
                <w:webHidden/>
              </w:rPr>
            </w:r>
            <w:r>
              <w:rPr>
                <w:noProof/>
                <w:webHidden/>
              </w:rPr>
              <w:fldChar w:fldCharType="separate"/>
            </w:r>
            <w:r>
              <w:rPr>
                <w:noProof/>
                <w:webHidden/>
              </w:rPr>
              <w:t>22</w:t>
            </w:r>
            <w:r>
              <w:rPr>
                <w:noProof/>
                <w:webHidden/>
              </w:rPr>
              <w:fldChar w:fldCharType="end"/>
            </w:r>
          </w:hyperlink>
        </w:p>
        <w:p w14:paraId="4962B1BA" w14:textId="33F6B12B"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210" w:history="1">
            <w:r w:rsidRPr="00D92588">
              <w:rPr>
                <w:rStyle w:val="Hyperlink"/>
                <w:noProof/>
              </w:rPr>
              <w:t>Can virtual reality make you a better nurse?</w:t>
            </w:r>
            <w:r>
              <w:rPr>
                <w:noProof/>
                <w:webHidden/>
              </w:rPr>
              <w:tab/>
            </w:r>
            <w:r>
              <w:rPr>
                <w:noProof/>
                <w:webHidden/>
              </w:rPr>
              <w:fldChar w:fldCharType="begin"/>
            </w:r>
            <w:r>
              <w:rPr>
                <w:noProof/>
                <w:webHidden/>
              </w:rPr>
              <w:instrText xml:space="preserve"> PAGEREF _Toc184291210 \h </w:instrText>
            </w:r>
            <w:r>
              <w:rPr>
                <w:noProof/>
                <w:webHidden/>
              </w:rPr>
            </w:r>
            <w:r>
              <w:rPr>
                <w:noProof/>
                <w:webHidden/>
              </w:rPr>
              <w:fldChar w:fldCharType="separate"/>
            </w:r>
            <w:r>
              <w:rPr>
                <w:noProof/>
                <w:webHidden/>
              </w:rPr>
              <w:t>22</w:t>
            </w:r>
            <w:r>
              <w:rPr>
                <w:noProof/>
                <w:webHidden/>
              </w:rPr>
              <w:fldChar w:fldCharType="end"/>
            </w:r>
          </w:hyperlink>
        </w:p>
        <w:p w14:paraId="6A48FD1E" w14:textId="4DB5CE0B" w:rsidR="00645979" w:rsidRDefault="00645979">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84291211" w:history="1">
            <w:r w:rsidRPr="00D92588">
              <w:rPr>
                <w:rStyle w:val="Hyperlink"/>
                <w:noProof/>
              </w:rPr>
              <w:t>Occupational Therapy Education</w:t>
            </w:r>
            <w:r>
              <w:rPr>
                <w:noProof/>
                <w:webHidden/>
              </w:rPr>
              <w:tab/>
            </w:r>
            <w:r>
              <w:rPr>
                <w:noProof/>
                <w:webHidden/>
              </w:rPr>
              <w:fldChar w:fldCharType="begin"/>
            </w:r>
            <w:r>
              <w:rPr>
                <w:noProof/>
                <w:webHidden/>
              </w:rPr>
              <w:instrText xml:space="preserve"> PAGEREF _Toc184291211 \h </w:instrText>
            </w:r>
            <w:r>
              <w:rPr>
                <w:noProof/>
                <w:webHidden/>
              </w:rPr>
            </w:r>
            <w:r>
              <w:rPr>
                <w:noProof/>
                <w:webHidden/>
              </w:rPr>
              <w:fldChar w:fldCharType="separate"/>
            </w:r>
            <w:r>
              <w:rPr>
                <w:noProof/>
                <w:webHidden/>
              </w:rPr>
              <w:t>23</w:t>
            </w:r>
            <w:r>
              <w:rPr>
                <w:noProof/>
                <w:webHidden/>
              </w:rPr>
              <w:fldChar w:fldCharType="end"/>
            </w:r>
          </w:hyperlink>
        </w:p>
        <w:p w14:paraId="0D234BDB" w14:textId="03B0336D" w:rsidR="00645979" w:rsidRDefault="00645979">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84291212" w:history="1">
            <w:r w:rsidRPr="00D92588">
              <w:rPr>
                <w:rStyle w:val="Hyperlink"/>
                <w:noProof/>
              </w:rPr>
              <w:t>A+ for PEO?</w:t>
            </w:r>
            <w:r>
              <w:rPr>
                <w:noProof/>
                <w:webHidden/>
              </w:rPr>
              <w:tab/>
            </w:r>
            <w:r>
              <w:rPr>
                <w:noProof/>
                <w:webHidden/>
              </w:rPr>
              <w:fldChar w:fldCharType="begin"/>
            </w:r>
            <w:r>
              <w:rPr>
                <w:noProof/>
                <w:webHidden/>
              </w:rPr>
              <w:instrText xml:space="preserve"> PAGEREF _Toc184291212 \h </w:instrText>
            </w:r>
            <w:r>
              <w:rPr>
                <w:noProof/>
                <w:webHidden/>
              </w:rPr>
            </w:r>
            <w:r>
              <w:rPr>
                <w:noProof/>
                <w:webHidden/>
              </w:rPr>
              <w:fldChar w:fldCharType="separate"/>
            </w:r>
            <w:r>
              <w:rPr>
                <w:noProof/>
                <w:webHidden/>
              </w:rPr>
              <w:t>23</w:t>
            </w:r>
            <w:r>
              <w:rPr>
                <w:noProof/>
                <w:webHidden/>
              </w:rPr>
              <w:fldChar w:fldCharType="end"/>
            </w:r>
          </w:hyperlink>
        </w:p>
        <w:p w14:paraId="76867CA3" w14:textId="1E21CFE0" w:rsidR="00D13122" w:rsidRDefault="00D13122">
          <w:r>
            <w:rPr>
              <w:b/>
              <w:bCs/>
              <w:noProof/>
            </w:rPr>
            <w:fldChar w:fldCharType="end"/>
          </w:r>
        </w:p>
      </w:sdtContent>
    </w:sdt>
    <w:p w14:paraId="62A76105" w14:textId="77777777" w:rsidR="000F5EC7" w:rsidRDefault="004C5F12" w:rsidP="00FB0ACE">
      <w:pPr>
        <w:pStyle w:val="Heading1"/>
        <w:rPr>
          <w:noProof/>
        </w:rPr>
      </w:pPr>
      <w:r>
        <w:rPr>
          <w:noProof/>
        </w:rPr>
        <w:br w:type="page"/>
      </w:r>
      <w:bookmarkStart w:id="262" w:name="_Toc184291162"/>
      <w:r w:rsidR="000F5EC7">
        <w:rPr>
          <w:noProof/>
        </w:rPr>
        <w:lastRenderedPageBreak/>
        <w:t>Dental Education</w:t>
      </w:r>
      <w:bookmarkEnd w:id="262"/>
    </w:p>
    <w:p w14:paraId="32B6AC5E" w14:textId="28EB298E" w:rsidR="000F5EC7" w:rsidRDefault="000F5EC7" w:rsidP="000F5EC7">
      <w:pPr>
        <w:pStyle w:val="Heading2"/>
      </w:pPr>
      <w:bookmarkStart w:id="263" w:name="_Toc184291163"/>
      <w:r>
        <w:t>When you don’t need gas to get to sleep</w:t>
      </w:r>
      <w:bookmarkEnd w:id="263"/>
    </w:p>
    <w:p w14:paraId="169A5C1E" w14:textId="7FB3C13E" w:rsidR="000F5EC7" w:rsidRDefault="000F5EC7" w:rsidP="000F5EC7">
      <w:r>
        <w:rPr>
          <w:b/>
          <w:bCs/>
        </w:rPr>
        <w:t xml:space="preserve">Source: </w:t>
      </w:r>
      <w:r>
        <w:t>BMC Medical Education</w:t>
      </w:r>
    </w:p>
    <w:p w14:paraId="3889EB94" w14:textId="27815206" w:rsidR="000F5EC7" w:rsidRDefault="000F5EC7" w:rsidP="000F5EC7">
      <w:r>
        <w:rPr>
          <w:b/>
          <w:bCs/>
        </w:rPr>
        <w:t xml:space="preserve">In a nutshell: </w:t>
      </w:r>
      <w:r>
        <w:t>With a bright light being shone in your face, and a man in a green smock attacking your teeth with a pick you’d have to be quite a severe insomniac to nod off in a dentist’s chair. In this study a team of researchers, led by Janine Sambale from Philipps-University Marburg in Germany, investigated what dental students were taught about sleep medicine in Germany. 58.3% of the lectures, and 14.3% of the students said that dental sleep medicine was included in the curriculum. The average teaching hours per semester on this topic were 1.4. A greater knowledge of sleep medicine on the part of the lecturers was correlated with the inclusion of dental sleep medicine in the curriculum, and with the number of teaching hours per semester.</w:t>
      </w:r>
    </w:p>
    <w:p w14:paraId="23AE69DD" w14:textId="77777777" w:rsidR="000F5EC7" w:rsidRDefault="000F5EC7" w:rsidP="000F5EC7"/>
    <w:p w14:paraId="6994A29E" w14:textId="1221772E" w:rsidR="000F5EC7" w:rsidRDefault="000F5EC7" w:rsidP="000F5EC7">
      <w:r>
        <w:t>You can read the whole of this article at</w:t>
      </w:r>
    </w:p>
    <w:p w14:paraId="1434267E" w14:textId="4B3DC2B1" w:rsidR="000F5EC7" w:rsidRDefault="000F5EC7" w:rsidP="000F5EC7">
      <w:hyperlink r:id="rId13" w:history="1">
        <w:r w:rsidRPr="00282E04">
          <w:rPr>
            <w:rStyle w:val="Hyperlink"/>
          </w:rPr>
          <w:t>https://bmcmededuc.biomedcentral.com/articles/10.1186/s12909-024-06042-5</w:t>
        </w:r>
      </w:hyperlink>
      <w:r>
        <w:t xml:space="preserve"> </w:t>
      </w:r>
      <w:r w:rsidR="00BB77D0">
        <w:t xml:space="preserve"> </w:t>
      </w:r>
    </w:p>
    <w:p w14:paraId="3AE1628B" w14:textId="77777777" w:rsidR="00BB77D0" w:rsidRDefault="00BB77D0" w:rsidP="000F5EC7"/>
    <w:p w14:paraId="3382A80A" w14:textId="77777777" w:rsidR="00BB77D0" w:rsidRDefault="00BB77D0" w:rsidP="000F5EC7"/>
    <w:p w14:paraId="4BB6E3D7" w14:textId="7B58B9D2" w:rsidR="00BB77D0" w:rsidRDefault="00BB77D0" w:rsidP="00BB77D0">
      <w:pPr>
        <w:pStyle w:val="Heading2"/>
      </w:pPr>
      <w:bookmarkStart w:id="264" w:name="_Toc184291164"/>
      <w:r>
        <w:t>Putting the bytes into dentures</w:t>
      </w:r>
      <w:bookmarkEnd w:id="264"/>
    </w:p>
    <w:p w14:paraId="380F6484" w14:textId="34C72088" w:rsidR="00BB77D0" w:rsidRDefault="00BB77D0" w:rsidP="00BB77D0">
      <w:r>
        <w:rPr>
          <w:b/>
          <w:bCs/>
        </w:rPr>
        <w:t xml:space="preserve">Source: </w:t>
      </w:r>
      <w:r>
        <w:t>BMC Medical Education</w:t>
      </w:r>
    </w:p>
    <w:p w14:paraId="35CF207D" w14:textId="52A00668" w:rsidR="00BB77D0" w:rsidRDefault="00BB77D0" w:rsidP="00BB77D0">
      <w:r>
        <w:rPr>
          <w:b/>
          <w:bCs/>
        </w:rPr>
        <w:t xml:space="preserve">In a nutshell: </w:t>
      </w:r>
      <w:r>
        <w:t xml:space="preserve">I don’t dare Google it, but presumably there is a small corner of the internet devoted to people with a fetish for false teeth. It’s a fair bet though that most people choose to enter virtual reality with a full set of gnashers, even if they don’t possess them in the off-line world. In this study Feng Luo, from Sichuan University in China, led a team of researchers assessing the effectiveness of online learning at teaching dental students complete denture rehabilitation. They found that the students had a “strong engagement with online learning, with a majority valuing its flexibility, accessibility, and capacity to facilitate self-paced, individualized learning.” However, there were “notable gaps,” in the students’ confidence in, and preparedness for, complete denture rehabilitation after doing the online course. </w:t>
      </w:r>
    </w:p>
    <w:p w14:paraId="2EA344CB" w14:textId="77777777" w:rsidR="00BB77D0" w:rsidRDefault="00BB77D0" w:rsidP="00BB77D0"/>
    <w:p w14:paraId="460868FF" w14:textId="791D9FD3" w:rsidR="00BB77D0" w:rsidRDefault="00BB77D0" w:rsidP="00BB77D0">
      <w:r>
        <w:t>You can read the whole of this article at</w:t>
      </w:r>
    </w:p>
    <w:p w14:paraId="30EF06B8" w14:textId="3CAA9933" w:rsidR="00BB77D0" w:rsidRDefault="00BB77D0" w:rsidP="00BB77D0">
      <w:hyperlink r:id="rId14" w:history="1">
        <w:r w:rsidRPr="00282E04">
          <w:rPr>
            <w:rStyle w:val="Hyperlink"/>
          </w:rPr>
          <w:t>https://bmcmededuc.biomedcentral.com/articles/10.1186/s12909-024-06070-1</w:t>
        </w:r>
      </w:hyperlink>
      <w:r>
        <w:t xml:space="preserve"> </w:t>
      </w:r>
    </w:p>
    <w:p w14:paraId="04D9E331" w14:textId="77777777" w:rsidR="005614D3" w:rsidRDefault="005614D3" w:rsidP="00BB77D0"/>
    <w:p w14:paraId="745827B4" w14:textId="77777777" w:rsidR="005614D3" w:rsidRDefault="005614D3" w:rsidP="00BB77D0"/>
    <w:p w14:paraId="6C000B3A" w14:textId="797AEFF4" w:rsidR="005614D3" w:rsidRDefault="005614D3" w:rsidP="005614D3">
      <w:pPr>
        <w:pStyle w:val="Heading2"/>
      </w:pPr>
      <w:bookmarkStart w:id="265" w:name="_Toc184291165"/>
      <w:r>
        <w:t>“Be there in a bit. I’ll just print some teeth out.”</w:t>
      </w:r>
      <w:bookmarkEnd w:id="265"/>
    </w:p>
    <w:p w14:paraId="37CEB01D" w14:textId="64A43538" w:rsidR="005614D3" w:rsidRDefault="005614D3" w:rsidP="005614D3">
      <w:r>
        <w:rPr>
          <w:b/>
          <w:bCs/>
        </w:rPr>
        <w:t xml:space="preserve">Source: </w:t>
      </w:r>
      <w:r>
        <w:t>BMC Medical Education</w:t>
      </w:r>
    </w:p>
    <w:p w14:paraId="65C5CBF5" w14:textId="3AF31D3E" w:rsidR="005614D3" w:rsidRDefault="005614D3" w:rsidP="005614D3">
      <w:r>
        <w:rPr>
          <w:b/>
          <w:bCs/>
        </w:rPr>
        <w:t xml:space="preserve">In a nutshell: </w:t>
      </w:r>
      <w:r>
        <w:t xml:space="preserve">Such is the speed of advance of 3D printing and medical technology I wouldn’t be surprised if in 10 years’ time were able to print out a new liver for ourselves on the way home, between after-work drinks and the off licence. In this study Lisanne </w:t>
      </w:r>
      <w:proofErr w:type="spellStart"/>
      <w:r>
        <w:t>Carnier</w:t>
      </w:r>
      <w:proofErr w:type="spellEnd"/>
      <w:r>
        <w:t xml:space="preserve">, from the University of Würzburg in Germany, led a team of researchers studying the use of 3D-printed teeth in dental education. The researchers created “a realistic </w:t>
      </w:r>
      <w:r w:rsidRPr="005614D3">
        <w:t>multilayer tooth with enamel, dentin, integrated caries, pulp, and electrometric and X-ray imaging abilities</w:t>
      </w:r>
      <w:r>
        <w:t>.” 396 teeth were produced, tested, and evaluated by 66 fourth- and fifth-year dental students. “</w:t>
      </w:r>
      <w:r w:rsidRPr="005614D3">
        <w:t xml:space="preserve">Compared with natural teeth, </w:t>
      </w:r>
      <w:r w:rsidRPr="005614D3">
        <w:lastRenderedPageBreak/>
        <w:t>the printed teeth were generally rated positively and significantly better in all criteria than typodonts</w:t>
      </w:r>
      <w:r>
        <w:t xml:space="preserve"> [model teeth]</w:t>
      </w:r>
      <w:r w:rsidRPr="005614D3">
        <w:t xml:space="preserve"> used previously</w:t>
      </w:r>
      <w:r>
        <w:t xml:space="preserve"> … In general, the students desired more exercises with 3D-printed teeth for their studies.”</w:t>
      </w:r>
    </w:p>
    <w:p w14:paraId="2477F292" w14:textId="77777777" w:rsidR="005614D3" w:rsidRDefault="005614D3" w:rsidP="005614D3"/>
    <w:p w14:paraId="590062C9" w14:textId="7D1B2271" w:rsidR="005614D3" w:rsidRDefault="005614D3" w:rsidP="005614D3">
      <w:r>
        <w:t>You can read the whole of this article at</w:t>
      </w:r>
    </w:p>
    <w:p w14:paraId="07175185" w14:textId="2378818F" w:rsidR="005614D3" w:rsidRPr="005614D3" w:rsidRDefault="005614D3" w:rsidP="005614D3">
      <w:hyperlink r:id="rId15" w:history="1">
        <w:r w:rsidRPr="00EF77C1">
          <w:rPr>
            <w:rStyle w:val="Hyperlink"/>
          </w:rPr>
          <w:t>https://bmcmededuc.biomedcentral.com/articles/10.1186/s12909-024-06230-3</w:t>
        </w:r>
      </w:hyperlink>
      <w:r>
        <w:t xml:space="preserve"> </w:t>
      </w:r>
    </w:p>
    <w:p w14:paraId="6D5AE9DB" w14:textId="77777777" w:rsidR="00BB77D0" w:rsidRPr="00BB77D0" w:rsidRDefault="00BB77D0" w:rsidP="00BB77D0"/>
    <w:p w14:paraId="5C198E16" w14:textId="77777777" w:rsidR="000F5EC7" w:rsidRPr="000F5EC7" w:rsidRDefault="000F5EC7" w:rsidP="000F5EC7"/>
    <w:p w14:paraId="11F05591" w14:textId="25630444" w:rsidR="00FB0ACE" w:rsidRDefault="00FB0ACE" w:rsidP="00FB0ACE">
      <w:pPr>
        <w:pStyle w:val="Heading1"/>
        <w:rPr>
          <w:noProof/>
        </w:rPr>
      </w:pPr>
      <w:bookmarkStart w:id="266" w:name="_Toc184291166"/>
      <w:r>
        <w:rPr>
          <w:noProof/>
        </w:rPr>
        <w:t>General Healthcare Education</w:t>
      </w:r>
      <w:bookmarkEnd w:id="266"/>
    </w:p>
    <w:p w14:paraId="7A5113CA" w14:textId="7BFF5BEF" w:rsidR="000F5EC7" w:rsidRPr="000F5EC7" w:rsidRDefault="000F5EC7" w:rsidP="000F5EC7">
      <w:pPr>
        <w:pStyle w:val="Heading2"/>
      </w:pPr>
      <w:bookmarkStart w:id="267" w:name="_Toc184291167"/>
      <w:r>
        <w:t>When pi helps you break the circumference</w:t>
      </w:r>
      <w:bookmarkEnd w:id="267"/>
    </w:p>
    <w:p w14:paraId="5726018A" w14:textId="77777777" w:rsidR="00FB0ACE" w:rsidRDefault="00FB0ACE" w:rsidP="00FB0ACE">
      <w:r>
        <w:rPr>
          <w:b/>
          <w:bCs/>
        </w:rPr>
        <w:t xml:space="preserve">Source: </w:t>
      </w:r>
      <w:r>
        <w:t>Computers &amp; Education</w:t>
      </w:r>
    </w:p>
    <w:p w14:paraId="06E0DE81" w14:textId="4EB5474D" w:rsidR="00D72604" w:rsidRDefault="00FB0ACE" w:rsidP="00FB0ACE">
      <w:r>
        <w:rPr>
          <w:b/>
          <w:bCs/>
        </w:rPr>
        <w:t xml:space="preserve">In a nutshell: </w:t>
      </w:r>
      <w:r>
        <w:t xml:space="preserve">In this study </w:t>
      </w:r>
      <w:proofErr w:type="spellStart"/>
      <w:r>
        <w:t>Woon</w:t>
      </w:r>
      <w:proofErr w:type="spellEnd"/>
      <w:r>
        <w:t xml:space="preserve"> Chien Cecilia Teng and Gek Ling Claire Tan, from the National University of Singapore, studied the effectiveness of an escape room designed to teach statistics to undergraduates. The researchers found “significant learning gains … with large effect sizes across all cohorts… the game enhanced learning in the cognitive, affective, behavioural, and interpersonal domains, and was well-received by students.”</w:t>
      </w:r>
    </w:p>
    <w:p w14:paraId="742D8CAB" w14:textId="77777777" w:rsidR="00FB0ACE" w:rsidRDefault="00FB0ACE" w:rsidP="00FB0ACE"/>
    <w:p w14:paraId="7D206F01" w14:textId="044D22BB" w:rsidR="00FB0ACE" w:rsidRDefault="00FB0ACE" w:rsidP="00FB0ACE">
      <w:r>
        <w:t>You can read the abstract of this article at</w:t>
      </w:r>
    </w:p>
    <w:p w14:paraId="374C1AB2" w14:textId="7AB47B96" w:rsidR="00FB0ACE" w:rsidRDefault="00FB0ACE" w:rsidP="00FB0ACE">
      <w:hyperlink r:id="rId16" w:history="1">
        <w:r w:rsidRPr="00282E04">
          <w:rPr>
            <w:rStyle w:val="Hyperlink"/>
          </w:rPr>
          <w:t>https://doi.org/10.1016/j.compedu.2024.105171</w:t>
        </w:r>
      </w:hyperlink>
      <w:r>
        <w:t xml:space="preserve"> </w:t>
      </w:r>
    </w:p>
    <w:p w14:paraId="5B443CD7" w14:textId="77777777" w:rsidR="00A50A88" w:rsidRDefault="00A50A88" w:rsidP="00FB0ACE"/>
    <w:p w14:paraId="467C3999" w14:textId="77777777" w:rsidR="00A65C92" w:rsidRDefault="00A65C92" w:rsidP="00FB0ACE"/>
    <w:p w14:paraId="5C10321C" w14:textId="0EE7E2E9" w:rsidR="00A65C92" w:rsidRDefault="00A65C92" w:rsidP="00A65C92">
      <w:pPr>
        <w:pStyle w:val="Heading2"/>
      </w:pPr>
      <w:bookmarkStart w:id="268" w:name="_Toc184291168"/>
      <w:r>
        <w:t>What makes a good virtual simulation?</w:t>
      </w:r>
      <w:bookmarkEnd w:id="268"/>
    </w:p>
    <w:p w14:paraId="390E6082" w14:textId="4C4AE889" w:rsidR="00A65C92" w:rsidRDefault="00A65C92" w:rsidP="00A65C92">
      <w:r>
        <w:rPr>
          <w:b/>
          <w:bCs/>
        </w:rPr>
        <w:t xml:space="preserve">Source: </w:t>
      </w:r>
      <w:r>
        <w:t>BMC Medical Education</w:t>
      </w:r>
    </w:p>
    <w:p w14:paraId="349AB02D" w14:textId="5B1FA8C0" w:rsidR="00A65C92" w:rsidRDefault="00A65C92" w:rsidP="00A65C92">
      <w:r>
        <w:rPr>
          <w:b/>
          <w:bCs/>
        </w:rPr>
        <w:t xml:space="preserve">In a nutshell: </w:t>
      </w:r>
      <w:r>
        <w:t>Human nature being what it is</w:t>
      </w:r>
      <w:r w:rsidR="00546403">
        <w:t>,</w:t>
      </w:r>
      <w:r>
        <w:t xml:space="preserve"> even in the digiverse there are some corners that are better than others. For every lovingly pixellated version of St Mark’s Square in Venice, or </w:t>
      </w:r>
      <w:r w:rsidR="000B7608">
        <w:t>Macchu Picchu, there’s the cyber equivalent of a 1970s shopping centre with leaves piling up in the corner</w:t>
      </w:r>
      <w:r w:rsidR="00FF0DCB">
        <w:t>,</w:t>
      </w:r>
      <w:r w:rsidR="000B7608">
        <w:t xml:space="preserve"> and</w:t>
      </w:r>
      <w:r w:rsidR="00FF0DCB">
        <w:t xml:space="preserve"> rats gnawing on an out-of-date leg of lamb round the back of Morrison’s</w:t>
      </w:r>
      <w:r w:rsidR="000B7608">
        <w:t>. In this study Qingqing Liang, from Nanjing Forestry University in China, led a team of researchers investigating what makes a good virtual simulation. 538 students took part in the study which divided the ingredients for success into four dimensions:</w:t>
      </w:r>
    </w:p>
    <w:p w14:paraId="3375B455" w14:textId="77777777" w:rsidR="000B7608" w:rsidRDefault="000B7608" w:rsidP="00A65C92"/>
    <w:p w14:paraId="5A36E8CE" w14:textId="51268A4F" w:rsidR="000B7608" w:rsidRDefault="000B7608" w:rsidP="00311B38">
      <w:pPr>
        <w:pStyle w:val="ListParagraph"/>
        <w:numPr>
          <w:ilvl w:val="0"/>
          <w:numId w:val="1"/>
        </w:numPr>
      </w:pPr>
      <w:r>
        <w:t>Student dimension</w:t>
      </w:r>
    </w:p>
    <w:p w14:paraId="3E91877A" w14:textId="3CCA9CF0" w:rsidR="000B7608" w:rsidRDefault="000B7608" w:rsidP="00311B38">
      <w:pPr>
        <w:pStyle w:val="ListParagraph"/>
        <w:numPr>
          <w:ilvl w:val="1"/>
          <w:numId w:val="1"/>
        </w:numPr>
      </w:pPr>
      <w:r>
        <w:t>Learning motivation</w:t>
      </w:r>
    </w:p>
    <w:p w14:paraId="6BDA2C33" w14:textId="06418A13" w:rsidR="000B7608" w:rsidRDefault="000B7608" w:rsidP="00311B38">
      <w:pPr>
        <w:pStyle w:val="ListParagraph"/>
        <w:numPr>
          <w:ilvl w:val="1"/>
          <w:numId w:val="1"/>
        </w:numPr>
      </w:pPr>
      <w:r>
        <w:t>Task value</w:t>
      </w:r>
    </w:p>
    <w:p w14:paraId="7F53E2C1" w14:textId="5211F661" w:rsidR="000B7608" w:rsidRDefault="000B7608" w:rsidP="00311B38">
      <w:pPr>
        <w:pStyle w:val="ListParagraph"/>
        <w:numPr>
          <w:ilvl w:val="0"/>
          <w:numId w:val="1"/>
        </w:numPr>
      </w:pPr>
      <w:r>
        <w:t>Course dimension</w:t>
      </w:r>
    </w:p>
    <w:p w14:paraId="448D79E2" w14:textId="3D196C19" w:rsidR="000B7608" w:rsidRDefault="000B7608" w:rsidP="00311B38">
      <w:pPr>
        <w:pStyle w:val="ListParagraph"/>
        <w:numPr>
          <w:ilvl w:val="1"/>
          <w:numId w:val="1"/>
        </w:numPr>
      </w:pPr>
      <w:r>
        <w:t>Course content</w:t>
      </w:r>
    </w:p>
    <w:p w14:paraId="3A22A044" w14:textId="270AB159" w:rsidR="000B7608" w:rsidRDefault="000B7608" w:rsidP="00311B38">
      <w:pPr>
        <w:pStyle w:val="ListParagraph"/>
        <w:numPr>
          <w:ilvl w:val="1"/>
          <w:numId w:val="1"/>
        </w:numPr>
      </w:pPr>
      <w:r>
        <w:t>Course flexibility</w:t>
      </w:r>
    </w:p>
    <w:p w14:paraId="6F9E0B9D" w14:textId="4A355973" w:rsidR="000B7608" w:rsidRDefault="000B7608" w:rsidP="00311B38">
      <w:pPr>
        <w:pStyle w:val="ListParagraph"/>
        <w:numPr>
          <w:ilvl w:val="1"/>
          <w:numId w:val="1"/>
        </w:numPr>
      </w:pPr>
      <w:r>
        <w:t>Course quality</w:t>
      </w:r>
    </w:p>
    <w:p w14:paraId="77A2F9C5" w14:textId="242F6999" w:rsidR="000B7608" w:rsidRDefault="000B7608" w:rsidP="00311B38">
      <w:pPr>
        <w:pStyle w:val="ListParagraph"/>
        <w:numPr>
          <w:ilvl w:val="0"/>
          <w:numId w:val="1"/>
        </w:numPr>
      </w:pPr>
      <w:r>
        <w:t>Technical dimension</w:t>
      </w:r>
    </w:p>
    <w:p w14:paraId="02939464" w14:textId="40F085B5" w:rsidR="000B7608" w:rsidRDefault="000B7608" w:rsidP="00311B38">
      <w:pPr>
        <w:pStyle w:val="ListParagraph"/>
        <w:numPr>
          <w:ilvl w:val="1"/>
          <w:numId w:val="1"/>
        </w:numPr>
      </w:pPr>
      <w:r>
        <w:t>Interface design</w:t>
      </w:r>
    </w:p>
    <w:p w14:paraId="322CB4F1" w14:textId="33369A85" w:rsidR="000B7608" w:rsidRDefault="000B7608" w:rsidP="00311B38">
      <w:pPr>
        <w:pStyle w:val="ListParagraph"/>
        <w:numPr>
          <w:ilvl w:val="1"/>
          <w:numId w:val="1"/>
        </w:numPr>
      </w:pPr>
      <w:r>
        <w:t>Interaction design</w:t>
      </w:r>
    </w:p>
    <w:p w14:paraId="3CE67D1A" w14:textId="7B3BA2E6" w:rsidR="000B7608" w:rsidRDefault="000B7608" w:rsidP="00311B38">
      <w:pPr>
        <w:pStyle w:val="ListParagraph"/>
        <w:numPr>
          <w:ilvl w:val="1"/>
          <w:numId w:val="1"/>
        </w:numPr>
      </w:pPr>
      <w:r>
        <w:t>Technical adaptability</w:t>
      </w:r>
    </w:p>
    <w:p w14:paraId="2D561309" w14:textId="14C526C1" w:rsidR="000B7608" w:rsidRDefault="000B7608" w:rsidP="00311B38">
      <w:pPr>
        <w:pStyle w:val="ListParagraph"/>
        <w:numPr>
          <w:ilvl w:val="1"/>
          <w:numId w:val="1"/>
        </w:numPr>
      </w:pPr>
      <w:r>
        <w:t>Technical reliability</w:t>
      </w:r>
    </w:p>
    <w:p w14:paraId="5B593B2D" w14:textId="25EBEA72" w:rsidR="000B7608" w:rsidRDefault="000B7608" w:rsidP="00311B38">
      <w:pPr>
        <w:pStyle w:val="ListParagraph"/>
        <w:numPr>
          <w:ilvl w:val="0"/>
          <w:numId w:val="1"/>
        </w:numPr>
      </w:pPr>
      <w:r>
        <w:lastRenderedPageBreak/>
        <w:t>Embodied dimension</w:t>
      </w:r>
    </w:p>
    <w:p w14:paraId="6C50B499" w14:textId="1F28C962" w:rsidR="000B7608" w:rsidRDefault="000B7608" w:rsidP="00311B38">
      <w:pPr>
        <w:pStyle w:val="ListParagraph"/>
        <w:numPr>
          <w:ilvl w:val="1"/>
          <w:numId w:val="1"/>
        </w:numPr>
      </w:pPr>
      <w:r>
        <w:t>Social presence</w:t>
      </w:r>
    </w:p>
    <w:p w14:paraId="130ACBCE" w14:textId="3E81B27C" w:rsidR="000B7608" w:rsidRPr="00A65C92" w:rsidRDefault="000B7608" w:rsidP="00311B38">
      <w:pPr>
        <w:pStyle w:val="ListParagraph"/>
        <w:numPr>
          <w:ilvl w:val="1"/>
          <w:numId w:val="1"/>
        </w:numPr>
      </w:pPr>
      <w:r>
        <w:t>Spatial presence</w:t>
      </w:r>
    </w:p>
    <w:p w14:paraId="7BD511F7" w14:textId="77777777" w:rsidR="00A50A88" w:rsidRDefault="00A50A88" w:rsidP="00FB0ACE"/>
    <w:p w14:paraId="1B476D6F" w14:textId="5D879279" w:rsidR="000B7608" w:rsidRDefault="000B7608" w:rsidP="00FB0ACE">
      <w:r>
        <w:t>You can read the whole of this article at</w:t>
      </w:r>
    </w:p>
    <w:p w14:paraId="032F31AE" w14:textId="426AE2CB" w:rsidR="000B7608" w:rsidRDefault="000B7608" w:rsidP="00FB0ACE">
      <w:hyperlink r:id="rId17" w:history="1">
        <w:r w:rsidRPr="00282E04">
          <w:rPr>
            <w:rStyle w:val="Hyperlink"/>
          </w:rPr>
          <w:t>https://bmcmededuc.biomedcentral.com/articles/10.1186/s12909-024-06082-x</w:t>
        </w:r>
      </w:hyperlink>
      <w:r>
        <w:t xml:space="preserve">     </w:t>
      </w:r>
    </w:p>
    <w:p w14:paraId="1534B444" w14:textId="77777777" w:rsidR="000B7608" w:rsidRDefault="000B7608" w:rsidP="00FB0ACE"/>
    <w:p w14:paraId="373673B5" w14:textId="77777777" w:rsidR="000B7608" w:rsidRDefault="000B7608" w:rsidP="00FB0ACE"/>
    <w:p w14:paraId="3E9FF769" w14:textId="170FAE59" w:rsidR="000B7608" w:rsidRDefault="000B7608" w:rsidP="000B7608">
      <w:pPr>
        <w:pStyle w:val="Heading2"/>
      </w:pPr>
      <w:bookmarkStart w:id="269" w:name="_Toc184291169"/>
      <w:r>
        <w:t>Do coaches really earn their money?</w:t>
      </w:r>
      <w:bookmarkEnd w:id="269"/>
    </w:p>
    <w:p w14:paraId="360FCE1A" w14:textId="10A47347" w:rsidR="000B7608" w:rsidRDefault="00330331" w:rsidP="000B7608">
      <w:r>
        <w:rPr>
          <w:b/>
          <w:bCs/>
        </w:rPr>
        <w:t xml:space="preserve">Source: </w:t>
      </w:r>
      <w:r>
        <w:t>BMC Medical Education</w:t>
      </w:r>
    </w:p>
    <w:p w14:paraId="33979900" w14:textId="10289610" w:rsidR="00330331" w:rsidRDefault="00330331" w:rsidP="000B7608">
      <w:r>
        <w:rPr>
          <w:b/>
          <w:bCs/>
        </w:rPr>
        <w:t xml:space="preserve">In a nutshell: </w:t>
      </w:r>
      <w:r>
        <w:t xml:space="preserve">the effectiveness of coaches in this article was a team of researchers led by Shuang Hu, from the University of Turku in Finland. They reviewed the evidence on the effectiveness of coaching in developing the leadership of healthcare managers. They found that “most coaching interventions were based on theory and empirical evidence,” and that “overall, coaching positively impacts outcomes for managers, organizations, and staff.” The perceptions of the people being coached fell into six categories: barriers; facilitators; effective components; attitudes; satisfactory aspects; and suggestions for designing high-quality coaching interventions to improve leadership. </w:t>
      </w:r>
    </w:p>
    <w:p w14:paraId="38E2ED85" w14:textId="77777777" w:rsidR="003D6408" w:rsidRDefault="003D6408" w:rsidP="000B7608"/>
    <w:p w14:paraId="58B11A22" w14:textId="7784B11B" w:rsidR="003D6408" w:rsidRDefault="003D6408" w:rsidP="000B7608">
      <w:r>
        <w:t>You can read the whole of this article at</w:t>
      </w:r>
    </w:p>
    <w:p w14:paraId="52087AAF" w14:textId="1C1B9A69" w:rsidR="003D6408" w:rsidRDefault="003D6408" w:rsidP="000B7608">
      <w:hyperlink r:id="rId18" w:history="1">
        <w:r w:rsidRPr="00282E04">
          <w:rPr>
            <w:rStyle w:val="Hyperlink"/>
          </w:rPr>
          <w:t>https://bmcmededuc.biomedcentral.com/articles/10.1186/s12909-024-06081-y</w:t>
        </w:r>
      </w:hyperlink>
      <w:r>
        <w:t xml:space="preserve"> </w:t>
      </w:r>
      <w:r w:rsidR="00D14F54">
        <w:t xml:space="preserve">    </w:t>
      </w:r>
    </w:p>
    <w:p w14:paraId="06B56967" w14:textId="77777777" w:rsidR="00D14F54" w:rsidRDefault="00D14F54" w:rsidP="000B7608"/>
    <w:p w14:paraId="2DE33149" w14:textId="77777777" w:rsidR="00D14F54" w:rsidRDefault="00D14F54" w:rsidP="000B7608"/>
    <w:p w14:paraId="47F9A7C1" w14:textId="164C317F" w:rsidR="00D14F54" w:rsidRDefault="00D14F54" w:rsidP="00D14F54">
      <w:pPr>
        <w:pStyle w:val="Heading2"/>
      </w:pPr>
      <w:bookmarkStart w:id="270" w:name="_Toc184291170"/>
      <w:r>
        <w:t>Building resilience in healthcare students</w:t>
      </w:r>
      <w:bookmarkEnd w:id="270"/>
    </w:p>
    <w:p w14:paraId="27F0A464" w14:textId="3F33E34B" w:rsidR="00D14F54" w:rsidRDefault="00D14F54" w:rsidP="00D14F54">
      <w:r>
        <w:rPr>
          <w:b/>
          <w:bCs/>
        </w:rPr>
        <w:t xml:space="preserve">Source: </w:t>
      </w:r>
      <w:r>
        <w:t>BMC Medical Education</w:t>
      </w:r>
    </w:p>
    <w:p w14:paraId="2E89AFD1" w14:textId="4393F2E2" w:rsidR="0043755E" w:rsidRDefault="00D14F54" w:rsidP="00D14F54">
      <w:r>
        <w:rPr>
          <w:b/>
          <w:bCs/>
        </w:rPr>
        <w:t xml:space="preserve">In a nutshell: </w:t>
      </w:r>
      <w:r>
        <w:t xml:space="preserve">People have different ways of being resilient. I find reminding myself of the overall goal of work and why I’m here helps – respectively, paying off the mortgage on a three-bed semi in Crewe and accumulating enough general knowledge for my retirement pub-quiz team. In this study a team of researchers, led by Soi Moi Chye from IMU University in Malaysia, interviewed 28 healthcare students about resilience. </w:t>
      </w:r>
      <w:r w:rsidR="0043755E">
        <w:t>The researchers “identified five key themes contributing to resilience”:</w:t>
      </w:r>
    </w:p>
    <w:p w14:paraId="434E5364" w14:textId="77777777" w:rsidR="0043755E" w:rsidRDefault="0043755E" w:rsidP="00D14F54"/>
    <w:p w14:paraId="30D0D43D" w14:textId="30A8F75C" w:rsidR="0043755E" w:rsidRDefault="0043755E" w:rsidP="00311B38">
      <w:pPr>
        <w:pStyle w:val="ListParagraph"/>
        <w:numPr>
          <w:ilvl w:val="0"/>
          <w:numId w:val="2"/>
        </w:numPr>
      </w:pPr>
      <w:r>
        <w:t>Life experience</w:t>
      </w:r>
    </w:p>
    <w:p w14:paraId="249BFAC5" w14:textId="1564122C" w:rsidR="0043755E" w:rsidRDefault="0043755E" w:rsidP="00311B38">
      <w:pPr>
        <w:pStyle w:val="ListParagraph"/>
        <w:numPr>
          <w:ilvl w:val="0"/>
          <w:numId w:val="2"/>
        </w:numPr>
      </w:pPr>
      <w:r>
        <w:t>Socioeconomic factors</w:t>
      </w:r>
    </w:p>
    <w:p w14:paraId="6BD0C280" w14:textId="7844B0BC" w:rsidR="0043755E" w:rsidRDefault="0043755E" w:rsidP="00311B38">
      <w:pPr>
        <w:pStyle w:val="ListParagraph"/>
        <w:numPr>
          <w:ilvl w:val="0"/>
          <w:numId w:val="2"/>
        </w:numPr>
      </w:pPr>
      <w:r>
        <w:t>Personal attributes</w:t>
      </w:r>
    </w:p>
    <w:p w14:paraId="09898B87" w14:textId="44675036" w:rsidR="0043755E" w:rsidRDefault="0043755E" w:rsidP="00311B38">
      <w:pPr>
        <w:pStyle w:val="ListParagraph"/>
        <w:numPr>
          <w:ilvl w:val="0"/>
          <w:numId w:val="2"/>
        </w:numPr>
      </w:pPr>
      <w:r>
        <w:t>Support resources</w:t>
      </w:r>
    </w:p>
    <w:p w14:paraId="3809DE8C" w14:textId="5AA75983" w:rsidR="0043755E" w:rsidRDefault="0043755E" w:rsidP="00311B38">
      <w:pPr>
        <w:pStyle w:val="ListParagraph"/>
        <w:numPr>
          <w:ilvl w:val="0"/>
          <w:numId w:val="2"/>
        </w:numPr>
      </w:pPr>
      <w:r>
        <w:t xml:space="preserve">Role modelling </w:t>
      </w:r>
    </w:p>
    <w:p w14:paraId="68B0645B" w14:textId="77777777" w:rsidR="0043755E" w:rsidRDefault="0043755E" w:rsidP="00D14F54"/>
    <w:p w14:paraId="6B61F702" w14:textId="37C5F0E3" w:rsidR="0043755E" w:rsidRDefault="0043755E" w:rsidP="00D14F54">
      <w:r>
        <w:t xml:space="preserve">The researchers also found that “universities </w:t>
      </w:r>
      <w:r w:rsidRPr="0043755E">
        <w:t>play a crucial role in fostering resilience among health professions students through soft skills training, workplace-oriented training, mentoring, and extracurricular activities. These opportunities enable students to develop and strengthen resilience in both formal and informal settings. Such initiatives not only equip students to manage future career challenges but also support their overall personal and professional development.”</w:t>
      </w:r>
    </w:p>
    <w:p w14:paraId="6DD5F334" w14:textId="77777777" w:rsidR="0043755E" w:rsidRDefault="0043755E" w:rsidP="00D14F54"/>
    <w:p w14:paraId="54EC198B" w14:textId="2FA55638" w:rsidR="0043755E" w:rsidRDefault="0043755E" w:rsidP="00D14F54">
      <w:r>
        <w:lastRenderedPageBreak/>
        <w:t>You can read the whole of this article at</w:t>
      </w:r>
    </w:p>
    <w:p w14:paraId="38D5B0B5" w14:textId="3DE8CF98" w:rsidR="0043755E" w:rsidRPr="00D14F54" w:rsidRDefault="0043755E" w:rsidP="00D14F54">
      <w:hyperlink r:id="rId19" w:history="1">
        <w:r w:rsidRPr="00936307">
          <w:rPr>
            <w:rStyle w:val="Hyperlink"/>
          </w:rPr>
          <w:t>https://bmcmededuc.biomedcentral.com/articles/10.1186/s12909-024-06127-1</w:t>
        </w:r>
      </w:hyperlink>
      <w:r>
        <w:t xml:space="preserve"> </w:t>
      </w:r>
    </w:p>
    <w:p w14:paraId="6B43B98F" w14:textId="77777777" w:rsidR="00744CC8" w:rsidRDefault="00744CC8" w:rsidP="000B7608"/>
    <w:p w14:paraId="5153A4CB" w14:textId="77777777" w:rsidR="00744CC8" w:rsidRDefault="00744CC8" w:rsidP="000B7608"/>
    <w:p w14:paraId="5F1AE72B" w14:textId="7D68594F" w:rsidR="00744CC8" w:rsidRDefault="00744CC8" w:rsidP="00744CC8">
      <w:pPr>
        <w:pStyle w:val="Heading1"/>
      </w:pPr>
      <w:bookmarkStart w:id="271" w:name="_Toc184291171"/>
      <w:r>
        <w:t>Interprofessional Education</w:t>
      </w:r>
      <w:bookmarkEnd w:id="271"/>
    </w:p>
    <w:p w14:paraId="078E8147" w14:textId="55E6FDC4" w:rsidR="00744CC8" w:rsidRDefault="00744CC8" w:rsidP="00744CC8">
      <w:pPr>
        <w:pStyle w:val="Heading2"/>
      </w:pPr>
      <w:bookmarkStart w:id="272" w:name="_Toc184291172"/>
      <w:r>
        <w:t>Putting all the pieces together to keep patients safe</w:t>
      </w:r>
      <w:bookmarkEnd w:id="272"/>
    </w:p>
    <w:p w14:paraId="71866003" w14:textId="2A048F36" w:rsidR="00744CC8" w:rsidRDefault="00744CC8" w:rsidP="00744CC8">
      <w:r>
        <w:rPr>
          <w:b/>
          <w:bCs/>
        </w:rPr>
        <w:t xml:space="preserve">Source: </w:t>
      </w:r>
      <w:r>
        <w:t>Nurse Education in Practice</w:t>
      </w:r>
    </w:p>
    <w:p w14:paraId="1551A019" w14:textId="0E21CCF9" w:rsidR="00744CC8" w:rsidRDefault="00744CC8" w:rsidP="00744CC8">
      <w:r>
        <w:rPr>
          <w:b/>
          <w:bCs/>
        </w:rPr>
        <w:t xml:space="preserve">In a nutshell: </w:t>
      </w:r>
      <w:r>
        <w:t>Whether it’s a doctor’s surgery or 999 most medical treatments begin with a telephone call. Those at the other end of 999 are often called upon to assume a wide variety of roles: bouncer, hostage negotiator, Samaritan, and first-aid expert among them, but they aren’t often included in training with paramedics and nurses. In this study Margot Rykhoff, from Humber College in Toronto, led a team of researchers studying the effectiveness of an interprofessional simulation exercise involving nursing, paramedic, and emergency-telecommunication students. 81 nursing students, 38 paramedics, and 11 trainee call handlers took part in the simulations. The researchers found that after taking part in the programme the students recorded high scores for “attitudes towards the importance of teamwork and collaborative practice.” Themes emerging from open-ended questions to the students included:  communication and collaboration in teamwork; responsibilities and leadership; patient-centred care and safety; and emotional dynamics and professional growth.</w:t>
      </w:r>
    </w:p>
    <w:p w14:paraId="28C4E791" w14:textId="77777777" w:rsidR="00744CC8" w:rsidRDefault="00744CC8" w:rsidP="00744CC8"/>
    <w:p w14:paraId="511D9006" w14:textId="251C5D48" w:rsidR="00744CC8" w:rsidRDefault="00744CC8" w:rsidP="00744CC8">
      <w:r>
        <w:t>You can read the abstract of this article at</w:t>
      </w:r>
    </w:p>
    <w:p w14:paraId="6890AAD8" w14:textId="0B3B776B" w:rsidR="00744CC8" w:rsidRDefault="008C7665" w:rsidP="00744CC8">
      <w:hyperlink r:id="rId20" w:history="1">
        <w:r w:rsidRPr="000E2EC0">
          <w:rPr>
            <w:rStyle w:val="Hyperlink"/>
          </w:rPr>
          <w:t>https://doi.org/10.1016/j.nepr.2024.104166</w:t>
        </w:r>
      </w:hyperlink>
      <w:r>
        <w:t xml:space="preserve"> </w:t>
      </w:r>
    </w:p>
    <w:p w14:paraId="6E036C62" w14:textId="77777777" w:rsidR="00FF0DCB" w:rsidRDefault="00FF0DCB" w:rsidP="00744CC8"/>
    <w:p w14:paraId="06D786AE" w14:textId="77777777" w:rsidR="00FF0DCB" w:rsidRDefault="00FF0DCB" w:rsidP="00744CC8"/>
    <w:p w14:paraId="3062BA23" w14:textId="39036790" w:rsidR="00FF0DCB" w:rsidRDefault="00FF0DCB" w:rsidP="00FF0DCB">
      <w:pPr>
        <w:pStyle w:val="Heading2"/>
      </w:pPr>
      <w:bookmarkStart w:id="273" w:name="_Toc184291173"/>
      <w:r>
        <w:t>Doctors, pharmacists, and sticky-backed plastic on the prairies</w:t>
      </w:r>
      <w:bookmarkEnd w:id="273"/>
    </w:p>
    <w:p w14:paraId="0EAFBD89" w14:textId="6D8A43F1" w:rsidR="00FF0DCB" w:rsidRDefault="00FF0DCB" w:rsidP="00FF0DCB">
      <w:r>
        <w:rPr>
          <w:b/>
          <w:bCs/>
        </w:rPr>
        <w:t xml:space="preserve">Source: </w:t>
      </w:r>
      <w:r>
        <w:t>BMC Medical Education</w:t>
      </w:r>
    </w:p>
    <w:p w14:paraId="5541454B" w14:textId="10F82ADE" w:rsidR="00FF0DCB" w:rsidRDefault="00FF0DCB" w:rsidP="00FF0DCB">
      <w:r>
        <w:rPr>
          <w:b/>
          <w:bCs/>
        </w:rPr>
        <w:t xml:space="preserve">In a nutshell: </w:t>
      </w:r>
      <w:r>
        <w:t>After “nit outbreak,” and “INSET day,” there’s no word more guaranteed to strike terror into parents’ hearts than “project,” conjuring up, as it does, visions of afternoons slathered in Copydex, or up to your waist in a peat bog counting insects. At certain points, praise be, offspring’s projects are other people’s problems and in this study a team of researchers, led by Hana E. Hinkle, from the University of Illinois, studied joint community projects carried out by pharmacy and medicine students as part of their studies. The projects were carried out “a</w:t>
      </w:r>
      <w:r w:rsidRPr="00FF0DCB">
        <w:t>s a capstone to a four</w:t>
      </w:r>
      <w:r>
        <w:t>-</w:t>
      </w:r>
      <w:r w:rsidRPr="00FF0DCB">
        <w:t>month longitudinal, immersive community-based experience in a rural primary care setting.</w:t>
      </w:r>
      <w:r>
        <w:t xml:space="preserve">” Mental-health was the most-frequently covered topic area (15.7%), followed by nutrition and exercise (10.1%), and substance abuse (9.6%). </w:t>
      </w:r>
      <w:r w:rsidR="00494974">
        <w:t>The researchers concluded that the “</w:t>
      </w:r>
      <w:r w:rsidR="00494974" w:rsidRPr="00494974">
        <w:t>themes reflect priority health issues in rural communities while providing a scholarly activity for health profession student trainees Past projects have also been implemented in highly rural areas where research is not often conducted.”</w:t>
      </w:r>
    </w:p>
    <w:p w14:paraId="7D876936" w14:textId="77777777" w:rsidR="00494974" w:rsidRDefault="00494974" w:rsidP="00FF0DCB"/>
    <w:p w14:paraId="7260D2AC" w14:textId="1148BAF4" w:rsidR="00494974" w:rsidRDefault="00494974" w:rsidP="00FF0DCB">
      <w:r>
        <w:t>You can read the whole of this article at</w:t>
      </w:r>
    </w:p>
    <w:p w14:paraId="582CEF88" w14:textId="504FA28E" w:rsidR="00494974" w:rsidRPr="00FF0DCB" w:rsidRDefault="00494974" w:rsidP="00FF0DCB">
      <w:hyperlink r:id="rId21" w:history="1">
        <w:r w:rsidRPr="00616A5E">
          <w:rPr>
            <w:rStyle w:val="Hyperlink"/>
          </w:rPr>
          <w:t>https://bmcmededuc.biomedcentral.com/articles/10.1186/s12909-024-06190-8</w:t>
        </w:r>
      </w:hyperlink>
      <w:r>
        <w:t xml:space="preserve"> </w:t>
      </w:r>
    </w:p>
    <w:p w14:paraId="08C1DACD" w14:textId="77777777" w:rsidR="000B7608" w:rsidRDefault="000B7608" w:rsidP="00FB0ACE"/>
    <w:p w14:paraId="10BCFC6B" w14:textId="77777777" w:rsidR="000B7608" w:rsidRDefault="000B7608" w:rsidP="00FB0ACE"/>
    <w:p w14:paraId="1F3AB76F" w14:textId="21C1CD22" w:rsidR="00A50A88" w:rsidRDefault="00A50A88" w:rsidP="00A50A88">
      <w:pPr>
        <w:pStyle w:val="Heading1"/>
      </w:pPr>
      <w:bookmarkStart w:id="274" w:name="_Toc184291174"/>
      <w:r>
        <w:t>Medical Education</w:t>
      </w:r>
      <w:bookmarkEnd w:id="274"/>
    </w:p>
    <w:p w14:paraId="44E6B213" w14:textId="75F59A0E" w:rsidR="00A50A88" w:rsidRDefault="00A50A88" w:rsidP="00A50A88">
      <w:pPr>
        <w:pStyle w:val="Heading2"/>
      </w:pPr>
      <w:bookmarkStart w:id="275" w:name="_Toc184291175"/>
      <w:r>
        <w:t>Grit and the junior doctor</w:t>
      </w:r>
      <w:bookmarkEnd w:id="275"/>
    </w:p>
    <w:p w14:paraId="052CD41C" w14:textId="714D43C2" w:rsidR="00A50A88" w:rsidRDefault="00A50A88" w:rsidP="00A50A88">
      <w:r>
        <w:rPr>
          <w:b/>
          <w:bCs/>
        </w:rPr>
        <w:t xml:space="preserve">Source: </w:t>
      </w:r>
      <w:r>
        <w:t>BMC Medical Education</w:t>
      </w:r>
    </w:p>
    <w:p w14:paraId="32C96627" w14:textId="0A2E5A38" w:rsidR="00A50A88" w:rsidRDefault="00A50A88" w:rsidP="00A50A88">
      <w:r>
        <w:rPr>
          <w:b/>
          <w:bCs/>
        </w:rPr>
        <w:t xml:space="preserve">In a nutshell: </w:t>
      </w:r>
      <w:r>
        <w:t>Grit is the combination of perseverance and passion that allows people to achieve their goals in life. Well, that’s what I tell myself as I resist the temptation to crawl into the guinea pigs’ cage and curl up into a ball with them every morning. In this study Pattarapol Kitthavorn, from Mahidol University in Thailand, led a team of researchers studying grit in a sample of 120 resident doctors. Overall, there was no change in the level of grit of the doctors but grit levels did decline during their first year as residents. Grit was positively associated with quality of life and the doctors’ satisfaction with their learning and was also linked to feeling less stress.</w:t>
      </w:r>
    </w:p>
    <w:p w14:paraId="64107D7C" w14:textId="77777777" w:rsidR="00A50A88" w:rsidRDefault="00A50A88" w:rsidP="00A50A88"/>
    <w:p w14:paraId="2572EB3B" w14:textId="677C5458" w:rsidR="00A50A88" w:rsidRDefault="00A50A88" w:rsidP="00A50A88">
      <w:r>
        <w:t>You can read the whole of this article at</w:t>
      </w:r>
    </w:p>
    <w:p w14:paraId="0BF73D91" w14:textId="7E27BCC1" w:rsidR="00A50A88" w:rsidRDefault="00A50A88" w:rsidP="00A50A88">
      <w:hyperlink r:id="rId22" w:history="1">
        <w:r w:rsidRPr="00282E04">
          <w:rPr>
            <w:rStyle w:val="Hyperlink"/>
          </w:rPr>
          <w:t>https://bmcmededuc.biomedcentral.com/articles/10.1186/s12909-024-06011-y</w:t>
        </w:r>
      </w:hyperlink>
      <w:r>
        <w:t xml:space="preserve"> </w:t>
      </w:r>
    </w:p>
    <w:p w14:paraId="3677FABA" w14:textId="77777777" w:rsidR="00D82153" w:rsidRDefault="00D82153" w:rsidP="00A50A88"/>
    <w:p w14:paraId="12DB5907" w14:textId="77777777" w:rsidR="009F1E20" w:rsidRDefault="009F1E20" w:rsidP="00A50A88"/>
    <w:p w14:paraId="1FDECDF7" w14:textId="0E224E72" w:rsidR="009F1E20" w:rsidRDefault="009F1E20" w:rsidP="009F1E20">
      <w:pPr>
        <w:pStyle w:val="Heading2"/>
      </w:pPr>
      <w:bookmarkStart w:id="276" w:name="_Toc184291176"/>
      <w:r>
        <w:t>Learning styles and OSCEs</w:t>
      </w:r>
      <w:bookmarkEnd w:id="276"/>
    </w:p>
    <w:p w14:paraId="34D93B88" w14:textId="62F4218C" w:rsidR="009F1E20" w:rsidRDefault="009F1E20" w:rsidP="009F1E20">
      <w:r>
        <w:rPr>
          <w:b/>
          <w:bCs/>
        </w:rPr>
        <w:t xml:space="preserve">Source: </w:t>
      </w:r>
      <w:r>
        <w:t>BMC Medical Education</w:t>
      </w:r>
    </w:p>
    <w:p w14:paraId="0E38B50C" w14:textId="642C35B1" w:rsidR="009F1E20" w:rsidRDefault="009F1E20" w:rsidP="009F1E20">
      <w:r>
        <w:rPr>
          <w:b/>
          <w:bCs/>
        </w:rPr>
        <w:t xml:space="preserve">In a nutshell: </w:t>
      </w:r>
      <w:r>
        <w:t xml:space="preserve">Learning styles are something of a moot point in educational circles. Some people swear by them, and tailor their approach accordingly, whereas others consider them to be the pedagogical equivalent of the </w:t>
      </w:r>
      <w:hyperlink r:id="rId23" w:history="1">
        <w:r w:rsidRPr="009F1E20">
          <w:rPr>
            <w:rStyle w:val="Hyperlink"/>
          </w:rPr>
          <w:t>four humours</w:t>
        </w:r>
      </w:hyperlink>
      <w:r>
        <w:t xml:space="preserve">. Sitting firmly in the former camp were a team of researchers, led by Anne-Cécile Ezanno, from Bégin Military Teaching Hospital in France. </w:t>
      </w:r>
      <w:r w:rsidR="007575A1">
        <w:t>They studied 55 learning students asking them about their preferred learning style and seeing if this made any difference to their OSCE results. 47.3% of the students favoured a theoretical learning style; 27.3% an active style; 14.6% a reflective one; with 5.4% opting for a pragmatic approach. The researchers found no statistically-significant relationship between learning styles and OSCE marks, although those with a pragmatic style did slightly better than average.</w:t>
      </w:r>
    </w:p>
    <w:p w14:paraId="258AD2D9" w14:textId="77777777" w:rsidR="007575A1" w:rsidRDefault="007575A1" w:rsidP="009F1E20"/>
    <w:p w14:paraId="573AB2B9" w14:textId="12474882" w:rsidR="007575A1" w:rsidRDefault="007575A1" w:rsidP="009F1E20">
      <w:r>
        <w:t>You can read the whole of this article at</w:t>
      </w:r>
    </w:p>
    <w:p w14:paraId="6E3C4F87" w14:textId="49BEC7D6" w:rsidR="007575A1" w:rsidRDefault="007575A1" w:rsidP="009F1E20">
      <w:hyperlink r:id="rId24" w:history="1">
        <w:r w:rsidRPr="00FB087C">
          <w:rPr>
            <w:rStyle w:val="Hyperlink"/>
          </w:rPr>
          <w:t>https://bmcmededuc.biomedcentral.com/articles/10.1186/s12909-024-06054-1</w:t>
        </w:r>
      </w:hyperlink>
      <w:r>
        <w:t xml:space="preserve"> </w:t>
      </w:r>
    </w:p>
    <w:p w14:paraId="0FB6BD8A" w14:textId="77777777" w:rsidR="001F2B59" w:rsidRDefault="001F2B59" w:rsidP="009F1E20"/>
    <w:p w14:paraId="2F12444F" w14:textId="77777777" w:rsidR="001F2B59" w:rsidRDefault="001F2B59" w:rsidP="009F1E20"/>
    <w:p w14:paraId="48E1E988" w14:textId="137FE120" w:rsidR="001F2B59" w:rsidRDefault="001F2B59" w:rsidP="001F2B59">
      <w:pPr>
        <w:pStyle w:val="Heading2"/>
      </w:pPr>
      <w:bookmarkStart w:id="277" w:name="_Toc184291177"/>
      <w:r>
        <w:t>Balint groups and empathy</w:t>
      </w:r>
      <w:bookmarkEnd w:id="277"/>
    </w:p>
    <w:p w14:paraId="7294B297" w14:textId="3C250C33" w:rsidR="001F2B59" w:rsidRDefault="001F2B59" w:rsidP="001F2B59">
      <w:r>
        <w:rPr>
          <w:b/>
          <w:bCs/>
        </w:rPr>
        <w:t xml:space="preserve">Source: </w:t>
      </w:r>
      <w:r>
        <w:t>BMC Medical Education</w:t>
      </w:r>
    </w:p>
    <w:p w14:paraId="02D71DF6" w14:textId="4CE44BAA" w:rsidR="001F2B59" w:rsidRDefault="001F2B59" w:rsidP="001F2B59">
      <w:r>
        <w:rPr>
          <w:b/>
          <w:bCs/>
        </w:rPr>
        <w:t xml:space="preserve">In a nutshell: </w:t>
      </w:r>
      <w:r>
        <w:t xml:space="preserve">In this study Bin Gong, from Zhejiang University in China, led a team of researchers reviewing the evidence on whether Balint groups could improve empathy in doctors. The reviewers found 11 studies which met their quality criteria and found that doctors who took part in Balint groups showed a significant increase in empathy compared to control groups. </w:t>
      </w:r>
      <w:r w:rsidR="00675DF3">
        <w:t xml:space="preserve">The effect of the Balint groups was greater among doctors and nurses than for medical students and those who went to 10 or more sessions showed a greater improvement than those who went to fewer. </w:t>
      </w:r>
    </w:p>
    <w:p w14:paraId="44B142E6" w14:textId="77777777" w:rsidR="00675DF3" w:rsidRDefault="00675DF3" w:rsidP="001F2B59"/>
    <w:p w14:paraId="0C3C133D" w14:textId="5C4189EF" w:rsidR="00675DF3" w:rsidRDefault="00675DF3" w:rsidP="001F2B59">
      <w:r>
        <w:t>You can read the whole of this article at</w:t>
      </w:r>
    </w:p>
    <w:p w14:paraId="4066FEE0" w14:textId="0AF7A990" w:rsidR="00675DF3" w:rsidRDefault="00675DF3" w:rsidP="001F2B59">
      <w:hyperlink r:id="rId25" w:history="1">
        <w:r w:rsidRPr="00FB087C">
          <w:rPr>
            <w:rStyle w:val="Hyperlink"/>
          </w:rPr>
          <w:t>https://bmcmededuc.biomedcentral.com/articles/10.1186/s12909-024-06098-3</w:t>
        </w:r>
      </w:hyperlink>
      <w:r>
        <w:t xml:space="preserve"> </w:t>
      </w:r>
    </w:p>
    <w:p w14:paraId="3813C087" w14:textId="77777777" w:rsidR="00675DF3" w:rsidRDefault="00675DF3" w:rsidP="001F2B59"/>
    <w:p w14:paraId="3CF3A230" w14:textId="77777777" w:rsidR="00675DF3" w:rsidRDefault="00675DF3" w:rsidP="001F2B59"/>
    <w:p w14:paraId="7F538F96" w14:textId="7396876D" w:rsidR="00675DF3" w:rsidRDefault="00675DF3" w:rsidP="00675DF3">
      <w:pPr>
        <w:pStyle w:val="Heading2"/>
      </w:pPr>
      <w:bookmarkStart w:id="278" w:name="_Toc184291178"/>
      <w:r>
        <w:t>Segmented teaching and surgical skills</w:t>
      </w:r>
      <w:bookmarkEnd w:id="278"/>
    </w:p>
    <w:p w14:paraId="31343133" w14:textId="4BDD069A" w:rsidR="00675DF3" w:rsidRDefault="00675DF3" w:rsidP="00675DF3">
      <w:r>
        <w:rPr>
          <w:b/>
          <w:bCs/>
        </w:rPr>
        <w:t xml:space="preserve">Source: </w:t>
      </w:r>
      <w:r>
        <w:t>BMC Medical Education</w:t>
      </w:r>
    </w:p>
    <w:p w14:paraId="061E2B85" w14:textId="7BED78E2" w:rsidR="00675DF3" w:rsidRDefault="00675DF3" w:rsidP="00675DF3">
      <w:r>
        <w:rPr>
          <w:b/>
          <w:bCs/>
        </w:rPr>
        <w:t xml:space="preserve">In a nutshell: </w:t>
      </w:r>
      <w:r>
        <w:t>In segmented teaching</w:t>
      </w:r>
      <w:r w:rsidR="005F24DD">
        <w:t>,</w:t>
      </w:r>
      <w:r>
        <w:t xml:space="preserve"> skills are broken down into their constituent elements and learned separately, rather than being </w:t>
      </w:r>
      <w:proofErr w:type="gramStart"/>
      <w:r>
        <w:t>taught as a whole</w:t>
      </w:r>
      <w:proofErr w:type="gramEnd"/>
      <w:r>
        <w:t xml:space="preserve">. In the context of my driving lessons this led to me sitting in a layby in a dark housing estate in Crewe, staring into an existential void of self-loathing, as I practised being able to signal without switching the windscreen wipers on. In this study Chao Liu, from the University of South China, led a team of researchers investigating the effectiveness of segmented learning at teaching 31 </w:t>
      </w:r>
      <w:r w:rsidR="00681A37">
        <w:t>medical students clinical-practice skills. Compared to a control group the experimental group showed better “operational assessment scores,” and higher scores for “history-taking, physical examination, professionalism, doctor-patient communication, organizational efficiency, and comprehensive abilities.”</w:t>
      </w:r>
    </w:p>
    <w:p w14:paraId="25F3B3A6" w14:textId="77777777" w:rsidR="00681A37" w:rsidRDefault="00681A37" w:rsidP="00675DF3"/>
    <w:p w14:paraId="50FC3280" w14:textId="5E465191" w:rsidR="00681A37" w:rsidRDefault="00681A37" w:rsidP="00675DF3">
      <w:r>
        <w:t>You can read the whole of this article at</w:t>
      </w:r>
    </w:p>
    <w:p w14:paraId="76D8F48D" w14:textId="1A397AF6" w:rsidR="00681A37" w:rsidRDefault="00681A37" w:rsidP="00675DF3">
      <w:hyperlink r:id="rId26" w:history="1">
        <w:r w:rsidRPr="00FB087C">
          <w:rPr>
            <w:rStyle w:val="Hyperlink"/>
          </w:rPr>
          <w:t>https://bmcmededuc.biomedcentral.com/articles/10.1186/s12909-024-06060-3</w:t>
        </w:r>
      </w:hyperlink>
      <w:r>
        <w:t xml:space="preserve"> </w:t>
      </w:r>
    </w:p>
    <w:p w14:paraId="19D4BDF4" w14:textId="77777777" w:rsidR="001020E5" w:rsidRDefault="001020E5" w:rsidP="00675DF3"/>
    <w:p w14:paraId="2B439429" w14:textId="77777777" w:rsidR="001020E5" w:rsidRDefault="001020E5" w:rsidP="00675DF3"/>
    <w:p w14:paraId="1A5BEE7E" w14:textId="77777777" w:rsidR="00D34FF6" w:rsidRPr="00D34FF6" w:rsidRDefault="00D34FF6" w:rsidP="00D34FF6">
      <w:pPr>
        <w:pStyle w:val="Heading2"/>
      </w:pPr>
      <w:bookmarkStart w:id="279" w:name="_Toc184291179"/>
      <w:r w:rsidRPr="00D34FF6">
        <w:t xml:space="preserve">Teaching </w:t>
      </w:r>
      <w:proofErr w:type="spellStart"/>
      <w:r w:rsidRPr="00D34FF6">
        <w:t>pediatric</w:t>
      </w:r>
      <w:proofErr w:type="spellEnd"/>
      <w:r w:rsidRPr="00D34FF6">
        <w:t xml:space="preserve"> cardiology fellows to communicate serious news: a pilot study</w:t>
      </w:r>
      <w:bookmarkEnd w:id="279"/>
    </w:p>
    <w:p w14:paraId="4743DE83" w14:textId="7BC797A4" w:rsidR="001020E5" w:rsidRDefault="001020E5" w:rsidP="001020E5">
      <w:r>
        <w:rPr>
          <w:b/>
          <w:bCs/>
        </w:rPr>
        <w:t xml:space="preserve">Source: </w:t>
      </w:r>
      <w:r>
        <w:t>BMC Medical Education</w:t>
      </w:r>
    </w:p>
    <w:p w14:paraId="62C9C550" w14:textId="570FFD6F" w:rsidR="00D82153" w:rsidRDefault="001020E5" w:rsidP="00A50A88">
      <w:r>
        <w:rPr>
          <w:b/>
          <w:bCs/>
        </w:rPr>
        <w:t xml:space="preserve">In a nutshell: </w:t>
      </w:r>
      <w:r w:rsidR="000D7BE5">
        <w:t>In</w:t>
      </w:r>
      <w:r>
        <w:t xml:space="preserve"> this study a team of researchers, led by Lauren S. Crafts, from Harvard Medical School, studied the effectiveness of a new method of teaching paediatric cardiology doctors how to break bad news. The doctors took part in a three-hour communication training session. The session used </w:t>
      </w:r>
      <w:r>
        <w:rPr>
          <w:i/>
          <w:iCs/>
        </w:rPr>
        <w:t xml:space="preserve">VitalTalk </w:t>
      </w:r>
      <w:r>
        <w:t xml:space="preserve">methodology, and was facilitated by two </w:t>
      </w:r>
      <w:r>
        <w:rPr>
          <w:i/>
          <w:iCs/>
        </w:rPr>
        <w:t xml:space="preserve">VitalTalk </w:t>
      </w:r>
      <w:r>
        <w:t>facilitators. The doctors spent an hour learning the skills of delivering serious news and responding to emotion, and two hours in role play with primed actors, followed by a “brief group wrap-up activity.” “</w:t>
      </w:r>
      <w:r w:rsidRPr="001020E5">
        <w:t>Finding the right words, balancing honesty with hope, and clinical and prognostic uncertainty were the top three factors that contributed to making conversations difficult.</w:t>
      </w:r>
      <w:r w:rsidR="004E6846">
        <w:t>”</w:t>
      </w:r>
      <w:r w:rsidRPr="001020E5">
        <w:t xml:space="preserve"> </w:t>
      </w:r>
      <w:r w:rsidR="004E6846">
        <w:t>After</w:t>
      </w:r>
      <w:r w:rsidRPr="001020E5">
        <w:t xml:space="preserve"> the course there was a significant increase in </w:t>
      </w:r>
      <w:r w:rsidR="004E6846">
        <w:t>the doctors’</w:t>
      </w:r>
      <w:r w:rsidRPr="001020E5">
        <w:t xml:space="preserve"> preparedness to communicate a new diagnosis of congenital heart disease, discuss poor prognoses, check understanding, and respond to emotion</w:t>
      </w:r>
      <w:r w:rsidR="004E6846">
        <w:t>;</w:t>
      </w:r>
      <w:r w:rsidRPr="001020E5">
        <w:t xml:space="preserve"> and an increase in </w:t>
      </w:r>
      <w:r w:rsidR="004E6846">
        <w:t>their</w:t>
      </w:r>
      <w:r w:rsidRPr="001020E5">
        <w:t xml:space="preserve"> comfort responding to emotions. Four </w:t>
      </w:r>
      <w:r w:rsidR="004E6846">
        <w:t xml:space="preserve">of the doctors said they had used </w:t>
      </w:r>
      <w:r w:rsidRPr="001020E5">
        <w:t>the skills from th</w:t>
      </w:r>
      <w:r w:rsidR="004E6846">
        <w:t xml:space="preserve">e </w:t>
      </w:r>
      <w:r w:rsidRPr="001020E5">
        <w:t>training course in</w:t>
      </w:r>
      <w:r w:rsidR="004E6846">
        <w:t xml:space="preserve"> their work when they were followed up eight months later.</w:t>
      </w:r>
    </w:p>
    <w:p w14:paraId="1E0AC815" w14:textId="77777777" w:rsidR="004E6846" w:rsidRDefault="004E6846" w:rsidP="00A50A88"/>
    <w:p w14:paraId="0EBA53E3" w14:textId="1D7113F7" w:rsidR="004E6846" w:rsidRDefault="004E6846" w:rsidP="00A50A88">
      <w:r>
        <w:t>You can read the whole of this article at</w:t>
      </w:r>
    </w:p>
    <w:p w14:paraId="22D26C4A" w14:textId="2371006B" w:rsidR="004E6846" w:rsidRDefault="004E6846" w:rsidP="00A50A88">
      <w:hyperlink r:id="rId27" w:history="1">
        <w:r w:rsidRPr="003C4FE3">
          <w:rPr>
            <w:rStyle w:val="Hyperlink"/>
          </w:rPr>
          <w:t>https://bmcmededuc.biomedcentral.com/articles/10.1186/s12909-024-06078-7</w:t>
        </w:r>
      </w:hyperlink>
      <w:r>
        <w:t xml:space="preserve"> </w:t>
      </w:r>
      <w:r w:rsidR="00B17A6F">
        <w:t xml:space="preserve">  </w:t>
      </w:r>
    </w:p>
    <w:p w14:paraId="7D7B4257" w14:textId="77777777" w:rsidR="00B17A6F" w:rsidRDefault="00B17A6F" w:rsidP="00A50A88"/>
    <w:p w14:paraId="12F6BF47" w14:textId="77777777" w:rsidR="00B17A6F" w:rsidRDefault="00B17A6F" w:rsidP="00A50A88"/>
    <w:p w14:paraId="7C7C553B" w14:textId="43003A57" w:rsidR="00B17A6F" w:rsidRDefault="00B17A6F" w:rsidP="00B17A6F">
      <w:pPr>
        <w:pStyle w:val="Heading2"/>
      </w:pPr>
      <w:bookmarkStart w:id="280" w:name="_Toc184291180"/>
      <w:r>
        <w:lastRenderedPageBreak/>
        <w:t>When doctors are better than AI – at least for now</w:t>
      </w:r>
      <w:bookmarkEnd w:id="280"/>
    </w:p>
    <w:p w14:paraId="6465AC26" w14:textId="50ACC8C4" w:rsidR="00B17A6F" w:rsidRDefault="00B17A6F" w:rsidP="00B17A6F">
      <w:r>
        <w:rPr>
          <w:b/>
          <w:bCs/>
        </w:rPr>
        <w:t xml:space="preserve">Source: </w:t>
      </w:r>
      <w:r>
        <w:t>BMC Medical Education</w:t>
      </w:r>
    </w:p>
    <w:p w14:paraId="5FEC74FB" w14:textId="4D7A94D4" w:rsidR="00B17A6F" w:rsidRDefault="00B17A6F" w:rsidP="00B17A6F">
      <w:r>
        <w:rPr>
          <w:b/>
          <w:bCs/>
        </w:rPr>
        <w:t xml:space="preserve">In a nutshell: </w:t>
      </w:r>
      <w:r w:rsidR="00CB3DC5">
        <w:t>In this study Ryan S. Huang, from the University of Toronto, led a team of researchers comparing the performance of two AI chatbots – Chat GPT40 and Claude-3 – against 320 F1 and F2 doctors in “addressing medical scenarios characterized by diagnostic uncertainty.” They found that, compared to the human doctors, both chatbots did worse. F1 doctors got 61.1%; F2 doctors 63.3%; Claude-3 57.7% and ChatGPT40 53.3%. Claude-3 took longer over its answers and gave longer answers than ChatGTT40. The researchers concluded that while “</w:t>
      </w:r>
      <w:r w:rsidR="00CB3DC5" w:rsidRPr="00CB3DC5">
        <w:t>AI chatbots like GPT-4o and Claude-3 demonstrate potential in handling structured medical knowledge, their performance in scenarios involving diagnostic uncertainty remains suboptimal compared to human residents.”</w:t>
      </w:r>
    </w:p>
    <w:p w14:paraId="4F938632" w14:textId="77777777" w:rsidR="00CB3DC5" w:rsidRDefault="00CB3DC5" w:rsidP="00B17A6F"/>
    <w:p w14:paraId="57B2E9F8" w14:textId="0E64A8C4" w:rsidR="00CB3DC5" w:rsidRDefault="00CB3DC5" w:rsidP="00B17A6F">
      <w:r>
        <w:t>You can read the whole of this article at</w:t>
      </w:r>
    </w:p>
    <w:p w14:paraId="2D1A17A9" w14:textId="177CE355" w:rsidR="00CB3DC5" w:rsidRDefault="00CB3DC5" w:rsidP="00B17A6F">
      <w:hyperlink r:id="rId28" w:history="1">
        <w:r w:rsidRPr="000E2EC0">
          <w:rPr>
            <w:rStyle w:val="Hyperlink"/>
          </w:rPr>
          <w:t>https://bmcmededuc.biomedcentral.com/articles/10.1186/s12909-024-06115-5</w:t>
        </w:r>
      </w:hyperlink>
      <w:r>
        <w:t xml:space="preserve"> </w:t>
      </w:r>
      <w:r w:rsidR="006C021E">
        <w:t xml:space="preserve">     </w:t>
      </w:r>
    </w:p>
    <w:p w14:paraId="3D2FCDA0" w14:textId="77777777" w:rsidR="006C021E" w:rsidRDefault="006C021E" w:rsidP="00B17A6F"/>
    <w:p w14:paraId="6AF98B8E" w14:textId="77777777" w:rsidR="006C021E" w:rsidRDefault="006C021E" w:rsidP="00B17A6F"/>
    <w:p w14:paraId="65D48F27" w14:textId="47282AAA" w:rsidR="006C021E" w:rsidRDefault="006C021E" w:rsidP="006C021E">
      <w:pPr>
        <w:pStyle w:val="Heading2"/>
      </w:pPr>
      <w:bookmarkStart w:id="281" w:name="_Toc184291181"/>
      <w:r>
        <w:t>What do medical students know about AI?</w:t>
      </w:r>
      <w:bookmarkEnd w:id="281"/>
    </w:p>
    <w:p w14:paraId="3B25ACF8" w14:textId="6A2637FB" w:rsidR="006C021E" w:rsidRDefault="006C021E" w:rsidP="006C021E">
      <w:r>
        <w:rPr>
          <w:b/>
          <w:bCs/>
        </w:rPr>
        <w:t xml:space="preserve">Source: </w:t>
      </w:r>
      <w:r>
        <w:t>Journal of Health Organization and Management</w:t>
      </w:r>
    </w:p>
    <w:p w14:paraId="1221DC6C" w14:textId="79CC75D4" w:rsidR="006C021E" w:rsidRDefault="006C021E" w:rsidP="006C021E">
      <w:r>
        <w:rPr>
          <w:b/>
          <w:bCs/>
        </w:rPr>
        <w:t xml:space="preserve">In a nutshell: </w:t>
      </w:r>
      <w:r>
        <w:t>Given that Microsoft Word still hasn’t worked out I loathe Calibri</w:t>
      </w:r>
      <w:r w:rsidR="00832C83">
        <w:t xml:space="preserve">; </w:t>
      </w:r>
      <w:r>
        <w:t>YouTube hasn’t clicked that whilst I love The Smiths I can’t abide The Cure</w:t>
      </w:r>
      <w:r w:rsidR="00832C83">
        <w:t>;</w:t>
      </w:r>
      <w:r>
        <w:t xml:space="preserve"> and that our leave system recently had me attempting to book days off in 1920</w:t>
      </w:r>
      <w:r w:rsidR="00832C83">
        <w:t>,</w:t>
      </w:r>
      <w:r>
        <w:t xml:space="preserve"> I might be forgiven for being a little sceptical about artificial intelligence. That doesn’t stop other people from getting over-excited though and in this study A. Subaveerapandiyan, from Sai University in India, led a team of researchers surveying 374 medical students about their knowledge of artificial intelligence. The researchers found “varying levels of AI literacy among medical students with a basic understanding of AI principles.” They recognised the key benefits of AI, such as improved diagnosis, accuracy, and enhanced treatment planning but relied mainly on online resources to stay informed on AI. Their worries about it included AI reinforcing bias, </w:t>
      </w:r>
      <w:r w:rsidR="00832C83">
        <w:t>privacy, and people becoming over-reliant on the technology.</w:t>
      </w:r>
    </w:p>
    <w:p w14:paraId="47E87A0A" w14:textId="77777777" w:rsidR="00832C83" w:rsidRDefault="00832C83" w:rsidP="006C021E"/>
    <w:p w14:paraId="2EEB69B5" w14:textId="77DA704F" w:rsidR="00832C83" w:rsidRDefault="00832C83" w:rsidP="006C021E">
      <w:r>
        <w:t>You can read the abstract of this article at</w:t>
      </w:r>
    </w:p>
    <w:p w14:paraId="123C5CE4" w14:textId="36128CB6" w:rsidR="00832C83" w:rsidRPr="006C021E" w:rsidRDefault="00832C83" w:rsidP="006C021E">
      <w:hyperlink r:id="rId29" w:history="1">
        <w:r w:rsidRPr="00616A5E">
          <w:rPr>
            <w:rStyle w:val="Hyperlink"/>
          </w:rPr>
          <w:t>https://doi.org/10.1108/JHOM-04-2024-0154</w:t>
        </w:r>
      </w:hyperlink>
      <w:r>
        <w:t xml:space="preserve"> </w:t>
      </w:r>
    </w:p>
    <w:p w14:paraId="4B5F63DD" w14:textId="77777777" w:rsidR="00D56B35" w:rsidRDefault="00D56B35" w:rsidP="00B17A6F"/>
    <w:p w14:paraId="475F0FF7" w14:textId="77777777" w:rsidR="00D56B35" w:rsidRDefault="00D56B35" w:rsidP="00B17A6F"/>
    <w:p w14:paraId="4C8739EB" w14:textId="023650A5" w:rsidR="00D56B35" w:rsidRDefault="00D56B35" w:rsidP="00D56B35">
      <w:pPr>
        <w:pStyle w:val="Heading2"/>
      </w:pPr>
      <w:bookmarkStart w:id="282" w:name="_Toc184291182"/>
      <w:r>
        <w:t>Emotional intelligence and humanistic care</w:t>
      </w:r>
      <w:bookmarkEnd w:id="282"/>
    </w:p>
    <w:p w14:paraId="4AA257B6" w14:textId="4AC949BC" w:rsidR="00D56B35" w:rsidRDefault="00D56B35" w:rsidP="00D56B35">
      <w:r>
        <w:rPr>
          <w:b/>
          <w:bCs/>
        </w:rPr>
        <w:t xml:space="preserve">Source: </w:t>
      </w:r>
      <w:r>
        <w:t>BMC Medical Education</w:t>
      </w:r>
    </w:p>
    <w:p w14:paraId="5BDA97B8" w14:textId="1A7B2F8B" w:rsidR="00D56B35" w:rsidRDefault="00D56B35" w:rsidP="00D56B35">
      <w:r>
        <w:rPr>
          <w:b/>
          <w:bCs/>
        </w:rPr>
        <w:t xml:space="preserve">In a nutshell: </w:t>
      </w:r>
      <w:r w:rsidR="0017672F">
        <w:t>Humanistic care is defined as “listening to patients’ needs and wishes, understanding their emotions and feeling the value of life,” and in this study a team of researchers, led by Ming-wei Luo, from Panzhihua Central Hospital in China, investigated its links with emotional intelligence. 236 doctors took part in the study which found that there was a significant correlation between emotional intelligence and humanistic care. Appraisal of one’s own emotions; appraisal of others’ emotions; emotional control; and school community work experience all predicted “humanistic care competence.”</w:t>
      </w:r>
    </w:p>
    <w:p w14:paraId="03377CAA" w14:textId="77777777" w:rsidR="0017672F" w:rsidRDefault="0017672F" w:rsidP="00D56B35"/>
    <w:p w14:paraId="211B02DD" w14:textId="482E2B87" w:rsidR="0017672F" w:rsidRDefault="0017672F" w:rsidP="00D56B35">
      <w:r>
        <w:t>You can read the whole of this article at</w:t>
      </w:r>
    </w:p>
    <w:p w14:paraId="34C546D0" w14:textId="1CF40A36" w:rsidR="0017672F" w:rsidRDefault="0017672F" w:rsidP="00D56B35">
      <w:hyperlink r:id="rId30" w:history="1">
        <w:r w:rsidRPr="000E2EC0">
          <w:rPr>
            <w:rStyle w:val="Hyperlink"/>
          </w:rPr>
          <w:t>https://bmcmededuc.biomedcentral.com/articles/10.1186/s12909-024-06097-4</w:t>
        </w:r>
      </w:hyperlink>
      <w:r>
        <w:t xml:space="preserve"> </w:t>
      </w:r>
    </w:p>
    <w:p w14:paraId="3AB65FC8" w14:textId="77777777" w:rsidR="00F137C5" w:rsidRDefault="00F137C5" w:rsidP="00D56B35"/>
    <w:p w14:paraId="70539BA8" w14:textId="77777777" w:rsidR="00F137C5" w:rsidRDefault="00F137C5" w:rsidP="00D56B35"/>
    <w:p w14:paraId="2E889731" w14:textId="1844AF4B" w:rsidR="00F137C5" w:rsidRDefault="00F137C5" w:rsidP="00F137C5">
      <w:pPr>
        <w:pStyle w:val="Heading2"/>
      </w:pPr>
      <w:bookmarkStart w:id="283" w:name="_Toc184291183"/>
      <w:r>
        <w:t>Students give thumbs up to problem-based learning</w:t>
      </w:r>
      <w:bookmarkEnd w:id="283"/>
    </w:p>
    <w:p w14:paraId="59E71EA9" w14:textId="42391468" w:rsidR="00F137C5" w:rsidRDefault="00F137C5" w:rsidP="00F137C5">
      <w:r>
        <w:rPr>
          <w:b/>
          <w:bCs/>
        </w:rPr>
        <w:t xml:space="preserve">Source: </w:t>
      </w:r>
      <w:r>
        <w:t>BMC Medical Education</w:t>
      </w:r>
    </w:p>
    <w:p w14:paraId="3AF51308" w14:textId="2EE08B03" w:rsidR="00F137C5" w:rsidRDefault="00F137C5" w:rsidP="00F137C5">
      <w:r>
        <w:rPr>
          <w:b/>
          <w:bCs/>
        </w:rPr>
        <w:t xml:space="preserve">In a nutshell: </w:t>
      </w:r>
      <w:r>
        <w:t xml:space="preserve">You’d think there were enough problems in the world already without creating them for the benefit of medical education. There is a growing body of evidence to suggest that problem-based learning works though, and in this study Ahmad Zaker Almagribi, from Najran University in Saudi Arabia, led a team of researchers attempting to find out what medical students thought about it. 106 pre-clinical students took part in the study which found that 73.6% of them enjoyed it and found it motivating, compared to team-based learning and traditional lectures. Problem-based learning was seen as more effective when it came to acquiring knowledge (50%); teamwork (62.3%); and high academic performance (58%). </w:t>
      </w:r>
    </w:p>
    <w:p w14:paraId="42C7A00B" w14:textId="77777777" w:rsidR="00F137C5" w:rsidRDefault="00F137C5" w:rsidP="00F137C5"/>
    <w:p w14:paraId="478376C4" w14:textId="5971C8B7" w:rsidR="00F137C5" w:rsidRDefault="00F137C5" w:rsidP="00F137C5">
      <w:r>
        <w:t>You can read the whole of this article at</w:t>
      </w:r>
    </w:p>
    <w:p w14:paraId="66D1A950" w14:textId="50148EAE" w:rsidR="00F137C5" w:rsidRDefault="00F137C5" w:rsidP="00F137C5">
      <w:hyperlink r:id="rId31" w:history="1">
        <w:r w:rsidRPr="00812D2F">
          <w:rPr>
            <w:rStyle w:val="Hyperlink"/>
          </w:rPr>
          <w:t>https://bmcmededuc.biomedcentral.com/articles/10.1186/s12909-024-06148-w</w:t>
        </w:r>
      </w:hyperlink>
      <w:r>
        <w:t xml:space="preserve"> </w:t>
      </w:r>
    </w:p>
    <w:p w14:paraId="5BC2DE22" w14:textId="77777777" w:rsidR="009C318E" w:rsidRDefault="009C318E" w:rsidP="00F137C5"/>
    <w:p w14:paraId="25C788D9" w14:textId="77777777" w:rsidR="009C318E" w:rsidRDefault="009C318E" w:rsidP="00F137C5"/>
    <w:p w14:paraId="228BA100" w14:textId="6049A508" w:rsidR="009C318E" w:rsidRDefault="009C318E" w:rsidP="009C318E">
      <w:pPr>
        <w:pStyle w:val="Heading2"/>
      </w:pPr>
      <w:bookmarkStart w:id="284" w:name="_Toc184291184"/>
      <w:r>
        <w:t>Arts and empathy</w:t>
      </w:r>
      <w:bookmarkEnd w:id="284"/>
    </w:p>
    <w:p w14:paraId="56D7E8C0" w14:textId="66933F62" w:rsidR="009C318E" w:rsidRDefault="009C318E" w:rsidP="009C318E">
      <w:r>
        <w:rPr>
          <w:b/>
          <w:bCs/>
        </w:rPr>
        <w:t xml:space="preserve">Source: </w:t>
      </w:r>
      <w:r>
        <w:t>BMC Medical Education</w:t>
      </w:r>
    </w:p>
    <w:p w14:paraId="4D4B9D6D" w14:textId="24770762" w:rsidR="009C318E" w:rsidRDefault="009C318E" w:rsidP="009C318E">
      <w:r>
        <w:rPr>
          <w:b/>
          <w:bCs/>
        </w:rPr>
        <w:t xml:space="preserve">In a nutshell: </w:t>
      </w:r>
      <w:r>
        <w:t xml:space="preserve">Martim </w:t>
      </w:r>
      <w:proofErr w:type="spellStart"/>
      <w:r>
        <w:t>Fornetti</w:t>
      </w:r>
      <w:proofErr w:type="spellEnd"/>
      <w:r>
        <w:t xml:space="preserve"> and Miguel Barbosa, from the University of Lisbon, studied the association between empathy and artistic practice in a study of </w:t>
      </w:r>
      <w:r w:rsidR="00D421D0">
        <w:t>450 medical students. 158 of them were actively engaged in the arts; of whom 118 practised music. Those students who were involved in the arts scored higher overall for empathy, in particular for the fantasy subscale of empathy. Scores were higher for those engaged in more than one artistic activity, and for those who had practised the arts for longer.</w:t>
      </w:r>
    </w:p>
    <w:p w14:paraId="2047A62C" w14:textId="77777777" w:rsidR="00D421D0" w:rsidRDefault="00D421D0" w:rsidP="009C318E"/>
    <w:p w14:paraId="66B30E4B" w14:textId="0D9778A6" w:rsidR="00D421D0" w:rsidRDefault="00D421D0" w:rsidP="009C318E">
      <w:r>
        <w:t>You can read the whole of this article at</w:t>
      </w:r>
    </w:p>
    <w:p w14:paraId="11A73AA9" w14:textId="67DDF6AF" w:rsidR="00D421D0" w:rsidRDefault="00D421D0" w:rsidP="009C318E">
      <w:hyperlink r:id="rId32" w:history="1">
        <w:r w:rsidRPr="00812D2F">
          <w:rPr>
            <w:rStyle w:val="Hyperlink"/>
          </w:rPr>
          <w:t>https://bmcmededuc.biomedcentral.com/articles/10.1186/s12909-024-06146-y</w:t>
        </w:r>
      </w:hyperlink>
      <w:r>
        <w:t xml:space="preserve"> </w:t>
      </w:r>
    </w:p>
    <w:p w14:paraId="1F5BDE83" w14:textId="77777777" w:rsidR="00C538DD" w:rsidRDefault="00C538DD" w:rsidP="009C318E"/>
    <w:p w14:paraId="5B029857" w14:textId="77777777" w:rsidR="00C538DD" w:rsidRDefault="00C538DD" w:rsidP="009C318E"/>
    <w:p w14:paraId="14A09D42" w14:textId="7115BC61" w:rsidR="00C538DD" w:rsidRPr="009C318E" w:rsidRDefault="00C538DD" w:rsidP="00C538DD">
      <w:pPr>
        <w:pStyle w:val="Heading2"/>
      </w:pPr>
      <w:bookmarkStart w:id="285" w:name="_Toc184291185"/>
      <w:r>
        <w:t>When the students support each other</w:t>
      </w:r>
      <w:bookmarkEnd w:id="285"/>
    </w:p>
    <w:p w14:paraId="57A8FEB3" w14:textId="40C21E9A" w:rsidR="00F137C5" w:rsidRDefault="00C538DD" w:rsidP="00D56B35">
      <w:r>
        <w:rPr>
          <w:b/>
          <w:bCs/>
        </w:rPr>
        <w:t xml:space="preserve">Source: </w:t>
      </w:r>
      <w:r>
        <w:t>BMC Medical Education</w:t>
      </w:r>
    </w:p>
    <w:p w14:paraId="560CC22A" w14:textId="30DC9C41" w:rsidR="00C538DD" w:rsidRDefault="00C538DD" w:rsidP="00D56B35">
      <w:r>
        <w:rPr>
          <w:b/>
          <w:bCs/>
        </w:rPr>
        <w:t xml:space="preserve">In a nutshell: </w:t>
      </w:r>
      <w:r>
        <w:t>It’s a moot point whether there’s ever a time you can’t learn something from somebody older than yourself.</w:t>
      </w:r>
      <w:r w:rsidR="006E6109">
        <w:t xml:space="preserve"> In this study Shannon M. Ruzycki, from the University of Calgary in Canada, led a team of researchers investigating a “</w:t>
      </w:r>
      <w:r w:rsidR="006E6109" w:rsidRPr="006E6109">
        <w:t>near-peer support model consisting of three faculty physicians, trained in peer support, who receive contacts from residents needing support for any issue. D</w:t>
      </w:r>
      <w:r w:rsidR="006E6109">
        <w:t>irectors of Resident Support</w:t>
      </w:r>
      <w:r w:rsidR="006E6109" w:rsidRPr="006E6109">
        <w:t xml:space="preserve"> physicians provide empathetic listening, referral to existing resources, and peer support for residents.”</w:t>
      </w:r>
      <w:r w:rsidR="006E6109">
        <w:t xml:space="preserve"> The peer supporters had a total of 62 contacts over the two-year evaluation period which required a median of two hours to address with the shortest resolution being five minutes, and the longest </w:t>
      </w:r>
      <w:r w:rsidR="006E6109">
        <w:lastRenderedPageBreak/>
        <w:t>more than 40 hours. The most-common topic dealt with was feedback and evaluation and the most-common response was listening and support. Residents also contacted the peer supporters to discuss experiences of racism, physical assault, sexual harassment, and mental-health crises. 13 of the resident doctors were asked to rate the service out of 100 for usefulness, giving it a median score of 74.</w:t>
      </w:r>
    </w:p>
    <w:p w14:paraId="39FB5819" w14:textId="77777777" w:rsidR="006E6109" w:rsidRDefault="006E6109" w:rsidP="00D56B35"/>
    <w:p w14:paraId="24E9817A" w14:textId="1B512AC1" w:rsidR="006E6109" w:rsidRDefault="006E6109" w:rsidP="00D56B35">
      <w:r>
        <w:t>You can read the whole of this article at</w:t>
      </w:r>
    </w:p>
    <w:p w14:paraId="5FB72010" w14:textId="6A973F00" w:rsidR="006E6109" w:rsidRDefault="006E6109" w:rsidP="00D56B35">
      <w:hyperlink r:id="rId33" w:history="1">
        <w:r w:rsidRPr="00812D2F">
          <w:rPr>
            <w:rStyle w:val="Hyperlink"/>
          </w:rPr>
          <w:t>https://bmcmededuc.biomedcentral.com/articles/10.1186/s12909-024-06176-6</w:t>
        </w:r>
      </w:hyperlink>
      <w:r>
        <w:t xml:space="preserve"> </w:t>
      </w:r>
    </w:p>
    <w:p w14:paraId="7EA161FF" w14:textId="77777777" w:rsidR="00EE5184" w:rsidRDefault="00EE5184" w:rsidP="00D56B35"/>
    <w:p w14:paraId="05B0C135" w14:textId="77777777" w:rsidR="00EE5184" w:rsidRDefault="00EE5184" w:rsidP="00D56B35"/>
    <w:p w14:paraId="7525AD0C" w14:textId="51CEF52A" w:rsidR="00EE5184" w:rsidRDefault="00EE5184" w:rsidP="00EE5184">
      <w:pPr>
        <w:pStyle w:val="Heading2"/>
      </w:pPr>
      <w:bookmarkStart w:id="286" w:name="_Toc184291186"/>
      <w:r>
        <w:t>Motivation, stress, and achievement</w:t>
      </w:r>
      <w:bookmarkEnd w:id="286"/>
    </w:p>
    <w:p w14:paraId="0393AC4F" w14:textId="3945BA7D" w:rsidR="00EE5184" w:rsidRDefault="00EE5184" w:rsidP="00EE5184">
      <w:r>
        <w:rPr>
          <w:b/>
          <w:bCs/>
        </w:rPr>
        <w:t xml:space="preserve">Source: </w:t>
      </w:r>
      <w:r>
        <w:t>BMC Medical Education</w:t>
      </w:r>
    </w:p>
    <w:p w14:paraId="55D313C4" w14:textId="367E88D3" w:rsidR="004E288B" w:rsidRDefault="00EE5184" w:rsidP="00EE5184">
      <w:r>
        <w:rPr>
          <w:b/>
          <w:bCs/>
        </w:rPr>
        <w:t xml:space="preserve">In a nutshell: </w:t>
      </w:r>
      <w:r>
        <w:t>Venn diagrams can be put to a wide variety of purposes analysing the world around us. Most Prime Ministers since 1979, for instance</w:t>
      </w:r>
      <w:r w:rsidR="00094338">
        <w:t>,</w:t>
      </w:r>
      <w:r>
        <w:t xml:space="preserve"> can be covered by </w:t>
      </w:r>
      <w:r w:rsidR="00094338">
        <w:t xml:space="preserve">overlapping </w:t>
      </w:r>
      <w:r>
        <w:t>circles representing mad, charismatic, and rabbit in headlights</w:t>
      </w:r>
      <w:r w:rsidR="004E288B">
        <w:t>.</w:t>
      </w:r>
      <w:r w:rsidR="00094338">
        <w:t xml:space="preserve"> </w:t>
      </w:r>
      <w:r w:rsidR="004E288B">
        <w:t>Builders proverbially tell their clients that building projects can be two out of the three of good, on-time, and cheap</w:t>
      </w:r>
      <w:r w:rsidR="00094338">
        <w:t>,</w:t>
      </w:r>
      <w:r w:rsidR="004E288B">
        <w:t xml:space="preserve"> but can medical students achieve low levels of stress, high levels of motivation and academic achievement simultaneously? In this study a team of researchers, led by Nina Triebner, from Friedrich Alexander University in Erlangen attempted to find out. They developed an intervention based on self-determination theory which holds that everyone strives for autonomy, competence</w:t>
      </w:r>
      <w:r w:rsidR="00094338">
        <w:t>,</w:t>
      </w:r>
      <w:r w:rsidR="004E288B">
        <w:t xml:space="preserve"> and connectedness. The method included team building, </w:t>
      </w:r>
      <w:r w:rsidR="00094338">
        <w:t xml:space="preserve">“exclusively positive feedback,” group discussions, and choices about which students did which task. The researchers found that compared to a control group the group taught using the new method had more motivation/interest, and felt greater choice/autonomy, as well as feeling lower levels of stress. However, the students in the group taught using the new technique did less well in their exams; something the researchers attributed to the lack of critical feedback. </w:t>
      </w:r>
    </w:p>
    <w:p w14:paraId="64FC4173" w14:textId="77777777" w:rsidR="00227DCB" w:rsidRDefault="00227DCB" w:rsidP="00EE5184"/>
    <w:p w14:paraId="148A5216" w14:textId="2C57849F" w:rsidR="00094338" w:rsidRDefault="00094338" w:rsidP="00EE5184">
      <w:r>
        <w:t>You can read the whole of this article at</w:t>
      </w:r>
    </w:p>
    <w:p w14:paraId="4E0833E4" w14:textId="1CE03334" w:rsidR="00094338" w:rsidRDefault="00094338" w:rsidP="00EE5184">
      <w:hyperlink r:id="rId34" w:history="1">
        <w:r w:rsidRPr="00781C84">
          <w:rPr>
            <w:rStyle w:val="Hyperlink"/>
          </w:rPr>
          <w:t>https://bmcmededuc.biomedcentral.com/articles/10.1186/s12909-024-06181-9</w:t>
        </w:r>
      </w:hyperlink>
      <w:r>
        <w:t xml:space="preserve"> </w:t>
      </w:r>
      <w:r w:rsidR="00065959">
        <w:t xml:space="preserve">    </w:t>
      </w:r>
    </w:p>
    <w:p w14:paraId="3A547FCE" w14:textId="77777777" w:rsidR="00065959" w:rsidRDefault="00065959" w:rsidP="00EE5184"/>
    <w:p w14:paraId="3F858C54" w14:textId="77777777" w:rsidR="00490E6E" w:rsidRDefault="00490E6E" w:rsidP="00EE5184"/>
    <w:p w14:paraId="72C8D814" w14:textId="76AFD5BE" w:rsidR="00065959" w:rsidRDefault="00065959" w:rsidP="00065959">
      <w:pPr>
        <w:pStyle w:val="Heading2"/>
      </w:pPr>
      <w:bookmarkStart w:id="287" w:name="_Toc184291187"/>
      <w:r>
        <w:t>Practice questions and real students</w:t>
      </w:r>
      <w:bookmarkEnd w:id="287"/>
    </w:p>
    <w:p w14:paraId="71AA382F" w14:textId="442B313F" w:rsidR="00065959" w:rsidRDefault="00065959" w:rsidP="00065959">
      <w:r>
        <w:rPr>
          <w:b/>
          <w:bCs/>
        </w:rPr>
        <w:t xml:space="preserve">Source: </w:t>
      </w:r>
      <w:r>
        <w:t>BMC Medical Education</w:t>
      </w:r>
    </w:p>
    <w:p w14:paraId="76EF5C58" w14:textId="63B1C999" w:rsidR="00065959" w:rsidRDefault="00065959" w:rsidP="00065959">
      <w:r>
        <w:rPr>
          <w:b/>
          <w:bCs/>
        </w:rPr>
        <w:t xml:space="preserve">In a nutshell: </w:t>
      </w:r>
      <w:r>
        <w:t>In the days when my brain was a sponge eagerly soaking up information rather than a chunk of granite on Cape Wrath – impermeable and surveying a bleak, featureless expanse of nothingness – I regularly used to do practice tests and exams like a pedigree racehorse sprinting over the gallops in preparation for Ascot. In their intellectual prime of life medical students often do practice questions and in this study a team of researchers, led by Ryan Sheehy from the University of Kansas, interviewed some of them about it. Three themes emerged from the interviews which were:</w:t>
      </w:r>
    </w:p>
    <w:p w14:paraId="4B0E7E71" w14:textId="77777777" w:rsidR="00065959" w:rsidRDefault="00065959" w:rsidP="00065959"/>
    <w:p w14:paraId="04AFEBA6" w14:textId="7E796867" w:rsidR="00065959" w:rsidRDefault="00065959" w:rsidP="00311B38">
      <w:pPr>
        <w:pStyle w:val="ListParagraph"/>
        <w:numPr>
          <w:ilvl w:val="0"/>
          <w:numId w:val="5"/>
        </w:numPr>
      </w:pPr>
      <w:r>
        <w:t>Medical students use practice questions for primary learning</w:t>
      </w:r>
    </w:p>
    <w:p w14:paraId="3116C2A7" w14:textId="0621525E" w:rsidR="00065959" w:rsidRDefault="00065959" w:rsidP="00311B38">
      <w:pPr>
        <w:pStyle w:val="ListParagraph"/>
        <w:numPr>
          <w:ilvl w:val="0"/>
          <w:numId w:val="5"/>
        </w:numPr>
      </w:pPr>
      <w:r>
        <w:lastRenderedPageBreak/>
        <w:t>Medical students place more importance on the rationale of a practice question, compared to selecting the right answer</w:t>
      </w:r>
    </w:p>
    <w:p w14:paraId="5709A2FE" w14:textId="770B434A" w:rsidR="00065959" w:rsidRDefault="00065959" w:rsidP="00311B38">
      <w:pPr>
        <w:pStyle w:val="ListParagraph"/>
        <w:numPr>
          <w:ilvl w:val="0"/>
          <w:numId w:val="5"/>
        </w:numPr>
      </w:pPr>
      <w:r>
        <w:t>Medical students view practice questions as being designed to be used one, or having a single use</w:t>
      </w:r>
    </w:p>
    <w:p w14:paraId="03020E7A" w14:textId="77777777" w:rsidR="00065959" w:rsidRDefault="00065959" w:rsidP="00065959"/>
    <w:p w14:paraId="617F1255" w14:textId="2FFFC9A3" w:rsidR="00065959" w:rsidRDefault="00065959" w:rsidP="00065959">
      <w:r>
        <w:t>You can read the whole of this article at</w:t>
      </w:r>
    </w:p>
    <w:p w14:paraId="1D2A1C78" w14:textId="78139C11" w:rsidR="004C4C5D" w:rsidRDefault="00065959" w:rsidP="00EE5184">
      <w:hyperlink r:id="rId35" w:history="1">
        <w:r w:rsidRPr="00422F87">
          <w:rPr>
            <w:rStyle w:val="Hyperlink"/>
          </w:rPr>
          <w:t>https://bmcmededuc.biomedcentral.com/articles/10.1186/s12909-024-06168-6</w:t>
        </w:r>
      </w:hyperlink>
      <w:r>
        <w:t xml:space="preserve"> </w:t>
      </w:r>
      <w:r w:rsidR="005C0DA6">
        <w:t xml:space="preserve">    </w:t>
      </w:r>
    </w:p>
    <w:p w14:paraId="658AA26E" w14:textId="77777777" w:rsidR="005C0DA6" w:rsidRDefault="005C0DA6" w:rsidP="00EE5184"/>
    <w:p w14:paraId="434EA157" w14:textId="77777777" w:rsidR="005C0DA6" w:rsidRDefault="005C0DA6" w:rsidP="00EE5184"/>
    <w:p w14:paraId="4F32AE33" w14:textId="13B45A70" w:rsidR="005C0DA6" w:rsidRDefault="005C0DA6" w:rsidP="005C0DA6">
      <w:pPr>
        <w:pStyle w:val="Heading2"/>
      </w:pPr>
      <w:bookmarkStart w:id="288" w:name="_Toc184291188"/>
      <w:r>
        <w:t>Dishonesty, distress, and moral intelligence</w:t>
      </w:r>
      <w:bookmarkEnd w:id="288"/>
    </w:p>
    <w:p w14:paraId="575A9C29" w14:textId="3DF12EC4" w:rsidR="005C0DA6" w:rsidRDefault="005C0DA6" w:rsidP="005C0DA6">
      <w:r>
        <w:rPr>
          <w:b/>
          <w:bCs/>
        </w:rPr>
        <w:t xml:space="preserve">Source: </w:t>
      </w:r>
      <w:r>
        <w:t>BMC Medical Education</w:t>
      </w:r>
    </w:p>
    <w:p w14:paraId="41F1C1E0" w14:textId="497ADAA4" w:rsidR="005C0DA6" w:rsidRDefault="005C0DA6" w:rsidP="005C0DA6">
      <w:r>
        <w:rPr>
          <w:b/>
          <w:bCs/>
        </w:rPr>
        <w:t xml:space="preserve">In a nutshell: </w:t>
      </w:r>
      <w:r w:rsidR="00F33647">
        <w:t>I</w:t>
      </w:r>
      <w:r>
        <w:t xml:space="preserve">n this study a team of researchers </w:t>
      </w:r>
      <w:r w:rsidR="00161731">
        <w:t xml:space="preserve">– led by Hamid Reihani from Shiraz University in Iran – investigated the links between clinical dishonesty, psychological distress, and “low moral intelligence,” among 317 medical students. They found that there was “a direct and significant statistical correlation between clinical dishonesty and students’ [psychological] distress.” There was also a “statistically-significant inverse correlation between clinical dishonesty and moral intelligence.” There was a high rate of clinical dishonesty among senior medical students. The most common dishonest clinical behaviours were: </w:t>
      </w:r>
    </w:p>
    <w:p w14:paraId="2A7661DB" w14:textId="77777777" w:rsidR="00161731" w:rsidRDefault="00161731" w:rsidP="005C0DA6"/>
    <w:p w14:paraId="5BD2B7AD" w14:textId="3CCE892F" w:rsidR="00161731" w:rsidRDefault="00161731" w:rsidP="00311B38">
      <w:pPr>
        <w:pStyle w:val="ListParagraph"/>
        <w:numPr>
          <w:ilvl w:val="0"/>
          <w:numId w:val="6"/>
        </w:numPr>
      </w:pPr>
      <w:r>
        <w:t>Disclosure of patient information in public or with non-medical personnel (76%)</w:t>
      </w:r>
    </w:p>
    <w:p w14:paraId="5323639D" w14:textId="7AEE269C" w:rsidR="00161731" w:rsidRDefault="00161731" w:rsidP="00311B38">
      <w:pPr>
        <w:pStyle w:val="ListParagraph"/>
        <w:numPr>
          <w:ilvl w:val="0"/>
          <w:numId w:val="6"/>
        </w:numPr>
      </w:pPr>
      <w:r>
        <w:t>Incorrect examination of vital signs and physical examinations (69.4%)</w:t>
      </w:r>
    </w:p>
    <w:p w14:paraId="0EF41605" w14:textId="4EE59986" w:rsidR="00161731" w:rsidRDefault="00161731" w:rsidP="00311B38">
      <w:pPr>
        <w:pStyle w:val="ListParagraph"/>
        <w:numPr>
          <w:ilvl w:val="0"/>
          <w:numId w:val="6"/>
        </w:numPr>
      </w:pPr>
      <w:r>
        <w:t>Not reporting incidents or errors of others involving patients (41.6%)</w:t>
      </w:r>
    </w:p>
    <w:p w14:paraId="33C48CC5" w14:textId="77777777" w:rsidR="00161731" w:rsidRDefault="00161731" w:rsidP="00161731"/>
    <w:p w14:paraId="39847836" w14:textId="3C58F833" w:rsidR="00161731" w:rsidRDefault="00161731" w:rsidP="00161731">
      <w:r>
        <w:t>Most of the students had experienced engaging in “at least one clinically dishonest behaviour.”</w:t>
      </w:r>
    </w:p>
    <w:p w14:paraId="127BC51F" w14:textId="77777777" w:rsidR="00161731" w:rsidRDefault="00161731" w:rsidP="00161731"/>
    <w:p w14:paraId="620DCA5D" w14:textId="7EAF6AD6" w:rsidR="00161731" w:rsidRDefault="00161731" w:rsidP="00161731">
      <w:r>
        <w:t>You can read the whole of this article at</w:t>
      </w:r>
    </w:p>
    <w:p w14:paraId="3AF87251" w14:textId="4C755867" w:rsidR="00161731" w:rsidRDefault="00161731" w:rsidP="00161731">
      <w:hyperlink r:id="rId36" w:history="1">
        <w:r w:rsidRPr="00616A5E">
          <w:rPr>
            <w:rStyle w:val="Hyperlink"/>
          </w:rPr>
          <w:t>https://bmcmededuc.biomedcentral.com/articles/10.1186/s12909-024-06231-2</w:t>
        </w:r>
      </w:hyperlink>
      <w:r>
        <w:t xml:space="preserve"> </w:t>
      </w:r>
    </w:p>
    <w:p w14:paraId="6A9D370A" w14:textId="77777777" w:rsidR="00161731" w:rsidRDefault="00161731" w:rsidP="00161731"/>
    <w:p w14:paraId="6245A43A" w14:textId="77777777" w:rsidR="00161731" w:rsidRDefault="00161731" w:rsidP="00161731"/>
    <w:p w14:paraId="18486862" w14:textId="11284AB3" w:rsidR="00161731" w:rsidRDefault="00161731" w:rsidP="00161731">
      <w:pPr>
        <w:pStyle w:val="Heading2"/>
      </w:pPr>
      <w:bookmarkStart w:id="289" w:name="_Toc184291189"/>
      <w:r>
        <w:t>When Teams is hardly brain surgery</w:t>
      </w:r>
      <w:bookmarkEnd w:id="289"/>
    </w:p>
    <w:p w14:paraId="5D14AF9C" w14:textId="5F59BF4C" w:rsidR="00161731" w:rsidRDefault="00161731" w:rsidP="00161731">
      <w:r>
        <w:rPr>
          <w:b/>
          <w:bCs/>
        </w:rPr>
        <w:t xml:space="preserve">Source: </w:t>
      </w:r>
      <w:r>
        <w:t>BMC Medical Education</w:t>
      </w:r>
    </w:p>
    <w:p w14:paraId="2E121AD4" w14:textId="3E654435" w:rsidR="00161731" w:rsidRDefault="00161731" w:rsidP="00161731">
      <w:r>
        <w:rPr>
          <w:b/>
          <w:bCs/>
        </w:rPr>
        <w:t xml:space="preserve">In a nutshell: </w:t>
      </w:r>
      <w:r w:rsidR="008830AC">
        <w:t>Evolution moves slowly. Which is just as well as most of us will be spared the spectacle of humans involving into a cross between a fly and an octopus; multiple eyes and eight hands thus allowing us to be across any number of platforms as we strap ourselves into our office chairs every day. One pedagogical straw on the camel’s back of learners’ attention spans is the video lecture, and in this study Raquel Gutiérrez-González from Puerta di Hierro University Hospital in Madrid led a team of researchers studying their use in a flipped classroom aimed at teaching brain surgery to 109 medical students. The mean video-viewing rate of the students was 41%. Videos linked to lessons earlier in the course were viewed more often than those at the end. “</w:t>
      </w:r>
      <w:r w:rsidR="008830AC" w:rsidRPr="008830AC">
        <w:t xml:space="preserve">With mandatory classroom assistance and homework assignments, the seminar videos were viewed more but retained less audience. Shorter videos were associated with higher viewing and audience adhesion, but the presence of questions </w:t>
      </w:r>
      <w:r w:rsidR="008830AC" w:rsidRPr="008830AC">
        <w:lastRenderedPageBreak/>
        <w:t>embedded throughout the clip did not significantly engage students. No significant difference was observed regarding lesson topics.</w:t>
      </w:r>
      <w:r w:rsidR="008830AC">
        <w:t>”</w:t>
      </w:r>
    </w:p>
    <w:p w14:paraId="06341959" w14:textId="77777777" w:rsidR="008830AC" w:rsidRDefault="008830AC" w:rsidP="00161731"/>
    <w:p w14:paraId="4F45067F" w14:textId="7ADA0615" w:rsidR="008830AC" w:rsidRDefault="008830AC" w:rsidP="00161731">
      <w:r>
        <w:t>You can read the whole of this article at</w:t>
      </w:r>
    </w:p>
    <w:p w14:paraId="63F97290" w14:textId="6F6102C3" w:rsidR="004C4C5D" w:rsidRDefault="008830AC" w:rsidP="00EE5184">
      <w:hyperlink r:id="rId37" w:history="1">
        <w:r w:rsidRPr="00616A5E">
          <w:rPr>
            <w:rStyle w:val="Hyperlink"/>
          </w:rPr>
          <w:t>https://bmcmededuc.biomedcentral.com/articles/10.1186/s12909-024-06228-x</w:t>
        </w:r>
      </w:hyperlink>
      <w:r>
        <w:t xml:space="preserve"> </w:t>
      </w:r>
    </w:p>
    <w:p w14:paraId="08F4D90D" w14:textId="77777777" w:rsidR="00272764" w:rsidRDefault="00272764" w:rsidP="00EE5184"/>
    <w:p w14:paraId="5291C1C3" w14:textId="77777777" w:rsidR="00272764" w:rsidRDefault="00272764" w:rsidP="00EE5184"/>
    <w:p w14:paraId="2A395328" w14:textId="0AA3CC5B" w:rsidR="00272764" w:rsidRDefault="00272764" w:rsidP="00272764">
      <w:pPr>
        <w:pStyle w:val="Heading2"/>
      </w:pPr>
      <w:bookmarkStart w:id="290" w:name="_Toc184291190"/>
      <w:r>
        <w:t>When a Week on the Wards works wonders</w:t>
      </w:r>
      <w:bookmarkEnd w:id="290"/>
    </w:p>
    <w:p w14:paraId="7E153F2B" w14:textId="6D667148" w:rsidR="00272764" w:rsidRDefault="00272764" w:rsidP="00272764">
      <w:r>
        <w:rPr>
          <w:b/>
          <w:bCs/>
        </w:rPr>
        <w:t xml:space="preserve">Source: </w:t>
      </w:r>
      <w:r>
        <w:t>BMC Medical Education</w:t>
      </w:r>
    </w:p>
    <w:p w14:paraId="511250AF" w14:textId="43AFFBDD" w:rsidR="00272764" w:rsidRDefault="00272764" w:rsidP="00272764">
      <w:r>
        <w:rPr>
          <w:b/>
          <w:bCs/>
        </w:rPr>
        <w:t xml:space="preserve">In a nutshell: </w:t>
      </w:r>
      <w:r>
        <w:t>In this study a team of researchers, led by Ashley Russell, from Rowan University in New Jersey, attempted to find out. They studied 72 students who had taken part in a Week on the Wards programme in which first-year medical students spent two weeks work shadowing and second-year students spent a week work shadowing. The students pointed to the following benefits of the scheme:</w:t>
      </w:r>
    </w:p>
    <w:p w14:paraId="1B7C0D79" w14:textId="77777777" w:rsidR="00272764" w:rsidRDefault="00272764" w:rsidP="00272764"/>
    <w:p w14:paraId="6843EF18" w14:textId="619861FE" w:rsidR="00272764" w:rsidRDefault="00272764" w:rsidP="00311B38">
      <w:pPr>
        <w:pStyle w:val="ListParagraph"/>
        <w:numPr>
          <w:ilvl w:val="0"/>
          <w:numId w:val="7"/>
        </w:numPr>
      </w:pPr>
      <w:r>
        <w:t>Highlighting the importance of teamwork in medicine (</w:t>
      </w:r>
      <w:r w:rsidR="00876DC6">
        <w:t>80.6%)</w:t>
      </w:r>
    </w:p>
    <w:p w14:paraId="0BEEE54E" w14:textId="42A49605" w:rsidR="00876DC6" w:rsidRDefault="00876DC6" w:rsidP="00311B38">
      <w:pPr>
        <w:pStyle w:val="ListParagraph"/>
        <w:numPr>
          <w:ilvl w:val="0"/>
          <w:numId w:val="7"/>
        </w:numPr>
      </w:pPr>
      <w:r>
        <w:t>Helping them to learn to apply medical knowledge (77.8%)</w:t>
      </w:r>
    </w:p>
    <w:p w14:paraId="353CE8C3" w14:textId="709750C4" w:rsidR="00876DC6" w:rsidRDefault="00876DC6" w:rsidP="00311B38">
      <w:pPr>
        <w:pStyle w:val="ListParagraph"/>
        <w:numPr>
          <w:ilvl w:val="0"/>
          <w:numId w:val="7"/>
        </w:numPr>
      </w:pPr>
      <w:r>
        <w:t>Influencing their decision to about which specialty they chose (72.2%)</w:t>
      </w:r>
    </w:p>
    <w:p w14:paraId="0D372009" w14:textId="458D4E75" w:rsidR="00876DC6" w:rsidRDefault="00876DC6" w:rsidP="00311B38">
      <w:pPr>
        <w:pStyle w:val="ListParagraph"/>
        <w:numPr>
          <w:ilvl w:val="0"/>
          <w:numId w:val="7"/>
        </w:numPr>
      </w:pPr>
      <w:r>
        <w:t>Providing an example of where teamwork in medicine was necessary for patient safety and effective care (66.6%)</w:t>
      </w:r>
    </w:p>
    <w:p w14:paraId="186017D5" w14:textId="2734F7B4" w:rsidR="00876DC6" w:rsidRDefault="00876DC6" w:rsidP="00311B38">
      <w:pPr>
        <w:pStyle w:val="ListParagraph"/>
        <w:numPr>
          <w:ilvl w:val="0"/>
          <w:numId w:val="7"/>
        </w:numPr>
      </w:pPr>
      <w:r>
        <w:t>Increasing their confidence in their networking skills (66.6%)</w:t>
      </w:r>
    </w:p>
    <w:p w14:paraId="0B15BE89" w14:textId="77777777" w:rsidR="00876DC6" w:rsidRDefault="00876DC6" w:rsidP="00272764"/>
    <w:p w14:paraId="68C9F97A" w14:textId="73BB2287" w:rsidR="00876DC6" w:rsidRDefault="00876DC6" w:rsidP="00272764">
      <w:r>
        <w:t>93.1% of the students said that the Week on the Wards programme was a useful part of their medical-school education, and that it should be continued for students in the future.</w:t>
      </w:r>
    </w:p>
    <w:p w14:paraId="573EE070" w14:textId="77777777" w:rsidR="00876DC6" w:rsidRDefault="00876DC6" w:rsidP="00272764"/>
    <w:p w14:paraId="6A327E3C" w14:textId="6730DA63" w:rsidR="00876DC6" w:rsidRDefault="00876DC6" w:rsidP="00272764">
      <w:r>
        <w:t>You can read the whole of this article at</w:t>
      </w:r>
    </w:p>
    <w:p w14:paraId="4D1406E9" w14:textId="4B05997B" w:rsidR="00876DC6" w:rsidRDefault="00876DC6" w:rsidP="00272764">
      <w:hyperlink r:id="rId38" w:history="1">
        <w:r w:rsidRPr="00616A5E">
          <w:rPr>
            <w:rStyle w:val="Hyperlink"/>
          </w:rPr>
          <w:t>https://bmcmededuc.biomedcentral.com/articles/10.1186/s12909-024-06167-7</w:t>
        </w:r>
      </w:hyperlink>
      <w:r>
        <w:t xml:space="preserve"> </w:t>
      </w:r>
      <w:r w:rsidR="00106B53">
        <w:t xml:space="preserve">  </w:t>
      </w:r>
    </w:p>
    <w:p w14:paraId="4D98EC0C" w14:textId="77777777" w:rsidR="00106B53" w:rsidRDefault="00106B53" w:rsidP="00272764"/>
    <w:p w14:paraId="0166C694" w14:textId="77777777" w:rsidR="00106B53" w:rsidRDefault="00106B53" w:rsidP="00272764"/>
    <w:p w14:paraId="5594AB63" w14:textId="1C682690" w:rsidR="00106B53" w:rsidRDefault="00106B53" w:rsidP="00106B53">
      <w:pPr>
        <w:pStyle w:val="Heading2"/>
      </w:pPr>
      <w:bookmarkStart w:id="291" w:name="_Toc184291191"/>
      <w:r>
        <w:t>Helping doctors deal with PPIs</w:t>
      </w:r>
      <w:bookmarkEnd w:id="291"/>
    </w:p>
    <w:p w14:paraId="36E7E37D" w14:textId="74A52D9D" w:rsidR="00106B53" w:rsidRDefault="00106B53" w:rsidP="00106B53">
      <w:r>
        <w:rPr>
          <w:b/>
          <w:bCs/>
        </w:rPr>
        <w:t xml:space="preserve">Source: </w:t>
      </w:r>
      <w:r>
        <w:t>BMC Medical Education</w:t>
      </w:r>
    </w:p>
    <w:p w14:paraId="7CF84538" w14:textId="6B2C8D00" w:rsidR="00106B53" w:rsidRDefault="00106B53" w:rsidP="00106B53">
      <w:r>
        <w:rPr>
          <w:b/>
          <w:bCs/>
        </w:rPr>
        <w:t xml:space="preserve">In a nutshell: </w:t>
      </w:r>
      <w:r>
        <w:t xml:space="preserve">Rather like those restaurants where the service is quick and attentive – “yes, I’m </w:t>
      </w:r>
      <w:r>
        <w:rPr>
          <w:i/>
          <w:iCs/>
        </w:rPr>
        <w:t xml:space="preserve">still </w:t>
      </w:r>
      <w:r>
        <w:t>enjoying my meal, thank you” – but staff seem curiously reluctant to allow you to pay the bill and leave, some doctors do all the hard work of seeing patients and prescribing them drugs, but neglect to facilitate them stopping taking them. Proton-pump inhibitors</w:t>
      </w:r>
      <w:r w:rsidR="00BF4433">
        <w:t xml:space="preserve"> (PPIs)</w:t>
      </w:r>
      <w:r>
        <w:t xml:space="preserve"> (designed to treat gastric reflux) are one drug particularly affected by this and in this study Laure Esparbes, from </w:t>
      </w:r>
      <w:r w:rsidR="00BF4433">
        <w:t xml:space="preserve">Paul Sabatier University in Toulouse, led a team of researchers evaluating the effectiveness of “a continuous medical education programme focused on PPI describing for GPs in rural settings.” The programme was made up of “an interactive training session featuring clinical cases, an open discussion, and distribution of educational materials.” 33 GPs took part in the training. They said they were highly satisfied with their training. 92.9% of them reported changes in practice, including increased awareness of inappropriate PPI prescriptions. The sessions led to an increased reassessment rate of PPI prescriptions; using more than one consultation to deprescribe the drugs; and </w:t>
      </w:r>
      <w:r w:rsidR="00BF4433">
        <w:lastRenderedPageBreak/>
        <w:t xml:space="preserve">a more systematic use of a gradual cessation of PPI. Those who had done the course were more likely to prescribe alternative medication, primarily antacids. </w:t>
      </w:r>
    </w:p>
    <w:p w14:paraId="1993B50F" w14:textId="77777777" w:rsidR="00BF4433" w:rsidRDefault="00BF4433" w:rsidP="00106B53"/>
    <w:p w14:paraId="53808424" w14:textId="64765BCA" w:rsidR="00BF4433" w:rsidRDefault="00BF4433" w:rsidP="00106B53">
      <w:r>
        <w:t>You can read the whole of this article at</w:t>
      </w:r>
    </w:p>
    <w:p w14:paraId="097B7B1B" w14:textId="740A698B" w:rsidR="00BF4433" w:rsidRDefault="00BF4433" w:rsidP="00106B53">
      <w:hyperlink r:id="rId39" w:history="1">
        <w:r w:rsidRPr="00616A5E">
          <w:rPr>
            <w:rStyle w:val="Hyperlink"/>
          </w:rPr>
          <w:t>https://bmcmededuc.biomedcentral.com/articles/10.1186/s12909-024-06215-2</w:t>
        </w:r>
      </w:hyperlink>
      <w:r>
        <w:t xml:space="preserve"> </w:t>
      </w:r>
      <w:r w:rsidR="00645D2D">
        <w:t xml:space="preserve">       </w:t>
      </w:r>
    </w:p>
    <w:p w14:paraId="1C8A3193" w14:textId="77777777" w:rsidR="00645D2D" w:rsidRDefault="00645D2D" w:rsidP="00106B53"/>
    <w:p w14:paraId="1BB6B8AE" w14:textId="77777777" w:rsidR="00645D2D" w:rsidRDefault="00645D2D" w:rsidP="00106B53"/>
    <w:p w14:paraId="2D03342D" w14:textId="63792B1B" w:rsidR="00645D2D" w:rsidRDefault="00645D2D" w:rsidP="00645D2D">
      <w:pPr>
        <w:pStyle w:val="Heading2"/>
      </w:pPr>
      <w:bookmarkStart w:id="292" w:name="_Toc184291192"/>
      <w:r>
        <w:t>Simulation and communication</w:t>
      </w:r>
      <w:bookmarkEnd w:id="292"/>
    </w:p>
    <w:p w14:paraId="79A9829D" w14:textId="6F7B0D24" w:rsidR="00645D2D" w:rsidRDefault="00645D2D" w:rsidP="00645D2D">
      <w:r>
        <w:rPr>
          <w:b/>
          <w:bCs/>
        </w:rPr>
        <w:t xml:space="preserve">Source: </w:t>
      </w:r>
      <w:r>
        <w:t>BMC Medical Education</w:t>
      </w:r>
    </w:p>
    <w:p w14:paraId="3F1A208E" w14:textId="20A9FE6D" w:rsidR="00645D2D" w:rsidRDefault="00645D2D" w:rsidP="00645D2D">
      <w:r>
        <w:rPr>
          <w:b/>
          <w:bCs/>
        </w:rPr>
        <w:t xml:space="preserve">In a nutshell: </w:t>
      </w:r>
      <w:r w:rsidR="00875B38">
        <w:t>In</w:t>
      </w:r>
      <w:r>
        <w:t xml:space="preserve"> this study Asta Kristiina Antila, from the University of Helsinki, led a team of researchers who analysed the reflective writing of 208 fourth-year medical students all of whom had taken part in a communication-skills course involving people pretending to be patients. Six themes emerged which were:</w:t>
      </w:r>
    </w:p>
    <w:p w14:paraId="1DABF97C" w14:textId="77777777" w:rsidR="00645D2D" w:rsidRDefault="00645D2D" w:rsidP="00645D2D"/>
    <w:p w14:paraId="27034D15" w14:textId="405DBACA" w:rsidR="00645D2D" w:rsidRDefault="00645D2D" w:rsidP="00311B38">
      <w:pPr>
        <w:pStyle w:val="ListParagraph"/>
        <w:numPr>
          <w:ilvl w:val="0"/>
          <w:numId w:val="10"/>
        </w:numPr>
      </w:pPr>
      <w:r>
        <w:t>Practising in a safe learning environment</w:t>
      </w:r>
    </w:p>
    <w:p w14:paraId="6106779A" w14:textId="1F0BD936" w:rsidR="00645D2D" w:rsidRDefault="00645D2D" w:rsidP="00311B38">
      <w:pPr>
        <w:pStyle w:val="ListParagraph"/>
        <w:numPr>
          <w:ilvl w:val="0"/>
          <w:numId w:val="10"/>
        </w:numPr>
      </w:pPr>
      <w:r>
        <w:t>Valuing feedback</w:t>
      </w:r>
    </w:p>
    <w:p w14:paraId="0E9BA663" w14:textId="6398CEE8" w:rsidR="00645D2D" w:rsidRDefault="00645D2D" w:rsidP="00311B38">
      <w:pPr>
        <w:pStyle w:val="ListParagraph"/>
        <w:numPr>
          <w:ilvl w:val="0"/>
          <w:numId w:val="10"/>
        </w:numPr>
      </w:pPr>
      <w:r>
        <w:t>Gaining new perspectives</w:t>
      </w:r>
    </w:p>
    <w:p w14:paraId="4545B3E1" w14:textId="410A3B52" w:rsidR="00645D2D" w:rsidRDefault="00645D2D" w:rsidP="00311B38">
      <w:pPr>
        <w:pStyle w:val="ListParagraph"/>
        <w:numPr>
          <w:ilvl w:val="0"/>
          <w:numId w:val="10"/>
        </w:numPr>
      </w:pPr>
      <w:r>
        <w:t>Finding simulations valuable and enjoyable</w:t>
      </w:r>
    </w:p>
    <w:p w14:paraId="505B0FD1" w14:textId="7B2B0637" w:rsidR="00645D2D" w:rsidRDefault="00645D2D" w:rsidP="00311B38">
      <w:pPr>
        <w:pStyle w:val="ListParagraph"/>
        <w:numPr>
          <w:ilvl w:val="0"/>
          <w:numId w:val="10"/>
        </w:numPr>
      </w:pPr>
      <w:r>
        <w:t>Boosting confidence and self-knowledge</w:t>
      </w:r>
    </w:p>
    <w:p w14:paraId="0AFE7B35" w14:textId="63CA7C64" w:rsidR="00645D2D" w:rsidRPr="00645D2D" w:rsidRDefault="00645D2D" w:rsidP="00311B38">
      <w:pPr>
        <w:pStyle w:val="ListParagraph"/>
        <w:numPr>
          <w:ilvl w:val="0"/>
          <w:numId w:val="10"/>
        </w:numPr>
      </w:pPr>
      <w:r>
        <w:t>Viewing simulations as authentic and engaging learning experiences</w:t>
      </w:r>
    </w:p>
    <w:p w14:paraId="330789EB" w14:textId="77777777" w:rsidR="004E6846" w:rsidRDefault="004E6846" w:rsidP="00A50A88"/>
    <w:p w14:paraId="77762475" w14:textId="507F19F3" w:rsidR="007B2A8C" w:rsidRDefault="007B2A8C" w:rsidP="00A50A88">
      <w:r>
        <w:t>Some of the students were more critical and said they did not learning anything new but, overall, the researchers concluded “</w:t>
      </w:r>
      <w:r w:rsidRPr="007B2A8C">
        <w:t>Throughout the course, students learned diverse aspects of patient care, emotional and behavioural communication dynamics, and lessons from medical errors.”</w:t>
      </w:r>
    </w:p>
    <w:p w14:paraId="28D718E2" w14:textId="77777777" w:rsidR="007B2A8C" w:rsidRDefault="007B2A8C" w:rsidP="00A50A88"/>
    <w:p w14:paraId="2C07CF1A" w14:textId="76DEB4D5" w:rsidR="007B2A8C" w:rsidRDefault="007B2A8C" w:rsidP="00A50A88">
      <w:r>
        <w:t>You can read the whole of this article at</w:t>
      </w:r>
    </w:p>
    <w:p w14:paraId="6B749815" w14:textId="263B418A" w:rsidR="007B2A8C" w:rsidRDefault="007B2A8C" w:rsidP="00A50A88">
      <w:hyperlink r:id="rId40" w:history="1">
        <w:r w:rsidRPr="00616A5E">
          <w:rPr>
            <w:rStyle w:val="Hyperlink"/>
          </w:rPr>
          <w:t>https://bmcmededuc.biomedcentral.com/articles/10.1186/s12909-024-06184-6</w:t>
        </w:r>
      </w:hyperlink>
      <w:r>
        <w:t xml:space="preserve"> </w:t>
      </w:r>
      <w:r w:rsidR="00DC1117">
        <w:t xml:space="preserve">       </w:t>
      </w:r>
    </w:p>
    <w:p w14:paraId="315228A0" w14:textId="77777777" w:rsidR="00DC1117" w:rsidRDefault="00DC1117" w:rsidP="00A50A88"/>
    <w:p w14:paraId="2430AF78" w14:textId="77777777" w:rsidR="00DC1117" w:rsidRDefault="00DC1117" w:rsidP="00A50A88"/>
    <w:p w14:paraId="73F9ABE6" w14:textId="0BE742D6" w:rsidR="00DC1117" w:rsidRDefault="00DC1117" w:rsidP="00DC1117">
      <w:pPr>
        <w:pStyle w:val="Heading2"/>
      </w:pPr>
      <w:bookmarkStart w:id="293" w:name="_Toc184291193"/>
      <w:r>
        <w:t>Case-based learning, flipped classrooms, and peer instruction</w:t>
      </w:r>
      <w:bookmarkEnd w:id="293"/>
    </w:p>
    <w:p w14:paraId="0569C03F" w14:textId="668F02D1" w:rsidR="00DC1117" w:rsidRDefault="00DC1117" w:rsidP="00DC1117">
      <w:r>
        <w:rPr>
          <w:b/>
          <w:bCs/>
        </w:rPr>
        <w:t xml:space="preserve">Source: </w:t>
      </w:r>
      <w:r>
        <w:t>BMC Medical Education</w:t>
      </w:r>
    </w:p>
    <w:p w14:paraId="25DB0E04" w14:textId="7AEA5B91" w:rsidR="00DC1117" w:rsidRDefault="00DC1117" w:rsidP="00DC1117">
      <w:r>
        <w:rPr>
          <w:b/>
          <w:bCs/>
        </w:rPr>
        <w:t xml:space="preserve">In a nutshell: </w:t>
      </w:r>
      <w:r w:rsidR="00A866BE">
        <w:t>A</w:t>
      </w:r>
      <w:r>
        <w:t xml:space="preserve"> </w:t>
      </w:r>
      <w:proofErr w:type="spellStart"/>
      <w:r>
        <w:t>a</w:t>
      </w:r>
      <w:proofErr w:type="spellEnd"/>
      <w:r>
        <w:t xml:space="preserve"> team of researchers, led by Maryam Alizadeh, from Tehran University of Medical Sciences studied 258 medical students. 128 of them took part in “virtual case-based learning sessions,” which were designed as a series of webinars on various topics. Clinical scenarios were designed by a team of basic scientists and clinical educators. </w:t>
      </w:r>
      <w:r w:rsidR="00F3563D">
        <w:t>The other 130 formed a control group. The virtual case-based learning sessions had a “significant impact on the learning motivation of basic-science students … the most notable motivational consequences of CBL (case-based learning) sessions were basic sciences applicability and its interestingness.”</w:t>
      </w:r>
    </w:p>
    <w:p w14:paraId="04960E19" w14:textId="77777777" w:rsidR="00F3563D" w:rsidRDefault="00F3563D" w:rsidP="00DC1117"/>
    <w:p w14:paraId="348DAEDD" w14:textId="5F082C76" w:rsidR="00F3563D" w:rsidRDefault="00F3563D" w:rsidP="00DC1117">
      <w:r>
        <w:t>You can read the whole of this article at</w:t>
      </w:r>
    </w:p>
    <w:p w14:paraId="7921D0BB" w14:textId="2169A93D" w:rsidR="00F3563D" w:rsidRDefault="00F3563D" w:rsidP="00DC1117">
      <w:hyperlink r:id="rId41" w:history="1">
        <w:r w:rsidRPr="00EF77C1">
          <w:rPr>
            <w:rStyle w:val="Hyperlink"/>
          </w:rPr>
          <w:t>https://bmcmededuc.biomedcentral.com/articl</w:t>
        </w:r>
        <w:r w:rsidRPr="00EF77C1">
          <w:rPr>
            <w:rStyle w:val="Hyperlink"/>
          </w:rPr>
          <w:t>e</w:t>
        </w:r>
        <w:r w:rsidRPr="00EF77C1">
          <w:rPr>
            <w:rStyle w:val="Hyperlink"/>
          </w:rPr>
          <w:t>s/10.1186/s12909-024-06229-w</w:t>
        </w:r>
      </w:hyperlink>
      <w:r>
        <w:t xml:space="preserve"> </w:t>
      </w:r>
    </w:p>
    <w:p w14:paraId="76013E14" w14:textId="77777777" w:rsidR="00BE0734" w:rsidRDefault="00BE0734" w:rsidP="00DC1117"/>
    <w:p w14:paraId="1394EA90" w14:textId="77777777" w:rsidR="00BE0734" w:rsidRDefault="00BE0734" w:rsidP="00DC1117"/>
    <w:p w14:paraId="72EDDD88" w14:textId="3B69A53B" w:rsidR="00BE0734" w:rsidRDefault="00BE0734" w:rsidP="00BE0734">
      <w:pPr>
        <w:pStyle w:val="Heading2"/>
      </w:pPr>
      <w:bookmarkStart w:id="294" w:name="_Toc184291194"/>
      <w:r>
        <w:lastRenderedPageBreak/>
        <w:t>Paediatric registrars – helping doctors make the step up</w:t>
      </w:r>
      <w:bookmarkEnd w:id="294"/>
    </w:p>
    <w:p w14:paraId="30ABFCE9" w14:textId="5E07B6E9" w:rsidR="00BE0734" w:rsidRDefault="00BE0734" w:rsidP="00BE0734">
      <w:r>
        <w:rPr>
          <w:b/>
          <w:bCs/>
        </w:rPr>
        <w:t xml:space="preserve">Source: </w:t>
      </w:r>
      <w:r>
        <w:t>BMC Medical Education</w:t>
      </w:r>
    </w:p>
    <w:p w14:paraId="65D4947D" w14:textId="74E2AEE1" w:rsidR="00BE0734" w:rsidRDefault="00BE0734" w:rsidP="00BE0734">
      <w:r>
        <w:rPr>
          <w:b/>
          <w:bCs/>
        </w:rPr>
        <w:t xml:space="preserve">In a nutshell: </w:t>
      </w:r>
      <w:r>
        <w:t xml:space="preserve">It’s hard to put your finger on what makes a good paediatrician although a good supply of knock-knock jokes and some lively socks are usually a good start. In this study Sarah A. Long, from the Noah’s Ark Children’s Hospital for Wales in Cardiff, led a team of researchers interviewing resident doctors “undergoing transition to registrar.” The skills seen as necessary were divided into two groups </w:t>
      </w:r>
      <w:r>
        <w:rPr>
          <w:i/>
          <w:iCs/>
        </w:rPr>
        <w:t xml:space="preserve">clinical </w:t>
      </w:r>
      <w:r>
        <w:t xml:space="preserve">and </w:t>
      </w:r>
      <w:r>
        <w:rPr>
          <w:i/>
          <w:iCs/>
        </w:rPr>
        <w:t>leadership and management</w:t>
      </w:r>
      <w:r>
        <w:t xml:space="preserve">. </w:t>
      </w:r>
    </w:p>
    <w:p w14:paraId="5AAA8068" w14:textId="77777777" w:rsidR="00BE0734" w:rsidRDefault="00BE0734" w:rsidP="00BE0734"/>
    <w:p w14:paraId="3DC19364" w14:textId="3549C3CD" w:rsidR="00BE0734" w:rsidRDefault="00BE0734" w:rsidP="00311B38">
      <w:pPr>
        <w:pStyle w:val="ListParagraph"/>
        <w:numPr>
          <w:ilvl w:val="0"/>
          <w:numId w:val="11"/>
        </w:numPr>
      </w:pPr>
      <w:r>
        <w:t>Clinical</w:t>
      </w:r>
    </w:p>
    <w:p w14:paraId="380A2FCD" w14:textId="635C8A80" w:rsidR="00BE0734" w:rsidRDefault="00BE0734" w:rsidP="00311B38">
      <w:pPr>
        <w:pStyle w:val="ListParagraph"/>
        <w:numPr>
          <w:ilvl w:val="1"/>
          <w:numId w:val="11"/>
        </w:numPr>
      </w:pPr>
      <w:r>
        <w:t>Child protection procedures</w:t>
      </w:r>
    </w:p>
    <w:p w14:paraId="05A498AF" w14:textId="0EEE23B5" w:rsidR="00BE0734" w:rsidRDefault="00BE0734" w:rsidP="00311B38">
      <w:pPr>
        <w:pStyle w:val="ListParagraph"/>
        <w:numPr>
          <w:ilvl w:val="1"/>
          <w:numId w:val="11"/>
        </w:numPr>
      </w:pPr>
      <w:r>
        <w:t>Difficult communication with relatives</w:t>
      </w:r>
    </w:p>
    <w:p w14:paraId="08B83F36" w14:textId="39D143A9" w:rsidR="00BE0734" w:rsidRDefault="00BE0734" w:rsidP="00311B38">
      <w:pPr>
        <w:pStyle w:val="ListParagraph"/>
        <w:numPr>
          <w:ilvl w:val="1"/>
          <w:numId w:val="11"/>
        </w:numPr>
      </w:pPr>
      <w:r>
        <w:t>Emergencies</w:t>
      </w:r>
    </w:p>
    <w:p w14:paraId="02C00AF9" w14:textId="2AA2683D" w:rsidR="00BE0734" w:rsidRDefault="00BE0734" w:rsidP="00311B38">
      <w:pPr>
        <w:pStyle w:val="ListParagraph"/>
        <w:numPr>
          <w:ilvl w:val="1"/>
          <w:numId w:val="11"/>
        </w:numPr>
      </w:pPr>
      <w:r>
        <w:t>Childhood death</w:t>
      </w:r>
    </w:p>
    <w:p w14:paraId="6D386AEB" w14:textId="436CE9EE" w:rsidR="00BE0734" w:rsidRDefault="00BE0734" w:rsidP="00311B38">
      <w:pPr>
        <w:pStyle w:val="ListParagraph"/>
        <w:numPr>
          <w:ilvl w:val="1"/>
          <w:numId w:val="11"/>
        </w:numPr>
      </w:pPr>
      <w:r>
        <w:t>Difficult procedures</w:t>
      </w:r>
    </w:p>
    <w:p w14:paraId="615C23AC" w14:textId="3E2DBF84" w:rsidR="00BE0734" w:rsidRDefault="00BE0734" w:rsidP="00311B38">
      <w:pPr>
        <w:pStyle w:val="ListParagraph"/>
        <w:numPr>
          <w:ilvl w:val="1"/>
          <w:numId w:val="11"/>
        </w:numPr>
      </w:pPr>
      <w:r>
        <w:t>Tertiary-level neonatal care</w:t>
      </w:r>
    </w:p>
    <w:p w14:paraId="66BFD294" w14:textId="42FF504E" w:rsidR="00BE0734" w:rsidRDefault="00BE0734" w:rsidP="00311B38">
      <w:pPr>
        <w:pStyle w:val="ListParagraph"/>
        <w:numPr>
          <w:ilvl w:val="1"/>
          <w:numId w:val="11"/>
        </w:numPr>
      </w:pPr>
      <w:r>
        <w:t>Managing family anxiety and expectations</w:t>
      </w:r>
    </w:p>
    <w:p w14:paraId="5ED1AF99" w14:textId="4666C254" w:rsidR="00BE0734" w:rsidRDefault="00BE0734" w:rsidP="00311B38">
      <w:pPr>
        <w:pStyle w:val="ListParagraph"/>
        <w:numPr>
          <w:ilvl w:val="1"/>
          <w:numId w:val="11"/>
        </w:numPr>
      </w:pPr>
      <w:r>
        <w:t>Dealing with uncertainty</w:t>
      </w:r>
    </w:p>
    <w:p w14:paraId="1AA444F5" w14:textId="5B2AB41D" w:rsidR="00BE0734" w:rsidRDefault="00BE0734" w:rsidP="00311B38">
      <w:pPr>
        <w:pStyle w:val="ListParagraph"/>
        <w:numPr>
          <w:ilvl w:val="1"/>
          <w:numId w:val="11"/>
        </w:numPr>
      </w:pPr>
      <w:r>
        <w:t>Running clinics</w:t>
      </w:r>
    </w:p>
    <w:p w14:paraId="693C83FD" w14:textId="6CD83A6B" w:rsidR="00BE0734" w:rsidRDefault="00BE0734" w:rsidP="00311B38">
      <w:pPr>
        <w:pStyle w:val="ListParagraph"/>
        <w:numPr>
          <w:ilvl w:val="0"/>
          <w:numId w:val="11"/>
        </w:numPr>
      </w:pPr>
      <w:r>
        <w:t>Leadership and management</w:t>
      </w:r>
    </w:p>
    <w:p w14:paraId="1DD7EFB6" w14:textId="75705066" w:rsidR="00BE0734" w:rsidRDefault="00BE0734" w:rsidP="00311B38">
      <w:pPr>
        <w:pStyle w:val="ListParagraph"/>
        <w:numPr>
          <w:ilvl w:val="1"/>
          <w:numId w:val="11"/>
        </w:numPr>
      </w:pPr>
      <w:r>
        <w:t>Clinical decision-making</w:t>
      </w:r>
    </w:p>
    <w:p w14:paraId="740DF1C7" w14:textId="0CA3F6D0" w:rsidR="00BE0734" w:rsidRDefault="00BE0734" w:rsidP="00311B38">
      <w:pPr>
        <w:pStyle w:val="ListParagraph"/>
        <w:numPr>
          <w:ilvl w:val="1"/>
          <w:numId w:val="11"/>
        </w:numPr>
      </w:pPr>
      <w:r>
        <w:t>Leading ward rounds</w:t>
      </w:r>
    </w:p>
    <w:p w14:paraId="0038FCE5" w14:textId="76ADE0C9" w:rsidR="00BE0734" w:rsidRDefault="00BE0734" w:rsidP="00311B38">
      <w:pPr>
        <w:pStyle w:val="ListParagraph"/>
        <w:numPr>
          <w:ilvl w:val="1"/>
          <w:numId w:val="11"/>
        </w:numPr>
      </w:pPr>
      <w:r>
        <w:t>Managing workload</w:t>
      </w:r>
    </w:p>
    <w:p w14:paraId="0BCBB037" w14:textId="5F2B07A5" w:rsidR="00BE0734" w:rsidRDefault="00BE0734" w:rsidP="00311B38">
      <w:pPr>
        <w:pStyle w:val="ListParagraph"/>
        <w:numPr>
          <w:ilvl w:val="1"/>
          <w:numId w:val="11"/>
        </w:numPr>
      </w:pPr>
      <w:r>
        <w:t>Leading a team</w:t>
      </w:r>
    </w:p>
    <w:p w14:paraId="43D59677" w14:textId="0174E3A7" w:rsidR="00BE0734" w:rsidRDefault="00BE0734" w:rsidP="00311B38">
      <w:pPr>
        <w:pStyle w:val="ListParagraph"/>
        <w:numPr>
          <w:ilvl w:val="1"/>
          <w:numId w:val="11"/>
        </w:numPr>
      </w:pPr>
      <w:r>
        <w:t>Supervising junior colleagues</w:t>
      </w:r>
    </w:p>
    <w:p w14:paraId="2E7F9A5F" w14:textId="77777777" w:rsidR="00BE0734" w:rsidRDefault="00BE0734" w:rsidP="00BE0734"/>
    <w:p w14:paraId="77C0CF5F" w14:textId="738E8D1C" w:rsidR="00BE0734" w:rsidRDefault="00BE0734" w:rsidP="00BE0734">
      <w:r>
        <w:t xml:space="preserve">Six “educational interventions,” the </w:t>
      </w:r>
      <w:proofErr w:type="gramStart"/>
      <w:r>
        <w:t>doctors</w:t>
      </w:r>
      <w:proofErr w:type="gramEnd"/>
      <w:r>
        <w:t xml:space="preserve"> thought would be useful were: </w:t>
      </w:r>
    </w:p>
    <w:p w14:paraId="29DD52D9" w14:textId="77777777" w:rsidR="00BE0734" w:rsidRDefault="00BE0734" w:rsidP="00BE0734"/>
    <w:p w14:paraId="262A9F96" w14:textId="7FADBF31" w:rsidR="00BE0734" w:rsidRDefault="00BE0734" w:rsidP="00311B38">
      <w:pPr>
        <w:pStyle w:val="ListParagraph"/>
        <w:numPr>
          <w:ilvl w:val="0"/>
          <w:numId w:val="12"/>
        </w:numPr>
      </w:pPr>
      <w:r>
        <w:t>Acting up as a Senior House Officer</w:t>
      </w:r>
    </w:p>
    <w:p w14:paraId="7AAD212D" w14:textId="1BB532BF" w:rsidR="00BE0734" w:rsidRDefault="00BE0734" w:rsidP="00311B38">
      <w:pPr>
        <w:pStyle w:val="ListParagraph"/>
        <w:numPr>
          <w:ilvl w:val="0"/>
          <w:numId w:val="12"/>
        </w:numPr>
      </w:pPr>
      <w:r>
        <w:t>Seniors providing feedback</w:t>
      </w:r>
    </w:p>
    <w:p w14:paraId="71BBAE3F" w14:textId="5E1CB86D" w:rsidR="00BE0734" w:rsidRDefault="00BE0734" w:rsidP="00311B38">
      <w:pPr>
        <w:pStyle w:val="ListParagraph"/>
        <w:numPr>
          <w:ilvl w:val="0"/>
          <w:numId w:val="12"/>
        </w:numPr>
      </w:pPr>
      <w:r>
        <w:t>Seniors providing support</w:t>
      </w:r>
    </w:p>
    <w:p w14:paraId="29DCA7F3" w14:textId="6A67B67C" w:rsidR="00BE0734" w:rsidRDefault="00BE0734" w:rsidP="00311B38">
      <w:pPr>
        <w:pStyle w:val="ListParagraph"/>
        <w:numPr>
          <w:ilvl w:val="0"/>
          <w:numId w:val="12"/>
        </w:numPr>
      </w:pPr>
      <w:r>
        <w:t>Staff providing support</w:t>
      </w:r>
    </w:p>
    <w:p w14:paraId="08F5B868" w14:textId="3C1F12FA" w:rsidR="00BE0734" w:rsidRDefault="00BE0734" w:rsidP="00311B38">
      <w:pPr>
        <w:pStyle w:val="ListParagraph"/>
        <w:numPr>
          <w:ilvl w:val="0"/>
          <w:numId w:val="12"/>
        </w:numPr>
      </w:pPr>
      <w:r>
        <w:t>Trainee familiarization with the new registrar placement</w:t>
      </w:r>
    </w:p>
    <w:p w14:paraId="0804CB2C" w14:textId="56267AD0" w:rsidR="00BE0734" w:rsidRDefault="00BE0734" w:rsidP="00311B38">
      <w:pPr>
        <w:pStyle w:val="ListParagraph"/>
        <w:numPr>
          <w:ilvl w:val="0"/>
          <w:numId w:val="12"/>
        </w:numPr>
      </w:pPr>
      <w:r>
        <w:t>Trainees making the most of learning opportunities as SHOs</w:t>
      </w:r>
    </w:p>
    <w:p w14:paraId="1E1FDA02" w14:textId="77777777" w:rsidR="00BE0734" w:rsidRDefault="00BE0734" w:rsidP="00BE0734"/>
    <w:p w14:paraId="0C8908D0" w14:textId="65A65A48" w:rsidR="00BE0734" w:rsidRDefault="00BE0734" w:rsidP="00BE0734">
      <w:r>
        <w:t>You can read the whole of this article at</w:t>
      </w:r>
    </w:p>
    <w:p w14:paraId="3BD60021" w14:textId="037495C6" w:rsidR="00BE0734" w:rsidRPr="00BE0734" w:rsidRDefault="00BE0734" w:rsidP="00BE0734">
      <w:hyperlink r:id="rId42" w:history="1">
        <w:r w:rsidRPr="00EF77C1">
          <w:rPr>
            <w:rStyle w:val="Hyperlink"/>
          </w:rPr>
          <w:t>https://bmcmededuc.biomedcentral.com/articles/10.1186/s12909-024-06210-7</w:t>
        </w:r>
      </w:hyperlink>
      <w:r>
        <w:t xml:space="preserve"> </w:t>
      </w:r>
    </w:p>
    <w:p w14:paraId="6D80E195" w14:textId="77777777" w:rsidR="00645D2D" w:rsidRDefault="00645D2D" w:rsidP="00D82153">
      <w:pPr>
        <w:pStyle w:val="Heading1"/>
      </w:pPr>
    </w:p>
    <w:p w14:paraId="0FBD9828" w14:textId="3D6F2F93" w:rsidR="00D82153" w:rsidRDefault="00D82153" w:rsidP="00D82153">
      <w:pPr>
        <w:pStyle w:val="Heading1"/>
      </w:pPr>
      <w:bookmarkStart w:id="295" w:name="_Toc184291195"/>
      <w:r>
        <w:t>Nurse Education</w:t>
      </w:r>
      <w:bookmarkEnd w:id="295"/>
    </w:p>
    <w:p w14:paraId="2931286A" w14:textId="43546551" w:rsidR="00D82153" w:rsidRDefault="00D82153" w:rsidP="00D82153">
      <w:pPr>
        <w:pStyle w:val="Heading2"/>
      </w:pPr>
      <w:bookmarkStart w:id="296" w:name="_Toc184291196"/>
      <w:r>
        <w:t>WhatsApp with the genome</w:t>
      </w:r>
      <w:r w:rsidR="005C0DA6">
        <w:t>?</w:t>
      </w:r>
      <w:bookmarkEnd w:id="296"/>
    </w:p>
    <w:p w14:paraId="31231AC5" w14:textId="29ADF09C" w:rsidR="00D82153" w:rsidRDefault="00D82153" w:rsidP="00D82153">
      <w:r>
        <w:rPr>
          <w:b/>
          <w:bCs/>
        </w:rPr>
        <w:t xml:space="preserve">Source: </w:t>
      </w:r>
      <w:r>
        <w:t>Nurse Education Today</w:t>
      </w:r>
    </w:p>
    <w:p w14:paraId="0779A560" w14:textId="7C2883B6" w:rsidR="00D82153" w:rsidRDefault="00D82153" w:rsidP="00D82153">
      <w:r>
        <w:rPr>
          <w:b/>
          <w:bCs/>
        </w:rPr>
        <w:t xml:space="preserve">In a nutshell: </w:t>
      </w:r>
      <w:r>
        <w:t xml:space="preserve">Having started out in medical librarianship at the turn of the century I remember my then boss suggesting we needed to buy more books on the “g-nome.” Casting aside brief visions of garden ornaments and David Bowie </w:t>
      </w:r>
      <w:hyperlink r:id="rId43" w:history="1">
        <w:r w:rsidRPr="00D82153">
          <w:rPr>
            <w:rStyle w:val="Hyperlink"/>
          </w:rPr>
          <w:t>novelty songs</w:t>
        </w:r>
      </w:hyperlink>
      <w:r>
        <w:t xml:space="preserve">, we </w:t>
      </w:r>
      <w:r>
        <w:lastRenderedPageBreak/>
        <w:t>both came to terms with the genome and duly ordered loads of books about it. A lot’s changed since then, including IT</w:t>
      </w:r>
      <w:r w:rsidR="009F1E20">
        <w:t>,</w:t>
      </w:r>
      <w:r>
        <w:t xml:space="preserve"> and in this study a team of researchers, led by </w:t>
      </w:r>
      <w:r w:rsidR="009F1E20">
        <w:t>Hatice Ceylan, from Burdur Mehmet Akif Ersoy University in Turkey, studied the effectiveness of WhatsApp-based training on nurses’ genetic knowledge levels and awareness. 121 nurses took part in the study which found that “WhatsApp-based educational programmes have the potential to improve nurses’ genetic knowledge and awareness.”</w:t>
      </w:r>
    </w:p>
    <w:p w14:paraId="47AB705E" w14:textId="77777777" w:rsidR="009F1E20" w:rsidRDefault="009F1E20" w:rsidP="00D82153"/>
    <w:p w14:paraId="58A6F6C4" w14:textId="5EA3910F" w:rsidR="009F1E20" w:rsidRDefault="009F1E20" w:rsidP="00D82153">
      <w:r>
        <w:t>You can read the abstract of this article at</w:t>
      </w:r>
    </w:p>
    <w:p w14:paraId="714A426F" w14:textId="0520270F" w:rsidR="009F1E20" w:rsidRPr="00D82153" w:rsidRDefault="009F1E20" w:rsidP="00D82153">
      <w:hyperlink r:id="rId44" w:history="1">
        <w:r w:rsidRPr="00FB087C">
          <w:rPr>
            <w:rStyle w:val="Hyperlink"/>
          </w:rPr>
          <w:t>https://doi.org/10.1016/j.nedt.2024.106442</w:t>
        </w:r>
      </w:hyperlink>
      <w:r>
        <w:t xml:space="preserve"> </w:t>
      </w:r>
    </w:p>
    <w:p w14:paraId="28DF9A2F" w14:textId="77777777" w:rsidR="00A65C92" w:rsidRDefault="00A65C92" w:rsidP="00A50A88"/>
    <w:p w14:paraId="737E8EFA" w14:textId="77777777" w:rsidR="00A65C92" w:rsidRDefault="00A65C92" w:rsidP="00A50A88"/>
    <w:p w14:paraId="51E82C62" w14:textId="205A71CE" w:rsidR="008152B4" w:rsidRDefault="008152B4" w:rsidP="008152B4">
      <w:pPr>
        <w:pStyle w:val="Heading2"/>
      </w:pPr>
      <w:bookmarkStart w:id="297" w:name="_Toc184291197"/>
      <w:r>
        <w:t>When teaching is learning</w:t>
      </w:r>
      <w:bookmarkEnd w:id="297"/>
    </w:p>
    <w:p w14:paraId="30383293" w14:textId="14CEF630" w:rsidR="008152B4" w:rsidRDefault="008152B4" w:rsidP="008152B4">
      <w:r>
        <w:rPr>
          <w:b/>
          <w:bCs/>
        </w:rPr>
        <w:t xml:space="preserve">Source: </w:t>
      </w:r>
      <w:r>
        <w:t>Nurse Education Today</w:t>
      </w:r>
    </w:p>
    <w:p w14:paraId="1469D9A3" w14:textId="3EFD36C9" w:rsidR="008152B4" w:rsidRDefault="008152B4" w:rsidP="008152B4">
      <w:r>
        <w:rPr>
          <w:b/>
          <w:bCs/>
        </w:rPr>
        <w:t xml:space="preserve">In a nutshell: </w:t>
      </w:r>
      <w:r>
        <w:t>You can learn a lot from primary-school children: the plot lines of Scooby Doo; the ins and outs of Pokemon; building castles in Minecraft, and so forth. Pharmacy isn’t necessarily the first thing that springs to mind, but in this study Manuel Jesús Pérez-Baena, from the University of Salamanca, led a team of researchers studying the effectiveness of a service-learning project in which nursing students went into primary schools to teach children about pharmacology. 76 nursing students took part in the project, teaching 69 primary-school children. The nursing students scored “significantly higher,” after the project. 98.7% of them found the experience beneficial for learning, and 94.7% of them reported increased social awareness.</w:t>
      </w:r>
    </w:p>
    <w:p w14:paraId="74D92283" w14:textId="77777777" w:rsidR="008152B4" w:rsidRDefault="008152B4" w:rsidP="008152B4"/>
    <w:p w14:paraId="3925450C" w14:textId="118C381D" w:rsidR="008152B4" w:rsidRDefault="008152B4" w:rsidP="008152B4">
      <w:r>
        <w:t>You can read the abstract of this article at</w:t>
      </w:r>
    </w:p>
    <w:p w14:paraId="0CD8545E" w14:textId="7ACA53C9" w:rsidR="008152B4" w:rsidRDefault="008152B4" w:rsidP="008152B4">
      <w:hyperlink r:id="rId45" w:history="1">
        <w:r w:rsidRPr="00FB087C">
          <w:rPr>
            <w:rStyle w:val="Hyperlink"/>
          </w:rPr>
          <w:t>https://doi.org/10.1016/j.nedt.2024.106449</w:t>
        </w:r>
      </w:hyperlink>
      <w:r>
        <w:t xml:space="preserve"> </w:t>
      </w:r>
    </w:p>
    <w:p w14:paraId="1D508D83" w14:textId="77777777" w:rsidR="003B60B3" w:rsidRDefault="003B60B3" w:rsidP="008152B4"/>
    <w:p w14:paraId="75AF26B6" w14:textId="77777777" w:rsidR="003B60B3" w:rsidRDefault="003B60B3" w:rsidP="008152B4"/>
    <w:p w14:paraId="7BB50105" w14:textId="568F4E4E" w:rsidR="003B60B3" w:rsidRDefault="003B60B3" w:rsidP="003B60B3">
      <w:pPr>
        <w:pStyle w:val="Heading2"/>
      </w:pPr>
      <w:bookmarkStart w:id="298" w:name="_Toc184291198"/>
      <w:r>
        <w:t>E-learning and catheter confidence</w:t>
      </w:r>
      <w:bookmarkEnd w:id="298"/>
    </w:p>
    <w:p w14:paraId="3E87CD75" w14:textId="7CD03CB6" w:rsidR="003B60B3" w:rsidRDefault="003B60B3" w:rsidP="003B60B3">
      <w:r>
        <w:rPr>
          <w:b/>
          <w:bCs/>
        </w:rPr>
        <w:t xml:space="preserve">Source: </w:t>
      </w:r>
      <w:r>
        <w:t>Nurse Education Today</w:t>
      </w:r>
    </w:p>
    <w:p w14:paraId="7273CAE9" w14:textId="7A611518" w:rsidR="003B60B3" w:rsidRDefault="003B60B3" w:rsidP="003B60B3">
      <w:pPr>
        <w:rPr>
          <w:color w:val="1F1F1F"/>
        </w:rPr>
      </w:pPr>
      <w:r>
        <w:rPr>
          <w:b/>
          <w:bCs/>
        </w:rPr>
        <w:t xml:space="preserve">In a nutshell: </w:t>
      </w:r>
      <w:r>
        <w:t xml:space="preserve">Imagine a cross between a </w:t>
      </w:r>
      <w:hyperlink r:id="rId46" w:history="1">
        <w:r w:rsidRPr="003B60B3">
          <w:rPr>
            <w:rStyle w:val="Hyperlink"/>
          </w:rPr>
          <w:t>fairground grabber</w:t>
        </w:r>
      </w:hyperlink>
      <w:r>
        <w:t>, threading a needle</w:t>
      </w:r>
      <w:r w:rsidR="0017672F">
        <w:t>,</w:t>
      </w:r>
      <w:r>
        <w:t xml:space="preserve"> and the wilder excesses of the </w:t>
      </w:r>
      <w:hyperlink r:id="rId47" w:history="1">
        <w:r w:rsidRPr="003B60B3">
          <w:rPr>
            <w:rStyle w:val="Hyperlink"/>
          </w:rPr>
          <w:t>Marquis de Sade</w:t>
        </w:r>
      </w:hyperlink>
      <w:r>
        <w:t xml:space="preserve"> and you’re halfway there when it comes to urinary catheterization. In this study a team of researchers, led by Joby Alex from the University of Wollongong, studied the effectiveness of a co-designed e-learning module called </w:t>
      </w:r>
      <w:proofErr w:type="spellStart"/>
      <w:r>
        <w:t>Qstream</w:t>
      </w:r>
      <w:proofErr w:type="spellEnd"/>
      <w:r>
        <w:t xml:space="preserve">. The researchers found that the </w:t>
      </w:r>
      <w:r w:rsidR="00D63738">
        <w:t>“</w:t>
      </w:r>
      <w:r w:rsidR="00D63738">
        <w:rPr>
          <w:color w:val="1F1F1F"/>
        </w:rPr>
        <w:t>eLearning module was effective in transforming participants' clinical practice, towards improving patient outcomes.” The researchers concluded that the “co-designed eLearning module effectively addressed the learning needs of nurses, enhancing their knowledge and skills in urinary catheter management.”</w:t>
      </w:r>
    </w:p>
    <w:p w14:paraId="529C1A69" w14:textId="77777777" w:rsidR="00582FF1" w:rsidRDefault="00582FF1" w:rsidP="003B60B3">
      <w:pPr>
        <w:rPr>
          <w:color w:val="1F1F1F"/>
        </w:rPr>
      </w:pPr>
    </w:p>
    <w:p w14:paraId="23DAB429" w14:textId="058571BE" w:rsidR="00D63738" w:rsidRDefault="00D63738" w:rsidP="003B60B3">
      <w:pPr>
        <w:rPr>
          <w:color w:val="1F1F1F"/>
        </w:rPr>
      </w:pPr>
      <w:r>
        <w:rPr>
          <w:color w:val="1F1F1F"/>
        </w:rPr>
        <w:t>You can read the abstract of this article at</w:t>
      </w:r>
    </w:p>
    <w:p w14:paraId="3EE3EB43" w14:textId="6AB6A7E4" w:rsidR="00D63738" w:rsidRDefault="00D63738" w:rsidP="003B60B3">
      <w:hyperlink r:id="rId48" w:history="1">
        <w:r w:rsidRPr="003C4FE3">
          <w:rPr>
            <w:rStyle w:val="Hyperlink"/>
          </w:rPr>
          <w:t>https://doi.org/1</w:t>
        </w:r>
        <w:r w:rsidRPr="003C4FE3">
          <w:rPr>
            <w:rStyle w:val="Hyperlink"/>
          </w:rPr>
          <w:t>0</w:t>
        </w:r>
        <w:r w:rsidRPr="003C4FE3">
          <w:rPr>
            <w:rStyle w:val="Hyperlink"/>
          </w:rPr>
          <w:t>.1016/j.nedt.2024.106448</w:t>
        </w:r>
      </w:hyperlink>
      <w:r>
        <w:t xml:space="preserve"> </w:t>
      </w:r>
    </w:p>
    <w:p w14:paraId="6F76C808" w14:textId="77777777" w:rsidR="003B60B3" w:rsidRDefault="003B60B3" w:rsidP="003B60B3"/>
    <w:p w14:paraId="7734305E" w14:textId="77777777" w:rsidR="00546403" w:rsidRDefault="00546403" w:rsidP="003B60B3"/>
    <w:p w14:paraId="67B906C9" w14:textId="77777777" w:rsidR="00546403" w:rsidRDefault="00546403" w:rsidP="003B60B3"/>
    <w:p w14:paraId="62B18507" w14:textId="057D890A" w:rsidR="00546403" w:rsidRDefault="00546403" w:rsidP="00546403">
      <w:pPr>
        <w:pStyle w:val="Heading2"/>
      </w:pPr>
      <w:bookmarkStart w:id="299" w:name="_Toc184291199"/>
      <w:r>
        <w:lastRenderedPageBreak/>
        <w:t>Simulation and triage</w:t>
      </w:r>
      <w:bookmarkEnd w:id="299"/>
    </w:p>
    <w:p w14:paraId="48C7707D" w14:textId="449C210F" w:rsidR="00546403" w:rsidRDefault="00546403" w:rsidP="00546403">
      <w:r>
        <w:rPr>
          <w:b/>
          <w:bCs/>
        </w:rPr>
        <w:t xml:space="preserve">Source: </w:t>
      </w:r>
      <w:r>
        <w:t>Nurse Education in Practice</w:t>
      </w:r>
    </w:p>
    <w:p w14:paraId="1FE0D3E4" w14:textId="44B7DBB2" w:rsidR="00B17A6F" w:rsidRDefault="00546403" w:rsidP="00546403">
      <w:r>
        <w:rPr>
          <w:b/>
          <w:bCs/>
        </w:rPr>
        <w:t xml:space="preserve">In a nutshell: </w:t>
      </w:r>
      <w:r>
        <w:t>In this study Li-Hsiang Wang, from China Medical University in Taiwan, led a team of researchers studying the effectiveness of virtual-reality simulation triage in a study of 164 nursing students. Compared to a control group the nursing students who took part in the virtual-reality programme showed significant improvement in motivational learning</w:t>
      </w:r>
      <w:r w:rsidR="00B17A6F">
        <w:t xml:space="preserve"> with increases in satisfaction, confidence, and attention. Interviews with 30 of the students yielded four main themes: </w:t>
      </w:r>
      <w:r w:rsidR="00B17A6F">
        <w:rPr>
          <w:i/>
          <w:iCs/>
        </w:rPr>
        <w:t xml:space="preserve">Reflecting a real-world clinical environment; Enabling the internalization of knowledge; Enhancing clinical skills proficiency </w:t>
      </w:r>
      <w:r w:rsidR="00B17A6F">
        <w:t xml:space="preserve">and </w:t>
      </w:r>
      <w:r w:rsidR="00B17A6F">
        <w:rPr>
          <w:i/>
          <w:iCs/>
        </w:rPr>
        <w:t>Cultivating a positive attitude toward patient care</w:t>
      </w:r>
      <w:r w:rsidR="00B17A6F">
        <w:t xml:space="preserve">. </w:t>
      </w:r>
    </w:p>
    <w:p w14:paraId="0B0B120B" w14:textId="77777777" w:rsidR="00B17A6F" w:rsidRDefault="00B17A6F" w:rsidP="00546403"/>
    <w:p w14:paraId="57EADA97" w14:textId="7991934C" w:rsidR="00B17A6F" w:rsidRDefault="00B17A6F" w:rsidP="00546403">
      <w:r>
        <w:t>You can read the abstract of this article at</w:t>
      </w:r>
    </w:p>
    <w:p w14:paraId="282F061C" w14:textId="54B2C628" w:rsidR="00B17A6F" w:rsidRDefault="00B17A6F" w:rsidP="00546403">
      <w:hyperlink r:id="rId49" w:history="1">
        <w:r w:rsidRPr="000E2EC0">
          <w:rPr>
            <w:rStyle w:val="Hyperlink"/>
          </w:rPr>
          <w:t>https://doi.org/10.1016/j.ne</w:t>
        </w:r>
        <w:r w:rsidRPr="000E2EC0">
          <w:rPr>
            <w:rStyle w:val="Hyperlink"/>
          </w:rPr>
          <w:t>p</w:t>
        </w:r>
        <w:r w:rsidRPr="000E2EC0">
          <w:rPr>
            <w:rStyle w:val="Hyperlink"/>
          </w:rPr>
          <w:t>r.2024.104161</w:t>
        </w:r>
      </w:hyperlink>
      <w:r>
        <w:t xml:space="preserve"> </w:t>
      </w:r>
    </w:p>
    <w:p w14:paraId="3CA0A69D" w14:textId="77777777" w:rsidR="0017672F" w:rsidRDefault="0017672F" w:rsidP="00546403"/>
    <w:p w14:paraId="6DA8C9C9" w14:textId="77777777" w:rsidR="0017672F" w:rsidRDefault="0017672F" w:rsidP="00546403"/>
    <w:p w14:paraId="09509DFB" w14:textId="4A25F8D3" w:rsidR="0017672F" w:rsidRDefault="0017672F" w:rsidP="0017672F">
      <w:pPr>
        <w:pStyle w:val="Heading2"/>
      </w:pPr>
      <w:bookmarkStart w:id="300" w:name="_Toc184291200"/>
      <w:r>
        <w:t>Nursing students and digital literacy</w:t>
      </w:r>
      <w:bookmarkEnd w:id="300"/>
    </w:p>
    <w:p w14:paraId="2B1B1901" w14:textId="55B845D6" w:rsidR="0017672F" w:rsidRDefault="0017672F" w:rsidP="0017672F">
      <w:r>
        <w:rPr>
          <w:b/>
          <w:bCs/>
        </w:rPr>
        <w:t xml:space="preserve">Source: </w:t>
      </w:r>
      <w:r>
        <w:t>BMC Medical Education</w:t>
      </w:r>
    </w:p>
    <w:p w14:paraId="7826BB1C" w14:textId="4FE23042" w:rsidR="0017672F" w:rsidRDefault="0017672F" w:rsidP="0017672F">
      <w:r>
        <w:rPr>
          <w:b/>
          <w:bCs/>
        </w:rPr>
        <w:t xml:space="preserve">In a nutshell: </w:t>
      </w:r>
      <w:r w:rsidR="004D7E6D">
        <w:t xml:space="preserve">In this study </w:t>
      </w:r>
      <w:proofErr w:type="spellStart"/>
      <w:r w:rsidR="004D7E6D">
        <w:t>Linfeng</w:t>
      </w:r>
      <w:proofErr w:type="spellEnd"/>
      <w:r w:rsidR="004D7E6D">
        <w:t xml:space="preserve"> Liu, from Sichuan Nursing Vocational College, led a team of researchers investigating digital literacy in a sample of 407 nursing students. They found that there were significant and positive correlations between healthy lifestyles, digital health literacy, and psychological resilience. Volunteering, academic performance, and physical fitness were all found to predict digital health literacy with excellent academic performance and good physical fitness being the strongest predictors. </w:t>
      </w:r>
    </w:p>
    <w:p w14:paraId="704E3C26" w14:textId="77777777" w:rsidR="004D7E6D" w:rsidRDefault="004D7E6D" w:rsidP="0017672F"/>
    <w:p w14:paraId="6795EB95" w14:textId="73803B76" w:rsidR="004D7E6D" w:rsidRDefault="004D7E6D" w:rsidP="0017672F">
      <w:r>
        <w:t>You can read the whole of this article at</w:t>
      </w:r>
    </w:p>
    <w:p w14:paraId="612AA45B" w14:textId="203F8898" w:rsidR="004D7E6D" w:rsidRDefault="004D7E6D" w:rsidP="0017672F">
      <w:hyperlink r:id="rId50" w:history="1">
        <w:r w:rsidRPr="000E2EC0">
          <w:rPr>
            <w:rStyle w:val="Hyperlink"/>
          </w:rPr>
          <w:t>https://bmcmededuc.biomedcentra</w:t>
        </w:r>
        <w:r w:rsidRPr="000E2EC0">
          <w:rPr>
            <w:rStyle w:val="Hyperlink"/>
          </w:rPr>
          <w:t>l</w:t>
        </w:r>
        <w:r w:rsidRPr="000E2EC0">
          <w:rPr>
            <w:rStyle w:val="Hyperlink"/>
          </w:rPr>
          <w:t>.com/articles/10.1186/s12909-024-06075-w</w:t>
        </w:r>
      </w:hyperlink>
      <w:r>
        <w:t xml:space="preserve"> </w:t>
      </w:r>
    </w:p>
    <w:p w14:paraId="4A01199E" w14:textId="77777777" w:rsidR="003665D5" w:rsidRDefault="003665D5" w:rsidP="0017672F"/>
    <w:p w14:paraId="729A3A24" w14:textId="77777777" w:rsidR="003665D5" w:rsidRDefault="003665D5" w:rsidP="0017672F"/>
    <w:p w14:paraId="4ABC0ABF" w14:textId="628F6D88" w:rsidR="003665D5" w:rsidRDefault="003665D5" w:rsidP="003665D5">
      <w:pPr>
        <w:pStyle w:val="Heading2"/>
      </w:pPr>
      <w:bookmarkStart w:id="301" w:name="_Toc184291201"/>
      <w:r>
        <w:t>Teaching nurses transfusion</w:t>
      </w:r>
      <w:bookmarkEnd w:id="301"/>
    </w:p>
    <w:p w14:paraId="009E086E" w14:textId="3BADA527" w:rsidR="003665D5" w:rsidRDefault="003665D5" w:rsidP="003665D5">
      <w:r>
        <w:rPr>
          <w:b/>
          <w:bCs/>
        </w:rPr>
        <w:t xml:space="preserve">Source: </w:t>
      </w:r>
      <w:r>
        <w:t>Nurse Education in Practice</w:t>
      </w:r>
    </w:p>
    <w:p w14:paraId="605FD5EA" w14:textId="718A80B6" w:rsidR="003665D5" w:rsidRDefault="003665D5" w:rsidP="003665D5">
      <w:r>
        <w:rPr>
          <w:b/>
          <w:bCs/>
        </w:rPr>
        <w:t xml:space="preserve">In a nutshell: </w:t>
      </w:r>
      <w:r>
        <w:t xml:space="preserve">Transfusion </w:t>
      </w:r>
      <w:r w:rsidR="00995030">
        <w:t>is</w:t>
      </w:r>
      <w:r>
        <w:t xml:space="preserve"> the transfer of blood products from one person to another and in this study Atefeh Falakdami, from Guilan University of Medical Sciences in Iran, led a team of researchers comparing two different ways of teaching nursing students about it. </w:t>
      </w:r>
      <w:r w:rsidR="00C538DD">
        <w:t>82 students took part in the study and were randomly assigned to three groups. One group were taught using a mobile app; one group were taught using task-based learning; and the third formed a control group. Both the task-based learning and the app group showed a significant improvement in clinical decision-making compared to the control group. The taught groups showed an improvement in knowledge, but this was not significant and there was no difference between the mobile app group and the task-based learning group in either knowledge or clinical decision-making.</w:t>
      </w:r>
    </w:p>
    <w:p w14:paraId="46B3E336" w14:textId="77777777" w:rsidR="00C538DD" w:rsidRDefault="00C538DD" w:rsidP="003665D5"/>
    <w:p w14:paraId="3D81F499" w14:textId="2E68FD4B" w:rsidR="00C538DD" w:rsidRDefault="00C538DD" w:rsidP="003665D5">
      <w:r>
        <w:t>You can read the abstract of this article at</w:t>
      </w:r>
    </w:p>
    <w:p w14:paraId="3BA326FA" w14:textId="0C3AA795" w:rsidR="00C538DD" w:rsidRDefault="00C538DD" w:rsidP="003665D5">
      <w:hyperlink r:id="rId51" w:history="1">
        <w:r w:rsidRPr="00812D2F">
          <w:rPr>
            <w:rStyle w:val="Hyperlink"/>
          </w:rPr>
          <w:t>https://doi.org/10.1016/j.nepr</w:t>
        </w:r>
        <w:r w:rsidRPr="00812D2F">
          <w:rPr>
            <w:rStyle w:val="Hyperlink"/>
          </w:rPr>
          <w:t>.</w:t>
        </w:r>
        <w:r w:rsidRPr="00812D2F">
          <w:rPr>
            <w:rStyle w:val="Hyperlink"/>
          </w:rPr>
          <w:t>2024.104154</w:t>
        </w:r>
      </w:hyperlink>
      <w:r>
        <w:t xml:space="preserve"> </w:t>
      </w:r>
    </w:p>
    <w:p w14:paraId="6C1BCAAE" w14:textId="77777777" w:rsidR="00DF4383" w:rsidRDefault="00DF4383" w:rsidP="003665D5"/>
    <w:p w14:paraId="5C34AD61" w14:textId="77777777" w:rsidR="00DF4383" w:rsidRDefault="00DF4383" w:rsidP="003665D5"/>
    <w:p w14:paraId="6555D406" w14:textId="4B82E039" w:rsidR="00DF4383" w:rsidRDefault="00DF4383" w:rsidP="00DF4383">
      <w:pPr>
        <w:pStyle w:val="Heading2"/>
      </w:pPr>
      <w:bookmarkStart w:id="302" w:name="_Toc184291202"/>
      <w:r>
        <w:t>The ABC of BCG</w:t>
      </w:r>
      <w:bookmarkEnd w:id="302"/>
    </w:p>
    <w:p w14:paraId="630B7829" w14:textId="20DF9A74" w:rsidR="00DF4383" w:rsidRDefault="00DF4383" w:rsidP="00DF4383">
      <w:r>
        <w:rPr>
          <w:b/>
          <w:bCs/>
        </w:rPr>
        <w:t xml:space="preserve">Source: </w:t>
      </w:r>
      <w:r>
        <w:t>Nurse Education Today</w:t>
      </w:r>
    </w:p>
    <w:p w14:paraId="394C2939" w14:textId="79EF89C0" w:rsidR="00DF4383" w:rsidRDefault="00DF4383" w:rsidP="00DF4383">
      <w:r>
        <w:rPr>
          <w:b/>
          <w:bCs/>
        </w:rPr>
        <w:t xml:space="preserve">In a nutshell: </w:t>
      </w:r>
      <w:r>
        <w:t xml:space="preserve">The arrival of the BCG nurse was one of those surprising stones thrown into the tranquil pool of schoolboy existence; disturbing the hitherto placid currents of lost PE kits, playground football, </w:t>
      </w:r>
      <w:r>
        <w:rPr>
          <w:i/>
          <w:iCs/>
        </w:rPr>
        <w:t>Top of the Pops</w:t>
      </w:r>
      <w:r>
        <w:t>,</w:t>
      </w:r>
      <w:r>
        <w:rPr>
          <w:i/>
          <w:iCs/>
        </w:rPr>
        <w:t xml:space="preserve"> </w:t>
      </w:r>
      <w:r>
        <w:t>and low-level insubordination. In this study Eda Unal, from Bursa Uludag University in Turkey, led a team of researchers investigated the effectiveness of simulation training using a standardized patient at teaching nursing students about BCG jabs. The researchers found that the standardized patients significantly increased the students’ knowledge, skills, confidence, and satisfaction, compared to a control group.</w:t>
      </w:r>
    </w:p>
    <w:p w14:paraId="7658410A" w14:textId="77777777" w:rsidR="00DF4383" w:rsidRDefault="00DF4383" w:rsidP="00DF4383"/>
    <w:p w14:paraId="291D0948" w14:textId="22285F6F" w:rsidR="00DF4383" w:rsidRDefault="00DF4383" w:rsidP="00DF4383">
      <w:r>
        <w:t>You can read the abstract of this article at</w:t>
      </w:r>
    </w:p>
    <w:p w14:paraId="517A944E" w14:textId="4DCD664D" w:rsidR="00DF4383" w:rsidRDefault="00DF4383" w:rsidP="00DF4383">
      <w:hyperlink r:id="rId52" w:history="1">
        <w:r w:rsidRPr="00936307">
          <w:rPr>
            <w:rStyle w:val="Hyperlink"/>
          </w:rPr>
          <w:t>https://doi.org/10.1016/j.nepr.2024.104159</w:t>
        </w:r>
      </w:hyperlink>
      <w:r>
        <w:t xml:space="preserve"> </w:t>
      </w:r>
    </w:p>
    <w:p w14:paraId="7A9A9870" w14:textId="77777777" w:rsidR="006D4E58" w:rsidRDefault="006D4E58" w:rsidP="00DF4383"/>
    <w:p w14:paraId="2E77FA82" w14:textId="77777777" w:rsidR="006D4E58" w:rsidRDefault="006D4E58" w:rsidP="00DF4383"/>
    <w:p w14:paraId="5509CD30" w14:textId="3663678D" w:rsidR="006D4E58" w:rsidRDefault="006D4E58" w:rsidP="006D4E58">
      <w:pPr>
        <w:pStyle w:val="Heading2"/>
      </w:pPr>
      <w:bookmarkStart w:id="303" w:name="_Toc184291203"/>
      <w:r>
        <w:t>What do sessional teaching staff make of it all?</w:t>
      </w:r>
      <w:bookmarkEnd w:id="303"/>
    </w:p>
    <w:p w14:paraId="6ACAD3EA" w14:textId="1CFC0555" w:rsidR="006D4E58" w:rsidRDefault="006D4E58" w:rsidP="006D4E58">
      <w:r>
        <w:rPr>
          <w:b/>
          <w:bCs/>
        </w:rPr>
        <w:t xml:space="preserve">Source: </w:t>
      </w:r>
      <w:r>
        <w:t>Nurse Education Today</w:t>
      </w:r>
    </w:p>
    <w:p w14:paraId="48357577" w14:textId="6D1A7AF9" w:rsidR="006D4E58" w:rsidRDefault="006D4E58" w:rsidP="006D4E58">
      <w:r>
        <w:rPr>
          <w:b/>
          <w:bCs/>
        </w:rPr>
        <w:t xml:space="preserve">In a nutshell: </w:t>
      </w:r>
      <w:r>
        <w:t xml:space="preserve">Sessional teachers are people not on the permanent teaching staff who are brought in to teach students; either to pass on particular expertise on a certain subject area, or when Professor Baker is stuck in traffic/detained by customs/recovering from a hen-night in Leamington Spa. But what do they make of it all? In this study a team of researchers, led by Thomas Aaron Ricks, from the Australian Catholic University, reviewed the evidence on this subject. They found five studies which met their quality criteria from which three themes emerged: </w:t>
      </w:r>
    </w:p>
    <w:p w14:paraId="2E79D28B" w14:textId="77777777" w:rsidR="006D4E58" w:rsidRDefault="006D4E58" w:rsidP="006D4E58"/>
    <w:p w14:paraId="0DBADC61" w14:textId="444D95F2" w:rsidR="006D4E58" w:rsidRDefault="006D4E58" w:rsidP="00311B38">
      <w:pPr>
        <w:pStyle w:val="ListParagraph"/>
        <w:numPr>
          <w:ilvl w:val="0"/>
          <w:numId w:val="3"/>
        </w:numPr>
      </w:pPr>
      <w:r>
        <w:t>Lack of a sense of belonging</w:t>
      </w:r>
    </w:p>
    <w:p w14:paraId="58E127CB" w14:textId="4F12484C" w:rsidR="006D4E58" w:rsidRDefault="006D4E58" w:rsidP="00311B38">
      <w:pPr>
        <w:pStyle w:val="ListParagraph"/>
        <w:numPr>
          <w:ilvl w:val="0"/>
          <w:numId w:val="3"/>
        </w:numPr>
      </w:pPr>
      <w:r>
        <w:t>Working experience and support</w:t>
      </w:r>
    </w:p>
    <w:p w14:paraId="57DBC5B1" w14:textId="031CF104" w:rsidR="006D4E58" w:rsidRDefault="006D4E58" w:rsidP="00311B38">
      <w:pPr>
        <w:pStyle w:val="ListParagraph"/>
        <w:numPr>
          <w:ilvl w:val="0"/>
          <w:numId w:val="3"/>
        </w:numPr>
      </w:pPr>
      <w:r>
        <w:t>Clinical recency</w:t>
      </w:r>
    </w:p>
    <w:p w14:paraId="5207A44A" w14:textId="77777777" w:rsidR="006D4E58" w:rsidRDefault="006D4E58" w:rsidP="006D4E58"/>
    <w:p w14:paraId="21D9B024" w14:textId="69D371C9" w:rsidR="006D4E58" w:rsidRDefault="006D4E58" w:rsidP="006D4E58">
      <w:pPr>
        <w:rPr>
          <w:color w:val="1F1F1F"/>
        </w:rPr>
      </w:pPr>
      <w:r>
        <w:t xml:space="preserve">The researchers concluded that “sessional </w:t>
      </w:r>
      <w:r>
        <w:rPr>
          <w:color w:val="1F1F1F"/>
        </w:rPr>
        <w:t>teaching staff enjoy teaching nursing students as they feel a sense of responsibility to pass on their knowledge to future generations of nurses. They appreciate a supportive working environment and culture including professional development, feedback, mentorship and growth opportunities to increase job satisfaction.”</w:t>
      </w:r>
    </w:p>
    <w:p w14:paraId="6031FF3B" w14:textId="77777777" w:rsidR="006D4E58" w:rsidRDefault="006D4E58" w:rsidP="006D4E58">
      <w:pPr>
        <w:rPr>
          <w:color w:val="1F1F1F"/>
        </w:rPr>
      </w:pPr>
    </w:p>
    <w:p w14:paraId="5FB0E5D6" w14:textId="266019B6" w:rsidR="006D4E58" w:rsidRDefault="006D4E58" w:rsidP="006D4E58">
      <w:pPr>
        <w:rPr>
          <w:color w:val="1F1F1F"/>
        </w:rPr>
      </w:pPr>
      <w:r>
        <w:rPr>
          <w:color w:val="1F1F1F"/>
        </w:rPr>
        <w:t>You can read the abstract of this article at</w:t>
      </w:r>
    </w:p>
    <w:p w14:paraId="270B4668" w14:textId="357464C1" w:rsidR="006D4E58" w:rsidRDefault="006D4E58" w:rsidP="006D4E58">
      <w:hyperlink r:id="rId53" w:history="1">
        <w:r w:rsidRPr="00936307">
          <w:rPr>
            <w:rStyle w:val="Hyperlink"/>
          </w:rPr>
          <w:t>https://doi.org/10.1016/j.nedt.2024.106457</w:t>
        </w:r>
      </w:hyperlink>
      <w:r>
        <w:t xml:space="preserve"> </w:t>
      </w:r>
    </w:p>
    <w:p w14:paraId="077D4AEE" w14:textId="77777777" w:rsidR="006D4E58" w:rsidRDefault="006D4E58" w:rsidP="006D4E58"/>
    <w:p w14:paraId="5DDB0504" w14:textId="77777777" w:rsidR="00C353AA" w:rsidRDefault="00C353AA" w:rsidP="006D4E58"/>
    <w:p w14:paraId="0D80D9BD" w14:textId="77777777" w:rsidR="00C353AA" w:rsidRDefault="00C353AA" w:rsidP="006D4E58"/>
    <w:p w14:paraId="33506776" w14:textId="58632751" w:rsidR="00C353AA" w:rsidRDefault="00C353AA" w:rsidP="00C353AA">
      <w:pPr>
        <w:pStyle w:val="Heading2"/>
      </w:pPr>
      <w:bookmarkStart w:id="304" w:name="_Toc184291204"/>
      <w:r>
        <w:t>Teaching nurses to battle the resistance</w:t>
      </w:r>
      <w:bookmarkEnd w:id="304"/>
    </w:p>
    <w:p w14:paraId="5DE016AC" w14:textId="6F0A57D9" w:rsidR="00C353AA" w:rsidRDefault="00C353AA" w:rsidP="00C353AA">
      <w:r>
        <w:rPr>
          <w:b/>
          <w:bCs/>
        </w:rPr>
        <w:t xml:space="preserve">Source: </w:t>
      </w:r>
      <w:r>
        <w:t>Nurse Education Today</w:t>
      </w:r>
    </w:p>
    <w:p w14:paraId="76DCC8F2" w14:textId="67F1C5C7" w:rsidR="00C353AA" w:rsidRDefault="00C353AA" w:rsidP="00C353AA">
      <w:pPr>
        <w:rPr>
          <w:color w:val="1F1F1F"/>
        </w:rPr>
      </w:pPr>
      <w:r>
        <w:rPr>
          <w:b/>
          <w:bCs/>
        </w:rPr>
        <w:t xml:space="preserve">In a nutshell: </w:t>
      </w:r>
      <w:r>
        <w:t xml:space="preserve">If we could see bacteria many people would spend their whole lives curled up in the foetal position, or donning a hazmat suit and wielding a Dettol </w:t>
      </w:r>
      <w:r>
        <w:lastRenderedPageBreak/>
        <w:t>spray. Most of them coexist with us harmlessly – well that’s what I tell myself when I pick up a tea-towel from the kitchen floor for the 18</w:t>
      </w:r>
      <w:r w:rsidRPr="00C353AA">
        <w:rPr>
          <w:vertAlign w:val="superscript"/>
        </w:rPr>
        <w:t>th</w:t>
      </w:r>
      <w:r>
        <w:t xml:space="preserve"> time – but a few can develop resistance to antibiotics and become a serious problem for healthcare workers. In this study Michiko Saito from Dokkyo Medical University, and Kumi Mikuni from the Health Science University of Hokkaido, investigated the effectiveness of a new programme designed to teach nurses about the psychological care of people infected with multi-drug-resistant organisms (MDROs). The researchers used the five steps of the ADDIE instructional model – analysis, design, development, implementation, and evaluation – to design the programme. The researchers found that the education programme “</w:t>
      </w:r>
      <w:r>
        <w:rPr>
          <w:color w:val="1F1F1F"/>
        </w:rPr>
        <w:t>increased the understanding of the psychological state of patients with MDROs and the observation of physiological and psychological reactions.”</w:t>
      </w:r>
    </w:p>
    <w:p w14:paraId="7409496D" w14:textId="77777777" w:rsidR="00DD232C" w:rsidRDefault="00DD232C" w:rsidP="00C353AA">
      <w:pPr>
        <w:rPr>
          <w:color w:val="1F1F1F"/>
        </w:rPr>
      </w:pPr>
    </w:p>
    <w:p w14:paraId="39AF9E1A" w14:textId="7247C22D" w:rsidR="00DD232C" w:rsidRDefault="00DD232C" w:rsidP="00C353AA">
      <w:pPr>
        <w:rPr>
          <w:color w:val="1F1F1F"/>
        </w:rPr>
      </w:pPr>
      <w:r>
        <w:rPr>
          <w:color w:val="1F1F1F"/>
        </w:rPr>
        <w:t>You can read the abstract of this article at</w:t>
      </w:r>
    </w:p>
    <w:p w14:paraId="517811F4" w14:textId="59472968" w:rsidR="00DD232C" w:rsidRDefault="00DD232C" w:rsidP="00C353AA">
      <w:hyperlink r:id="rId54" w:history="1">
        <w:r w:rsidRPr="00781C84">
          <w:rPr>
            <w:rStyle w:val="Hyperlink"/>
          </w:rPr>
          <w:t>https://doi.org/10.1016/j.</w:t>
        </w:r>
        <w:r w:rsidRPr="00781C84">
          <w:rPr>
            <w:rStyle w:val="Hyperlink"/>
          </w:rPr>
          <w:t>n</w:t>
        </w:r>
        <w:r w:rsidRPr="00781C84">
          <w:rPr>
            <w:rStyle w:val="Hyperlink"/>
          </w:rPr>
          <w:t>edt.2024.106461</w:t>
        </w:r>
      </w:hyperlink>
      <w:r>
        <w:t xml:space="preserve"> </w:t>
      </w:r>
    </w:p>
    <w:p w14:paraId="4CA0A62D" w14:textId="77777777" w:rsidR="006D1A44" w:rsidRDefault="006D1A44" w:rsidP="00C353AA"/>
    <w:p w14:paraId="7AA317E3" w14:textId="77777777" w:rsidR="006D1A44" w:rsidRDefault="006D1A44" w:rsidP="00C353AA"/>
    <w:p w14:paraId="51175214" w14:textId="3EBF61FB" w:rsidR="006D1A44" w:rsidRDefault="006D1A44" w:rsidP="006D1A44">
      <w:pPr>
        <w:pStyle w:val="Heading2"/>
      </w:pPr>
      <w:bookmarkStart w:id="305" w:name="_Toc184291205"/>
      <w:r>
        <w:t>Individuals, innovation, and interest</w:t>
      </w:r>
      <w:bookmarkEnd w:id="305"/>
    </w:p>
    <w:p w14:paraId="54E5E476" w14:textId="4D8E7CB3" w:rsidR="006D1A44" w:rsidRDefault="006D1A44" w:rsidP="006D1A44">
      <w:r>
        <w:rPr>
          <w:b/>
          <w:bCs/>
        </w:rPr>
        <w:t xml:space="preserve">Source: </w:t>
      </w:r>
      <w:r>
        <w:t>Nurse Education Today</w:t>
      </w:r>
    </w:p>
    <w:p w14:paraId="78E3B34A" w14:textId="2B9177AE" w:rsidR="006D1A44" w:rsidRDefault="006D1A44" w:rsidP="006D1A44">
      <w:r>
        <w:rPr>
          <w:b/>
          <w:bCs/>
        </w:rPr>
        <w:t xml:space="preserve">In a nutshell: </w:t>
      </w:r>
      <w:r>
        <w:t xml:space="preserve">Whilst many of us would have regarded the arrival of the steam engine as a step too far – “what’s the rush? The canal’s a much more relaxing way to get around” – others are more enamoured of “progress.” In this study Asli Akdeniz Kudubes and Hülya Saray Kiliç, from Bilecik Şeyh Edebali University in Turkey, studied the links between nursing students’ attitudes to scientific research and their innovativeness in a sample of 375 nursing students. They found that the students’ attitudes to scientific research were responsible for 22.9% of the variation in their innovativeness. </w:t>
      </w:r>
      <w:r w:rsidR="00323173">
        <w:t>Nurses with better computer skills, “a sense of competence in research conduct,” a proclivity for engaging in research, and a penchant for “monitoring Turkish publications,” had higher average scores for innovation.</w:t>
      </w:r>
    </w:p>
    <w:p w14:paraId="1E7B9A0D" w14:textId="77777777" w:rsidR="00323173" w:rsidRDefault="00323173" w:rsidP="006D1A44"/>
    <w:p w14:paraId="31419447" w14:textId="6551146B" w:rsidR="00323173" w:rsidRDefault="00323173" w:rsidP="006D1A44">
      <w:r>
        <w:t>You can read the abstract of this article at</w:t>
      </w:r>
    </w:p>
    <w:p w14:paraId="16DD74E8" w14:textId="111D8547" w:rsidR="00323173" w:rsidRDefault="00323173" w:rsidP="006D1A44">
      <w:hyperlink r:id="rId55" w:history="1">
        <w:r w:rsidRPr="00781C84">
          <w:rPr>
            <w:rStyle w:val="Hyperlink"/>
          </w:rPr>
          <w:t>https://doi.org/10.1016/j.nedt.2024.106462</w:t>
        </w:r>
      </w:hyperlink>
      <w:r>
        <w:t xml:space="preserve"> </w:t>
      </w:r>
    </w:p>
    <w:p w14:paraId="56B629AE" w14:textId="77777777" w:rsidR="00735794" w:rsidRDefault="00735794" w:rsidP="006D1A44"/>
    <w:p w14:paraId="6BBC9F94" w14:textId="77777777" w:rsidR="00735794" w:rsidRDefault="00735794" w:rsidP="006D1A44"/>
    <w:p w14:paraId="23F8E755" w14:textId="326F4BA1" w:rsidR="00735794" w:rsidRDefault="00735794" w:rsidP="00735794">
      <w:pPr>
        <w:pStyle w:val="Heading2"/>
      </w:pPr>
      <w:bookmarkStart w:id="306" w:name="_Toc184291206"/>
      <w:r>
        <w:t>Cooperation and simulation</w:t>
      </w:r>
      <w:bookmarkEnd w:id="306"/>
    </w:p>
    <w:p w14:paraId="7DD875A2" w14:textId="4DD14E35" w:rsidR="00735794" w:rsidRDefault="00735794" w:rsidP="00735794">
      <w:r>
        <w:rPr>
          <w:b/>
          <w:bCs/>
        </w:rPr>
        <w:t xml:space="preserve">Source: </w:t>
      </w:r>
      <w:r>
        <w:t>Nurse Education Today</w:t>
      </w:r>
    </w:p>
    <w:p w14:paraId="5A8C9D4D" w14:textId="463EC7F7" w:rsidR="00735794" w:rsidRDefault="00735794" w:rsidP="00735794">
      <w:r>
        <w:rPr>
          <w:b/>
          <w:bCs/>
        </w:rPr>
        <w:t xml:space="preserve">In a nutshell: </w:t>
      </w:r>
      <w:r>
        <w:t xml:space="preserve">When I’m called upon to work in a group, I find myself veering erratically between being frustrated by everyone else’s obtuseness and being painfully aware that I’m the least competent, and most inadequate to the task in hand, person in the room. More well-balanced people than I am thrive on cooperation – so I’m told – and in this study Pei-Ling Wu, from Chung Shan Medical University in Taiwan, studied the effect of cooperative learning and “situational simulation,” on “nursing competence in clinical practice among nursing students.” 142 second-year nursing students took part in the study. They were divided into two groups. One group </w:t>
      </w:r>
      <w:r w:rsidR="005655F6">
        <w:t xml:space="preserve">took part in cooperative learning and situational simulation, whereas the other group had cooperative learning without situational simulation. The group who had situational simulation scored more highly for technical </w:t>
      </w:r>
      <w:r w:rsidR="005655F6">
        <w:lastRenderedPageBreak/>
        <w:t xml:space="preserve">performance and fundamental nursing competence but there was no difference in stress levels or knowledge scores between the two groups. </w:t>
      </w:r>
    </w:p>
    <w:p w14:paraId="5AE48A7D" w14:textId="77777777" w:rsidR="005655F6" w:rsidRDefault="005655F6" w:rsidP="00735794"/>
    <w:p w14:paraId="3389DDB7" w14:textId="58A23D05" w:rsidR="005655F6" w:rsidRDefault="005655F6" w:rsidP="00735794">
      <w:r>
        <w:t>You can read the abstract of this article at</w:t>
      </w:r>
    </w:p>
    <w:p w14:paraId="597BC78F" w14:textId="3B734FB6" w:rsidR="005655F6" w:rsidRDefault="005655F6" w:rsidP="00735794">
      <w:hyperlink r:id="rId56" w:history="1">
        <w:r w:rsidRPr="00422F87">
          <w:rPr>
            <w:rStyle w:val="Hyperlink"/>
          </w:rPr>
          <w:t>https://doi.org/10.1016/j.nedt.2024.106464</w:t>
        </w:r>
      </w:hyperlink>
      <w:r>
        <w:t xml:space="preserve"> </w:t>
      </w:r>
    </w:p>
    <w:p w14:paraId="7A624FA7" w14:textId="77777777" w:rsidR="005655F6" w:rsidRDefault="005655F6" w:rsidP="00735794"/>
    <w:p w14:paraId="3A5CA6A3" w14:textId="77777777" w:rsidR="005655F6" w:rsidRDefault="005655F6" w:rsidP="00735794"/>
    <w:p w14:paraId="130B704A" w14:textId="7EE68E86" w:rsidR="005655F6" w:rsidRDefault="005655F6" w:rsidP="005655F6">
      <w:pPr>
        <w:pStyle w:val="Heading2"/>
      </w:pPr>
      <w:bookmarkStart w:id="307" w:name="_Toc184291207"/>
      <w:r>
        <w:t>What makes a successful nursing student?</w:t>
      </w:r>
      <w:bookmarkEnd w:id="307"/>
    </w:p>
    <w:p w14:paraId="323BB851" w14:textId="4E520C76" w:rsidR="005655F6" w:rsidRDefault="005655F6" w:rsidP="005655F6">
      <w:r>
        <w:rPr>
          <w:b/>
          <w:bCs/>
        </w:rPr>
        <w:t xml:space="preserve">Source: </w:t>
      </w:r>
      <w:r>
        <w:t>Nurse Education Today</w:t>
      </w:r>
    </w:p>
    <w:p w14:paraId="02A2A656" w14:textId="4936296E" w:rsidR="005655F6" w:rsidRDefault="005655F6" w:rsidP="005655F6">
      <w:r>
        <w:rPr>
          <w:b/>
          <w:bCs/>
        </w:rPr>
        <w:t xml:space="preserve">In a nutshell: </w:t>
      </w:r>
      <w:r>
        <w:t xml:space="preserve">One of the many joys of having young children is that you’re never short of a Christmas-cracker joke. “I only know 25 letters of the alphabet,” goes one “I don’t know why.” In much the same vein only a few letters separate “success,” from “sucks why?” a divide explored by a team of researchers, led by Valeria Caponnetto from the University of L’Aquila in this study. </w:t>
      </w:r>
      <w:r w:rsidR="00FC015D">
        <w:t>They interviewed 22 successful nursing graduates about their experience as students and found five themes were key to success:</w:t>
      </w:r>
    </w:p>
    <w:p w14:paraId="60112710" w14:textId="77777777" w:rsidR="00FC015D" w:rsidRDefault="00FC015D" w:rsidP="005655F6"/>
    <w:p w14:paraId="660C9AA7" w14:textId="3F83BDA4" w:rsidR="00FC015D" w:rsidRDefault="00FC015D" w:rsidP="00311B38">
      <w:pPr>
        <w:pStyle w:val="ListParagraph"/>
        <w:numPr>
          <w:ilvl w:val="0"/>
          <w:numId w:val="4"/>
        </w:numPr>
      </w:pPr>
      <w:r>
        <w:t>Single-minded determination</w:t>
      </w:r>
    </w:p>
    <w:p w14:paraId="27ED6ECA" w14:textId="5D34E8CF" w:rsidR="00FC015D" w:rsidRDefault="00FC015D" w:rsidP="00311B38">
      <w:pPr>
        <w:pStyle w:val="ListParagraph"/>
        <w:numPr>
          <w:ilvl w:val="0"/>
          <w:numId w:val="4"/>
        </w:numPr>
      </w:pPr>
      <w:r>
        <w:t>Versatile and evolutionary learning strategies</w:t>
      </w:r>
    </w:p>
    <w:p w14:paraId="5648D581" w14:textId="283C920C" w:rsidR="00FC015D" w:rsidRDefault="00FC015D" w:rsidP="00311B38">
      <w:pPr>
        <w:pStyle w:val="ListParagraph"/>
        <w:numPr>
          <w:ilvl w:val="0"/>
          <w:numId w:val="4"/>
        </w:numPr>
      </w:pPr>
      <w:r>
        <w:t>Strong supportive relationships</w:t>
      </w:r>
    </w:p>
    <w:p w14:paraId="5815F533" w14:textId="1A0AF938" w:rsidR="00FC015D" w:rsidRDefault="00FC015D" w:rsidP="00311B38">
      <w:pPr>
        <w:pStyle w:val="ListParagraph"/>
        <w:numPr>
          <w:ilvl w:val="0"/>
          <w:numId w:val="4"/>
        </w:numPr>
      </w:pPr>
      <w:r>
        <w:t>Strategies for emotional regulation</w:t>
      </w:r>
    </w:p>
    <w:p w14:paraId="67925BDF" w14:textId="35D0D123" w:rsidR="00FC015D" w:rsidRDefault="00F33962" w:rsidP="00311B38">
      <w:pPr>
        <w:pStyle w:val="ListParagraph"/>
        <w:numPr>
          <w:ilvl w:val="0"/>
          <w:numId w:val="4"/>
        </w:numPr>
      </w:pPr>
      <w:r>
        <w:t>Seeing oneself as the heartbeat of education</w:t>
      </w:r>
    </w:p>
    <w:p w14:paraId="70C25031" w14:textId="77777777" w:rsidR="00F33962" w:rsidRDefault="00F33962" w:rsidP="00F33962"/>
    <w:p w14:paraId="1F0FF27E" w14:textId="6905A51F" w:rsidR="00F33962" w:rsidRDefault="00F33962" w:rsidP="00F33962">
      <w:r>
        <w:t>You can read the abstract of this article at</w:t>
      </w:r>
    </w:p>
    <w:p w14:paraId="46AA6E6A" w14:textId="03511AE2" w:rsidR="00F33962" w:rsidRDefault="00F33962" w:rsidP="00F33962">
      <w:hyperlink r:id="rId57" w:history="1">
        <w:r w:rsidRPr="00422F87">
          <w:rPr>
            <w:rStyle w:val="Hyperlink"/>
          </w:rPr>
          <w:t>https://doi.org/10.1016/j.nedt.2024.106465</w:t>
        </w:r>
      </w:hyperlink>
      <w:r>
        <w:t xml:space="preserve"> </w:t>
      </w:r>
    </w:p>
    <w:p w14:paraId="73130AB9" w14:textId="77777777" w:rsidR="004867ED" w:rsidRDefault="004867ED" w:rsidP="00F33962"/>
    <w:p w14:paraId="03C84413" w14:textId="77777777" w:rsidR="00A3080B" w:rsidRDefault="00A3080B" w:rsidP="00F33962"/>
    <w:p w14:paraId="4A235BA1" w14:textId="3A5AB8C6" w:rsidR="00A3080B" w:rsidRDefault="00A3080B" w:rsidP="00A3080B">
      <w:pPr>
        <w:pStyle w:val="Heading2"/>
      </w:pPr>
      <w:bookmarkStart w:id="308" w:name="_Toc184291208"/>
      <w:r>
        <w:t>I’ll have seven Es please Bob</w:t>
      </w:r>
      <w:bookmarkEnd w:id="308"/>
    </w:p>
    <w:p w14:paraId="521251A9" w14:textId="7830B14E" w:rsidR="00A3080B" w:rsidRDefault="00A3080B" w:rsidP="00A3080B">
      <w:r>
        <w:rPr>
          <w:b/>
          <w:bCs/>
        </w:rPr>
        <w:t xml:space="preserve">Source: </w:t>
      </w:r>
      <w:r>
        <w:t>BMC Medical Education</w:t>
      </w:r>
    </w:p>
    <w:p w14:paraId="7EB3D6C5" w14:textId="30191026" w:rsidR="00A3080B" w:rsidRDefault="00A3080B" w:rsidP="00A3080B">
      <w:r>
        <w:rPr>
          <w:b/>
          <w:bCs/>
        </w:rPr>
        <w:t xml:space="preserve">In a nutshell: </w:t>
      </w:r>
      <w:r>
        <w:t xml:space="preserve">Those of us of a certain age can remember the TV game show </w:t>
      </w:r>
      <w:hyperlink r:id="rId58" w:history="1">
        <w:r w:rsidRPr="00A3080B">
          <w:rPr>
            <w:rStyle w:val="Hyperlink"/>
            <w:i/>
            <w:iCs/>
          </w:rPr>
          <w:t>Blockbusters</w:t>
        </w:r>
      </w:hyperlink>
      <w:r>
        <w:rPr>
          <w:i/>
          <w:iCs/>
        </w:rPr>
        <w:t xml:space="preserve"> </w:t>
      </w:r>
      <w:r>
        <w:t>in which contestants answered general-knowledge questions based on letters on a grid. Much hilarity ensued when contestants said “I’ll have an E please Bob,” whereupon Mr Holness, ever the pro, nobly resisted the urge to batter them. Not content with one E</w:t>
      </w:r>
      <w:r w:rsidR="0030272F">
        <w:t>,</w:t>
      </w:r>
      <w:r>
        <w:t xml:space="preserve"> in this study Liping Cui</w:t>
      </w:r>
      <w:r w:rsidR="0030272F">
        <w:t>,</w:t>
      </w:r>
      <w:r>
        <w:t xml:space="preserve"> from the Shanxi Academy of Medical Sciences in China, led a team of researchers </w:t>
      </w:r>
      <w:r w:rsidR="0030272F">
        <w:t xml:space="preserve">who </w:t>
      </w:r>
      <w:r>
        <w:t xml:space="preserve">asked for seven of them – studying the seven Es </w:t>
      </w:r>
      <w:r w:rsidR="0030272F">
        <w:t>instructional model in “the teaching of nursing students.” 330 nursing students took part in the study. 151 studied using a traditional teaching model with the rest being taught via the seven Es – elicit, engagement, exploration, explain, elaborate, evaluate, and extend. They found that the students taught using the seven Es approach had better scores for:</w:t>
      </w:r>
    </w:p>
    <w:p w14:paraId="63838E53" w14:textId="77777777" w:rsidR="0030272F" w:rsidRDefault="0030272F" w:rsidP="00A3080B"/>
    <w:p w14:paraId="6BCB5D3D" w14:textId="6E6311F5" w:rsidR="0030272F" w:rsidRDefault="0030272F" w:rsidP="00311B38">
      <w:pPr>
        <w:pStyle w:val="ListParagraph"/>
        <w:numPr>
          <w:ilvl w:val="0"/>
          <w:numId w:val="8"/>
        </w:numPr>
      </w:pPr>
      <w:r>
        <w:t>Theoretical knowledge</w:t>
      </w:r>
    </w:p>
    <w:p w14:paraId="5C08328C" w14:textId="1D61954D" w:rsidR="0030272F" w:rsidRDefault="0030272F" w:rsidP="00311B38">
      <w:pPr>
        <w:pStyle w:val="ListParagraph"/>
        <w:numPr>
          <w:ilvl w:val="0"/>
          <w:numId w:val="8"/>
        </w:numPr>
      </w:pPr>
      <w:r>
        <w:t>Practical skills</w:t>
      </w:r>
    </w:p>
    <w:p w14:paraId="554E1FCA" w14:textId="0415AB2E" w:rsidR="0030272F" w:rsidRDefault="0030272F" w:rsidP="00311B38">
      <w:pPr>
        <w:pStyle w:val="ListParagraph"/>
        <w:numPr>
          <w:ilvl w:val="0"/>
          <w:numId w:val="8"/>
        </w:numPr>
      </w:pPr>
      <w:r>
        <w:t>Total course scores</w:t>
      </w:r>
    </w:p>
    <w:p w14:paraId="218ECEED" w14:textId="550C7E9B" w:rsidR="0030272F" w:rsidRDefault="0030272F" w:rsidP="00311B38">
      <w:pPr>
        <w:pStyle w:val="ListParagraph"/>
        <w:numPr>
          <w:ilvl w:val="0"/>
          <w:numId w:val="8"/>
        </w:numPr>
      </w:pPr>
      <w:r>
        <w:t>Total scores for learning motivation</w:t>
      </w:r>
    </w:p>
    <w:p w14:paraId="55060973" w14:textId="291F2752" w:rsidR="0030272F" w:rsidRDefault="0030272F" w:rsidP="00311B38">
      <w:pPr>
        <w:pStyle w:val="ListParagraph"/>
        <w:numPr>
          <w:ilvl w:val="0"/>
          <w:numId w:val="8"/>
        </w:numPr>
      </w:pPr>
      <w:r>
        <w:t>Learning cooperation ability</w:t>
      </w:r>
    </w:p>
    <w:p w14:paraId="0BD120AE" w14:textId="3B6B783C" w:rsidR="0030272F" w:rsidRDefault="0030272F" w:rsidP="00311B38">
      <w:pPr>
        <w:pStyle w:val="ListParagraph"/>
        <w:numPr>
          <w:ilvl w:val="0"/>
          <w:numId w:val="8"/>
        </w:numPr>
      </w:pPr>
      <w:r>
        <w:lastRenderedPageBreak/>
        <w:t>Information literacy</w:t>
      </w:r>
    </w:p>
    <w:p w14:paraId="36597900" w14:textId="74C31F0F" w:rsidR="0030272F" w:rsidRDefault="0030272F" w:rsidP="00311B38">
      <w:pPr>
        <w:pStyle w:val="ListParagraph"/>
        <w:numPr>
          <w:ilvl w:val="0"/>
          <w:numId w:val="8"/>
        </w:numPr>
      </w:pPr>
      <w:r>
        <w:t>Self-regulated learning</w:t>
      </w:r>
    </w:p>
    <w:p w14:paraId="043D2E47" w14:textId="77777777" w:rsidR="0030272F" w:rsidRDefault="0030272F" w:rsidP="0030272F"/>
    <w:p w14:paraId="6DFD2F42" w14:textId="04D024ED" w:rsidR="0030272F" w:rsidRDefault="0030272F" w:rsidP="0030272F">
      <w:r>
        <w:t>You can read the whole of this article at</w:t>
      </w:r>
    </w:p>
    <w:p w14:paraId="6F5BA2C4" w14:textId="40D49235" w:rsidR="0030272F" w:rsidRDefault="0030272F" w:rsidP="0030272F">
      <w:hyperlink r:id="rId59" w:history="1">
        <w:r w:rsidRPr="00616A5E">
          <w:rPr>
            <w:rStyle w:val="Hyperlink"/>
          </w:rPr>
          <w:t>https://bmcmededuc.biomedcentral.com/articles/10.1186/s12909-024-06157-9</w:t>
        </w:r>
      </w:hyperlink>
      <w:r>
        <w:t xml:space="preserve"> </w:t>
      </w:r>
    </w:p>
    <w:p w14:paraId="4AF15023" w14:textId="77777777" w:rsidR="009339B2" w:rsidRDefault="009339B2" w:rsidP="0030272F"/>
    <w:p w14:paraId="4F6DC586" w14:textId="77777777" w:rsidR="009339B2" w:rsidRDefault="009339B2" w:rsidP="0030272F"/>
    <w:p w14:paraId="3F1C9FAF" w14:textId="55B581AA" w:rsidR="009339B2" w:rsidRDefault="009339B2" w:rsidP="009339B2">
      <w:pPr>
        <w:pStyle w:val="Heading2"/>
      </w:pPr>
      <w:bookmarkStart w:id="309" w:name="_Toc184291209"/>
      <w:r>
        <w:t>What should new nurses be able to do?</w:t>
      </w:r>
      <w:bookmarkEnd w:id="309"/>
    </w:p>
    <w:p w14:paraId="2D2258A1" w14:textId="02199180" w:rsidR="009339B2" w:rsidRDefault="009339B2" w:rsidP="009339B2">
      <w:r>
        <w:rPr>
          <w:b/>
          <w:bCs/>
        </w:rPr>
        <w:t xml:space="preserve">Source: </w:t>
      </w:r>
      <w:r>
        <w:t>Nurse Education in Practice</w:t>
      </w:r>
    </w:p>
    <w:p w14:paraId="67EDABBD" w14:textId="7F60F4AA" w:rsidR="009339B2" w:rsidRDefault="009339B2" w:rsidP="009339B2">
      <w:r>
        <w:rPr>
          <w:b/>
          <w:bCs/>
        </w:rPr>
        <w:t xml:space="preserve">In a nutshell: </w:t>
      </w:r>
      <w:r>
        <w:t xml:space="preserve">In this study Zhang Meng, from Peking University First Hospital, led a team of researchers attempting to draw up a list of entrustable professional activities for </w:t>
      </w:r>
      <w:proofErr w:type="gramStart"/>
      <w:r>
        <w:t>newly-qualified</w:t>
      </w:r>
      <w:proofErr w:type="gramEnd"/>
      <w:r>
        <w:t xml:space="preserve"> nurses. After literature reviews and consultations with experts the researchers came up with a dozen entrustable professional activities which were:</w:t>
      </w:r>
    </w:p>
    <w:p w14:paraId="14786F56" w14:textId="77777777" w:rsidR="009339B2" w:rsidRDefault="009339B2" w:rsidP="009339B2"/>
    <w:p w14:paraId="0E3F9DC0" w14:textId="1890C091" w:rsidR="009339B2" w:rsidRDefault="009339B2" w:rsidP="00311B38">
      <w:pPr>
        <w:pStyle w:val="ListParagraph"/>
        <w:numPr>
          <w:ilvl w:val="0"/>
          <w:numId w:val="9"/>
        </w:numPr>
      </w:pPr>
      <w:r>
        <w:t>Manage admission and discharge</w:t>
      </w:r>
    </w:p>
    <w:p w14:paraId="7C438955" w14:textId="534ED3D0" w:rsidR="009339B2" w:rsidRDefault="009339B2" w:rsidP="00311B38">
      <w:pPr>
        <w:pStyle w:val="ListParagraph"/>
        <w:numPr>
          <w:ilvl w:val="0"/>
          <w:numId w:val="9"/>
        </w:numPr>
      </w:pPr>
      <w:r>
        <w:t>Provide basic care</w:t>
      </w:r>
    </w:p>
    <w:p w14:paraId="090A2E09" w14:textId="6A7784CD" w:rsidR="009339B2" w:rsidRDefault="009339B2" w:rsidP="00311B38">
      <w:pPr>
        <w:pStyle w:val="ListParagraph"/>
        <w:numPr>
          <w:ilvl w:val="0"/>
          <w:numId w:val="9"/>
        </w:numPr>
      </w:pPr>
      <w:r>
        <w:t>Collect specimens</w:t>
      </w:r>
    </w:p>
    <w:p w14:paraId="47A05AA6" w14:textId="0F9EE231" w:rsidR="009339B2" w:rsidRDefault="009339B2" w:rsidP="00311B38">
      <w:pPr>
        <w:pStyle w:val="ListParagraph"/>
        <w:numPr>
          <w:ilvl w:val="0"/>
          <w:numId w:val="9"/>
        </w:numPr>
      </w:pPr>
      <w:r>
        <w:t>Administer medications</w:t>
      </w:r>
    </w:p>
    <w:p w14:paraId="1CEAE051" w14:textId="5776CADB" w:rsidR="009339B2" w:rsidRDefault="009339B2" w:rsidP="00311B38">
      <w:pPr>
        <w:pStyle w:val="ListParagraph"/>
        <w:numPr>
          <w:ilvl w:val="0"/>
          <w:numId w:val="9"/>
        </w:numPr>
      </w:pPr>
      <w:r>
        <w:t>Perform non-medication therapies</w:t>
      </w:r>
    </w:p>
    <w:p w14:paraId="5B5B871C" w14:textId="732D66F0" w:rsidR="009339B2" w:rsidRDefault="009339B2" w:rsidP="00311B38">
      <w:pPr>
        <w:pStyle w:val="ListParagraph"/>
        <w:numPr>
          <w:ilvl w:val="0"/>
          <w:numId w:val="9"/>
        </w:numPr>
      </w:pPr>
      <w:r>
        <w:t>Monitor conditions</w:t>
      </w:r>
    </w:p>
    <w:p w14:paraId="4977CDA2" w14:textId="550381F1" w:rsidR="009339B2" w:rsidRDefault="009339B2" w:rsidP="00311B38">
      <w:pPr>
        <w:pStyle w:val="ListParagraph"/>
        <w:numPr>
          <w:ilvl w:val="0"/>
          <w:numId w:val="9"/>
        </w:numPr>
      </w:pPr>
      <w:r>
        <w:t>Respond to emergencies</w:t>
      </w:r>
    </w:p>
    <w:p w14:paraId="567E4723" w14:textId="5957482A" w:rsidR="009339B2" w:rsidRDefault="009339B2" w:rsidP="00311B38">
      <w:pPr>
        <w:pStyle w:val="ListParagraph"/>
        <w:numPr>
          <w:ilvl w:val="0"/>
          <w:numId w:val="9"/>
        </w:numPr>
      </w:pPr>
      <w:r>
        <w:t>Educate patients</w:t>
      </w:r>
    </w:p>
    <w:p w14:paraId="15DF2D82" w14:textId="4192AD0B" w:rsidR="009339B2" w:rsidRDefault="009339B2" w:rsidP="00311B38">
      <w:pPr>
        <w:pStyle w:val="ListParagraph"/>
        <w:numPr>
          <w:ilvl w:val="0"/>
          <w:numId w:val="9"/>
        </w:numPr>
      </w:pPr>
      <w:r>
        <w:t>Prevent adverse events</w:t>
      </w:r>
    </w:p>
    <w:p w14:paraId="6F9DF65E" w14:textId="33CDF065" w:rsidR="009339B2" w:rsidRDefault="009339B2" w:rsidP="00311B38">
      <w:pPr>
        <w:pStyle w:val="ListParagraph"/>
        <w:numPr>
          <w:ilvl w:val="0"/>
          <w:numId w:val="9"/>
        </w:numPr>
      </w:pPr>
      <w:r>
        <w:t>Conduct handovers</w:t>
      </w:r>
    </w:p>
    <w:p w14:paraId="638F43D3" w14:textId="12388CC9" w:rsidR="009339B2" w:rsidRDefault="009339B2" w:rsidP="00311B38">
      <w:pPr>
        <w:pStyle w:val="ListParagraph"/>
        <w:numPr>
          <w:ilvl w:val="0"/>
          <w:numId w:val="9"/>
        </w:numPr>
      </w:pPr>
      <w:r>
        <w:t>Document care</w:t>
      </w:r>
    </w:p>
    <w:p w14:paraId="56BBAE63" w14:textId="5B280ACE" w:rsidR="009339B2" w:rsidRDefault="009339B2" w:rsidP="00311B38">
      <w:pPr>
        <w:pStyle w:val="ListParagraph"/>
        <w:numPr>
          <w:ilvl w:val="0"/>
          <w:numId w:val="9"/>
        </w:numPr>
      </w:pPr>
      <w:r>
        <w:t>Operate equipment</w:t>
      </w:r>
    </w:p>
    <w:p w14:paraId="79524A8F" w14:textId="77777777" w:rsidR="009339B2" w:rsidRDefault="009339B2" w:rsidP="009339B2"/>
    <w:p w14:paraId="59142CC6" w14:textId="440D6E91" w:rsidR="009339B2" w:rsidRDefault="009339B2" w:rsidP="009339B2">
      <w:r>
        <w:t>You can read the abstract of this article at</w:t>
      </w:r>
    </w:p>
    <w:p w14:paraId="0563A4DE" w14:textId="12C97858" w:rsidR="009339B2" w:rsidRDefault="009339B2" w:rsidP="009339B2">
      <w:hyperlink r:id="rId60" w:history="1">
        <w:r w:rsidRPr="00616A5E">
          <w:rPr>
            <w:rStyle w:val="Hyperlink"/>
          </w:rPr>
          <w:t>https://doi.org/10.1016/j.ne</w:t>
        </w:r>
        <w:r w:rsidRPr="00616A5E">
          <w:rPr>
            <w:rStyle w:val="Hyperlink"/>
          </w:rPr>
          <w:t>p</w:t>
        </w:r>
        <w:r w:rsidRPr="00616A5E">
          <w:rPr>
            <w:rStyle w:val="Hyperlink"/>
          </w:rPr>
          <w:t>r.2024.104181</w:t>
        </w:r>
      </w:hyperlink>
      <w:r>
        <w:t xml:space="preserve"> </w:t>
      </w:r>
      <w:r w:rsidR="007B2A8C">
        <w:t xml:space="preserve">        </w:t>
      </w:r>
    </w:p>
    <w:p w14:paraId="54572F8C" w14:textId="77777777" w:rsidR="007B2A8C" w:rsidRDefault="007B2A8C" w:rsidP="009339B2"/>
    <w:p w14:paraId="22EE1141" w14:textId="2E2623F2" w:rsidR="007B2A8C" w:rsidRDefault="007B2A8C" w:rsidP="009339B2"/>
    <w:p w14:paraId="47A1BB94" w14:textId="5602BCF5" w:rsidR="007B2A8C" w:rsidRDefault="007B2A8C" w:rsidP="007B2A8C">
      <w:pPr>
        <w:pStyle w:val="Heading2"/>
      </w:pPr>
      <w:bookmarkStart w:id="310" w:name="_Toc184291210"/>
      <w:r>
        <w:t>Can virtual reality make you a better nurse?</w:t>
      </w:r>
      <w:bookmarkEnd w:id="310"/>
    </w:p>
    <w:p w14:paraId="056A7EC9" w14:textId="05B9BB43" w:rsidR="007B2A8C" w:rsidRDefault="007B2A8C" w:rsidP="007B2A8C">
      <w:r>
        <w:rPr>
          <w:b/>
          <w:bCs/>
        </w:rPr>
        <w:t xml:space="preserve">Source: </w:t>
      </w:r>
      <w:r>
        <w:t>Nurse Education in Practice</w:t>
      </w:r>
    </w:p>
    <w:p w14:paraId="59E544B3" w14:textId="2AFC7495" w:rsidR="00D75949" w:rsidRDefault="007B2A8C" w:rsidP="00D75949">
      <w:pPr>
        <w:spacing w:line="240" w:lineRule="auto"/>
        <w:rPr>
          <w:rFonts w:eastAsia="Times New Roman" w:cs="Arial"/>
          <w:color w:val="1F1F1F"/>
          <w:lang w:eastAsia="en-GB"/>
        </w:rPr>
      </w:pPr>
      <w:r>
        <w:rPr>
          <w:b/>
          <w:bCs/>
        </w:rPr>
        <w:t xml:space="preserve">In a nutshell: </w:t>
      </w:r>
      <w:r>
        <w:t>I have vertigo which gets triggered when I put my head in certain positions; something that makes appreciating fan-vaulting in cathedrals quite difficult, but does get me out of painting ceilings when we decorate. You win some, you lose some, I suppose. Between that and Mr Ma</w:t>
      </w:r>
      <w:r w:rsidR="00D75949">
        <w:t xml:space="preserve">goo eyesight I’m not a natural fan of virtual reality. Others are keener though and in this article Mei-Yu Lin, from Tzu Chi University in Taiwan, led a team of researchers reviewing the evidence on virtual reality in nurse education. They found that virtual reality nursing training “enriches students’ cognitive, emotional, and </w:t>
      </w:r>
      <w:r w:rsidR="00D75949">
        <w:rPr>
          <w:color w:val="1F1F1F"/>
        </w:rPr>
        <w:t xml:space="preserve">psychomotor skills; provides a secure setting for honing critical skills, thus boosting student confidence; and increases students' overall learning satisfaction, but shows limited impact on improving self-efficacy.” They concluded “integrating </w:t>
      </w:r>
      <w:r w:rsidR="00D75949" w:rsidRPr="00D75949">
        <w:rPr>
          <w:rFonts w:eastAsia="Times New Roman" w:cs="Arial"/>
          <w:color w:val="1F1F1F"/>
          <w:lang w:eastAsia="en-GB"/>
        </w:rPr>
        <w:t xml:space="preserve">virtual reality into pre-departure nursing technology education and training can enhance students' understanding of the nursing process, </w:t>
      </w:r>
      <w:r w:rsidR="00D75949" w:rsidRPr="00D75949">
        <w:rPr>
          <w:rFonts w:eastAsia="Times New Roman" w:cs="Arial"/>
          <w:color w:val="1F1F1F"/>
          <w:lang w:eastAsia="en-GB"/>
        </w:rPr>
        <w:lastRenderedPageBreak/>
        <w:t>improve the accuracy of technical operations and promote overall learning effectiveness.</w:t>
      </w:r>
      <w:r w:rsidR="00D75949">
        <w:rPr>
          <w:rFonts w:eastAsia="Times New Roman" w:cs="Arial"/>
          <w:color w:val="1F1F1F"/>
          <w:lang w:eastAsia="en-GB"/>
        </w:rPr>
        <w:t>”</w:t>
      </w:r>
    </w:p>
    <w:p w14:paraId="59ED7205" w14:textId="77777777" w:rsidR="00D75949" w:rsidRDefault="00D75949" w:rsidP="00D75949">
      <w:pPr>
        <w:spacing w:line="240" w:lineRule="auto"/>
        <w:rPr>
          <w:rFonts w:eastAsia="Times New Roman" w:cs="Arial"/>
          <w:color w:val="1F1F1F"/>
          <w:lang w:eastAsia="en-GB"/>
        </w:rPr>
      </w:pPr>
    </w:p>
    <w:p w14:paraId="6BDDA4C2" w14:textId="2DFE437F" w:rsidR="00D75949" w:rsidRPr="00D75949" w:rsidRDefault="00D75949" w:rsidP="00D75949">
      <w:pPr>
        <w:spacing w:line="240" w:lineRule="auto"/>
        <w:rPr>
          <w:rFonts w:eastAsia="Times New Roman" w:cs="Arial"/>
          <w:color w:val="1F1F1F"/>
          <w:lang w:eastAsia="en-GB"/>
        </w:rPr>
      </w:pPr>
      <w:r>
        <w:rPr>
          <w:rFonts w:eastAsia="Times New Roman" w:cs="Arial"/>
          <w:color w:val="1F1F1F"/>
          <w:lang w:eastAsia="en-GB"/>
        </w:rPr>
        <w:t>You can read the abstract of this article at</w:t>
      </w:r>
    </w:p>
    <w:p w14:paraId="72DBBC90" w14:textId="6FC353E2" w:rsidR="007B2A8C" w:rsidRPr="007B2A8C" w:rsidRDefault="00D75949" w:rsidP="007B2A8C">
      <w:hyperlink r:id="rId61" w:history="1">
        <w:r w:rsidRPr="00787139">
          <w:rPr>
            <w:rStyle w:val="Hyperlink"/>
          </w:rPr>
          <w:t>https://doi.org/10.1016/j.nepr.2024.104182</w:t>
        </w:r>
      </w:hyperlink>
      <w:r>
        <w:t xml:space="preserve"> </w:t>
      </w:r>
    </w:p>
    <w:p w14:paraId="0C5452B2" w14:textId="77777777" w:rsidR="0030272F" w:rsidRPr="00A3080B" w:rsidRDefault="0030272F" w:rsidP="00A3080B"/>
    <w:p w14:paraId="60A7746D" w14:textId="77777777" w:rsidR="004867ED" w:rsidRDefault="004867ED" w:rsidP="00F33962"/>
    <w:p w14:paraId="5DF471A3" w14:textId="5B82A4AD" w:rsidR="004867ED" w:rsidRDefault="004867ED" w:rsidP="004867ED">
      <w:pPr>
        <w:pStyle w:val="Heading1"/>
      </w:pPr>
      <w:bookmarkStart w:id="311" w:name="_Toc184291211"/>
      <w:r>
        <w:t>Occupational Therapy Education</w:t>
      </w:r>
      <w:bookmarkEnd w:id="311"/>
    </w:p>
    <w:p w14:paraId="62BDBE4E" w14:textId="385F6AF2" w:rsidR="004867ED" w:rsidRDefault="004867ED" w:rsidP="004867ED">
      <w:pPr>
        <w:pStyle w:val="Heading2"/>
      </w:pPr>
      <w:bookmarkStart w:id="312" w:name="_Toc184291212"/>
      <w:r>
        <w:t>A+ for PEO?</w:t>
      </w:r>
      <w:bookmarkEnd w:id="312"/>
    </w:p>
    <w:p w14:paraId="0E2EF456" w14:textId="47A948C6" w:rsidR="004867ED" w:rsidRDefault="004867ED" w:rsidP="004867ED">
      <w:r>
        <w:rPr>
          <w:b/>
          <w:bCs/>
        </w:rPr>
        <w:t xml:space="preserve">Source: </w:t>
      </w:r>
      <w:r>
        <w:t>BMC Medical Education</w:t>
      </w:r>
    </w:p>
    <w:p w14:paraId="42630E19" w14:textId="60EC4E4A" w:rsidR="004867ED" w:rsidRDefault="004867ED" w:rsidP="004867ED">
      <w:r>
        <w:rPr>
          <w:b/>
          <w:bCs/>
        </w:rPr>
        <w:t xml:space="preserve">In a nutshell: </w:t>
      </w:r>
      <w:r>
        <w:t>Academics love a good model; certainly a paper one might be deemed preferable to the instructions on the flat-pack variety, mystifying to all but potential Nobel-prize laureates. PEO is near the top of the catwalk when it comes to occupational-therapy models</w:t>
      </w:r>
      <w:r w:rsidR="00A82685">
        <w:t xml:space="preserve"> and stands for Person Environment Occupation. In this study a team of researchers, led by Zhizhuo Wang, from Fujian Medical University in China, studied the effectiveness of the PEO model “applied to rehabilitation therapy students.” 101 students took part in the study. They said that the teaching content was highly professional and valuable; that the course was “extensively expounded,” that it had strengthened their clinical reasoning, that it had developed their problem-solving ability and that it had improved their communication and teamworking skills.</w:t>
      </w:r>
    </w:p>
    <w:p w14:paraId="45710CA6" w14:textId="77777777" w:rsidR="00A82685" w:rsidRDefault="00A82685" w:rsidP="004867ED"/>
    <w:p w14:paraId="02714A90" w14:textId="10500944" w:rsidR="00A82685" w:rsidRDefault="00A82685" w:rsidP="004867ED">
      <w:r>
        <w:t>You can read the whole of this article at</w:t>
      </w:r>
    </w:p>
    <w:p w14:paraId="748D7D52" w14:textId="347BFCE9" w:rsidR="00A82685" w:rsidRPr="004867ED" w:rsidRDefault="00A82685" w:rsidP="004867ED">
      <w:hyperlink r:id="rId62" w:history="1">
        <w:r w:rsidRPr="00422F87">
          <w:rPr>
            <w:rStyle w:val="Hyperlink"/>
          </w:rPr>
          <w:t>https://bmcmededuc.biomedcentral.com/articles/10.1186/s12909-024-06196-2</w:t>
        </w:r>
      </w:hyperlink>
      <w:r>
        <w:t xml:space="preserve"> </w:t>
      </w:r>
    </w:p>
    <w:sectPr w:rsidR="00A82685" w:rsidRPr="004867ED">
      <w:footerReference w:type="default" r:id="rId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B356A" w14:textId="77777777" w:rsidR="00C62D89" w:rsidRDefault="00C62D89" w:rsidP="00796AEC">
      <w:r>
        <w:separator/>
      </w:r>
    </w:p>
  </w:endnote>
  <w:endnote w:type="continuationSeparator" w:id="0">
    <w:p w14:paraId="164C3420" w14:textId="77777777" w:rsidR="00C62D89" w:rsidRDefault="00C62D89" w:rsidP="0079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1732" w14:textId="77777777" w:rsidR="0076655C" w:rsidRDefault="0076655C" w:rsidP="00796AEC">
    <w:pPr>
      <w:pStyle w:val="Footer"/>
    </w:pPr>
    <w:r>
      <w:fldChar w:fldCharType="begin"/>
    </w:r>
    <w:r>
      <w:instrText xml:space="preserve"> PAGE   \* MERGEFORMAT </w:instrText>
    </w:r>
    <w:r>
      <w:fldChar w:fldCharType="separate"/>
    </w:r>
    <w:r w:rsidR="00D8668D">
      <w:rPr>
        <w:noProof/>
      </w:rPr>
      <w:t>9</w:t>
    </w:r>
    <w:r>
      <w:rPr>
        <w:noProof/>
      </w:rPr>
      <w:fldChar w:fldCharType="end"/>
    </w:r>
  </w:p>
  <w:p w14:paraId="44E871BC" w14:textId="77777777" w:rsidR="0076655C" w:rsidRDefault="0076655C" w:rsidP="00796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DE610" w14:textId="77777777" w:rsidR="00C62D89" w:rsidRDefault="00C62D89" w:rsidP="00796AEC">
      <w:r>
        <w:separator/>
      </w:r>
    </w:p>
  </w:footnote>
  <w:footnote w:type="continuationSeparator" w:id="0">
    <w:p w14:paraId="2B6BBD1C" w14:textId="77777777" w:rsidR="00C62D89" w:rsidRDefault="00C62D89" w:rsidP="0079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2B3"/>
    <w:multiLevelType w:val="hybridMultilevel"/>
    <w:tmpl w:val="760C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A4B93"/>
    <w:multiLevelType w:val="hybridMultilevel"/>
    <w:tmpl w:val="02B8C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152AC"/>
    <w:multiLevelType w:val="hybridMultilevel"/>
    <w:tmpl w:val="C2A2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F703D"/>
    <w:multiLevelType w:val="hybridMultilevel"/>
    <w:tmpl w:val="5686B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C6DE9"/>
    <w:multiLevelType w:val="hybridMultilevel"/>
    <w:tmpl w:val="C62A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14C0B"/>
    <w:multiLevelType w:val="hybridMultilevel"/>
    <w:tmpl w:val="318C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A07D8"/>
    <w:multiLevelType w:val="hybridMultilevel"/>
    <w:tmpl w:val="25B60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B02DCB"/>
    <w:multiLevelType w:val="hybridMultilevel"/>
    <w:tmpl w:val="0D7E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34FCB"/>
    <w:multiLevelType w:val="hybridMultilevel"/>
    <w:tmpl w:val="B232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66637"/>
    <w:multiLevelType w:val="hybridMultilevel"/>
    <w:tmpl w:val="444A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509DA"/>
    <w:multiLevelType w:val="hybridMultilevel"/>
    <w:tmpl w:val="26F4C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A21468"/>
    <w:multiLevelType w:val="hybridMultilevel"/>
    <w:tmpl w:val="12AC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9613797">
    <w:abstractNumId w:val="6"/>
  </w:num>
  <w:num w:numId="2" w16cid:durableId="312564441">
    <w:abstractNumId w:val="1"/>
  </w:num>
  <w:num w:numId="3" w16cid:durableId="969748550">
    <w:abstractNumId w:val="4"/>
  </w:num>
  <w:num w:numId="4" w16cid:durableId="387338982">
    <w:abstractNumId w:val="0"/>
  </w:num>
  <w:num w:numId="5" w16cid:durableId="1530681951">
    <w:abstractNumId w:val="5"/>
  </w:num>
  <w:num w:numId="6" w16cid:durableId="465004547">
    <w:abstractNumId w:val="2"/>
  </w:num>
  <w:num w:numId="7" w16cid:durableId="1662585004">
    <w:abstractNumId w:val="10"/>
  </w:num>
  <w:num w:numId="8" w16cid:durableId="1630357233">
    <w:abstractNumId w:val="8"/>
  </w:num>
  <w:num w:numId="9" w16cid:durableId="725107581">
    <w:abstractNumId w:val="9"/>
  </w:num>
  <w:num w:numId="10" w16cid:durableId="1037587576">
    <w:abstractNumId w:val="7"/>
  </w:num>
  <w:num w:numId="11" w16cid:durableId="1144010352">
    <w:abstractNumId w:val="3"/>
  </w:num>
  <w:num w:numId="12" w16cid:durableId="110588419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3A22"/>
    <w:rsid w:val="00000945"/>
    <w:rsid w:val="000009E2"/>
    <w:rsid w:val="000009E9"/>
    <w:rsid w:val="00000BC1"/>
    <w:rsid w:val="00000D05"/>
    <w:rsid w:val="000022CA"/>
    <w:rsid w:val="00002D54"/>
    <w:rsid w:val="00002DA3"/>
    <w:rsid w:val="00002F98"/>
    <w:rsid w:val="00002FCF"/>
    <w:rsid w:val="00003048"/>
    <w:rsid w:val="000030C2"/>
    <w:rsid w:val="000036FE"/>
    <w:rsid w:val="00003E40"/>
    <w:rsid w:val="00004285"/>
    <w:rsid w:val="00004617"/>
    <w:rsid w:val="00004671"/>
    <w:rsid w:val="000046CA"/>
    <w:rsid w:val="00004CBD"/>
    <w:rsid w:val="00005709"/>
    <w:rsid w:val="00005A0B"/>
    <w:rsid w:val="00005A71"/>
    <w:rsid w:val="00005E56"/>
    <w:rsid w:val="0000621B"/>
    <w:rsid w:val="0000661B"/>
    <w:rsid w:val="000067F9"/>
    <w:rsid w:val="00007C09"/>
    <w:rsid w:val="00007CDA"/>
    <w:rsid w:val="000104F3"/>
    <w:rsid w:val="0001060A"/>
    <w:rsid w:val="00010621"/>
    <w:rsid w:val="00011089"/>
    <w:rsid w:val="000110EC"/>
    <w:rsid w:val="00011147"/>
    <w:rsid w:val="0001139B"/>
    <w:rsid w:val="0001160B"/>
    <w:rsid w:val="00011C90"/>
    <w:rsid w:val="00011F64"/>
    <w:rsid w:val="00012346"/>
    <w:rsid w:val="000127E0"/>
    <w:rsid w:val="00012966"/>
    <w:rsid w:val="00014091"/>
    <w:rsid w:val="000141B6"/>
    <w:rsid w:val="00014D48"/>
    <w:rsid w:val="00014ECB"/>
    <w:rsid w:val="00015300"/>
    <w:rsid w:val="0001559C"/>
    <w:rsid w:val="000161B9"/>
    <w:rsid w:val="00016598"/>
    <w:rsid w:val="000165FB"/>
    <w:rsid w:val="00016A49"/>
    <w:rsid w:val="00016D63"/>
    <w:rsid w:val="00016F60"/>
    <w:rsid w:val="00017511"/>
    <w:rsid w:val="00017944"/>
    <w:rsid w:val="0002003F"/>
    <w:rsid w:val="00020A50"/>
    <w:rsid w:val="00020C01"/>
    <w:rsid w:val="00020E0F"/>
    <w:rsid w:val="00020F34"/>
    <w:rsid w:val="00021053"/>
    <w:rsid w:val="00021F41"/>
    <w:rsid w:val="00021F52"/>
    <w:rsid w:val="00022DD0"/>
    <w:rsid w:val="00022E87"/>
    <w:rsid w:val="00023306"/>
    <w:rsid w:val="00023FE3"/>
    <w:rsid w:val="00024540"/>
    <w:rsid w:val="000249F2"/>
    <w:rsid w:val="00024BBD"/>
    <w:rsid w:val="00024C16"/>
    <w:rsid w:val="00024EAE"/>
    <w:rsid w:val="00024EE6"/>
    <w:rsid w:val="00025218"/>
    <w:rsid w:val="000254E2"/>
    <w:rsid w:val="000259A7"/>
    <w:rsid w:val="00026DF0"/>
    <w:rsid w:val="00027027"/>
    <w:rsid w:val="00027235"/>
    <w:rsid w:val="000278B8"/>
    <w:rsid w:val="000300B5"/>
    <w:rsid w:val="000308A4"/>
    <w:rsid w:val="00030983"/>
    <w:rsid w:val="00030EDE"/>
    <w:rsid w:val="00031B3F"/>
    <w:rsid w:val="00031F01"/>
    <w:rsid w:val="00032149"/>
    <w:rsid w:val="000321BE"/>
    <w:rsid w:val="000322E0"/>
    <w:rsid w:val="000326DA"/>
    <w:rsid w:val="00032800"/>
    <w:rsid w:val="00032ACF"/>
    <w:rsid w:val="0003342F"/>
    <w:rsid w:val="00033FD5"/>
    <w:rsid w:val="000349CC"/>
    <w:rsid w:val="00034B9E"/>
    <w:rsid w:val="00034FAD"/>
    <w:rsid w:val="0003594F"/>
    <w:rsid w:val="000369BB"/>
    <w:rsid w:val="00036BCD"/>
    <w:rsid w:val="00040314"/>
    <w:rsid w:val="00040342"/>
    <w:rsid w:val="00040442"/>
    <w:rsid w:val="000404DE"/>
    <w:rsid w:val="0004083D"/>
    <w:rsid w:val="00040E17"/>
    <w:rsid w:val="00040F65"/>
    <w:rsid w:val="00041328"/>
    <w:rsid w:val="00041580"/>
    <w:rsid w:val="00041C2B"/>
    <w:rsid w:val="00041D03"/>
    <w:rsid w:val="000423CA"/>
    <w:rsid w:val="00042574"/>
    <w:rsid w:val="0004267A"/>
    <w:rsid w:val="00042D44"/>
    <w:rsid w:val="00042EC1"/>
    <w:rsid w:val="000436A7"/>
    <w:rsid w:val="0004388B"/>
    <w:rsid w:val="0004406C"/>
    <w:rsid w:val="0004412D"/>
    <w:rsid w:val="0004435A"/>
    <w:rsid w:val="0004494A"/>
    <w:rsid w:val="00044DE1"/>
    <w:rsid w:val="00044E32"/>
    <w:rsid w:val="00044F27"/>
    <w:rsid w:val="00045527"/>
    <w:rsid w:val="00045AF4"/>
    <w:rsid w:val="0004653A"/>
    <w:rsid w:val="00046A73"/>
    <w:rsid w:val="00046F30"/>
    <w:rsid w:val="00046F81"/>
    <w:rsid w:val="000471C0"/>
    <w:rsid w:val="00047F75"/>
    <w:rsid w:val="00050A03"/>
    <w:rsid w:val="00050C52"/>
    <w:rsid w:val="00050CCB"/>
    <w:rsid w:val="00050F06"/>
    <w:rsid w:val="00051150"/>
    <w:rsid w:val="000513C0"/>
    <w:rsid w:val="000515D1"/>
    <w:rsid w:val="0005183A"/>
    <w:rsid w:val="00051EF9"/>
    <w:rsid w:val="00052181"/>
    <w:rsid w:val="000524AF"/>
    <w:rsid w:val="00052D69"/>
    <w:rsid w:val="000530F3"/>
    <w:rsid w:val="00053C3E"/>
    <w:rsid w:val="0005401F"/>
    <w:rsid w:val="00054EC2"/>
    <w:rsid w:val="00055B62"/>
    <w:rsid w:val="00055BBF"/>
    <w:rsid w:val="00055DCF"/>
    <w:rsid w:val="00056307"/>
    <w:rsid w:val="000568CD"/>
    <w:rsid w:val="00056A82"/>
    <w:rsid w:val="00056D04"/>
    <w:rsid w:val="00056DC5"/>
    <w:rsid w:val="000571FE"/>
    <w:rsid w:val="00057238"/>
    <w:rsid w:val="0005757E"/>
    <w:rsid w:val="00057722"/>
    <w:rsid w:val="00057839"/>
    <w:rsid w:val="000578ED"/>
    <w:rsid w:val="0005791D"/>
    <w:rsid w:val="00057AFD"/>
    <w:rsid w:val="00057EAD"/>
    <w:rsid w:val="000600A8"/>
    <w:rsid w:val="000602C4"/>
    <w:rsid w:val="00061F0C"/>
    <w:rsid w:val="000620AC"/>
    <w:rsid w:val="000626D1"/>
    <w:rsid w:val="00062A66"/>
    <w:rsid w:val="00062C40"/>
    <w:rsid w:val="0006311B"/>
    <w:rsid w:val="0006360B"/>
    <w:rsid w:val="00064165"/>
    <w:rsid w:val="00065499"/>
    <w:rsid w:val="000656EE"/>
    <w:rsid w:val="00065849"/>
    <w:rsid w:val="00065868"/>
    <w:rsid w:val="00065959"/>
    <w:rsid w:val="00065C0F"/>
    <w:rsid w:val="00066042"/>
    <w:rsid w:val="00066052"/>
    <w:rsid w:val="00066054"/>
    <w:rsid w:val="0006669C"/>
    <w:rsid w:val="0006773E"/>
    <w:rsid w:val="000701A1"/>
    <w:rsid w:val="000702E3"/>
    <w:rsid w:val="000703F3"/>
    <w:rsid w:val="000706EE"/>
    <w:rsid w:val="00070D20"/>
    <w:rsid w:val="00070DDF"/>
    <w:rsid w:val="00070F62"/>
    <w:rsid w:val="000711E2"/>
    <w:rsid w:val="00071363"/>
    <w:rsid w:val="00071984"/>
    <w:rsid w:val="000726E8"/>
    <w:rsid w:val="00072A42"/>
    <w:rsid w:val="000735C0"/>
    <w:rsid w:val="00073912"/>
    <w:rsid w:val="00073BCC"/>
    <w:rsid w:val="00074401"/>
    <w:rsid w:val="000745D7"/>
    <w:rsid w:val="000755C1"/>
    <w:rsid w:val="000758BD"/>
    <w:rsid w:val="0007600D"/>
    <w:rsid w:val="00076592"/>
    <w:rsid w:val="000769DE"/>
    <w:rsid w:val="000772F7"/>
    <w:rsid w:val="0007732B"/>
    <w:rsid w:val="000773CB"/>
    <w:rsid w:val="000774DC"/>
    <w:rsid w:val="000778DC"/>
    <w:rsid w:val="000779E5"/>
    <w:rsid w:val="000803E8"/>
    <w:rsid w:val="00080BE0"/>
    <w:rsid w:val="00081150"/>
    <w:rsid w:val="00081730"/>
    <w:rsid w:val="00081A03"/>
    <w:rsid w:val="000828DD"/>
    <w:rsid w:val="00082968"/>
    <w:rsid w:val="00082AED"/>
    <w:rsid w:val="00083059"/>
    <w:rsid w:val="00083575"/>
    <w:rsid w:val="000837FC"/>
    <w:rsid w:val="00083B4A"/>
    <w:rsid w:val="00084121"/>
    <w:rsid w:val="000842E0"/>
    <w:rsid w:val="00084E07"/>
    <w:rsid w:val="00084F31"/>
    <w:rsid w:val="00085D55"/>
    <w:rsid w:val="0008641A"/>
    <w:rsid w:val="000870F6"/>
    <w:rsid w:val="00087641"/>
    <w:rsid w:val="00087BD5"/>
    <w:rsid w:val="00087EF0"/>
    <w:rsid w:val="00090137"/>
    <w:rsid w:val="0009059A"/>
    <w:rsid w:val="000908FC"/>
    <w:rsid w:val="00090BCD"/>
    <w:rsid w:val="00090BCE"/>
    <w:rsid w:val="00090BFA"/>
    <w:rsid w:val="00090CA0"/>
    <w:rsid w:val="00091FD3"/>
    <w:rsid w:val="00092598"/>
    <w:rsid w:val="00092C0A"/>
    <w:rsid w:val="00092E49"/>
    <w:rsid w:val="0009313E"/>
    <w:rsid w:val="00093B57"/>
    <w:rsid w:val="00094338"/>
    <w:rsid w:val="00094878"/>
    <w:rsid w:val="00094DD6"/>
    <w:rsid w:val="00095383"/>
    <w:rsid w:val="00095477"/>
    <w:rsid w:val="00095688"/>
    <w:rsid w:val="000959F7"/>
    <w:rsid w:val="00095E03"/>
    <w:rsid w:val="00096145"/>
    <w:rsid w:val="00096223"/>
    <w:rsid w:val="00096236"/>
    <w:rsid w:val="00096332"/>
    <w:rsid w:val="00096B33"/>
    <w:rsid w:val="00097032"/>
    <w:rsid w:val="00097582"/>
    <w:rsid w:val="00097CA4"/>
    <w:rsid w:val="00097E98"/>
    <w:rsid w:val="000A015A"/>
    <w:rsid w:val="000A03E0"/>
    <w:rsid w:val="000A05A6"/>
    <w:rsid w:val="000A0706"/>
    <w:rsid w:val="000A1A81"/>
    <w:rsid w:val="000A1D77"/>
    <w:rsid w:val="000A239A"/>
    <w:rsid w:val="000A25BC"/>
    <w:rsid w:val="000A25E5"/>
    <w:rsid w:val="000A395D"/>
    <w:rsid w:val="000A3BC3"/>
    <w:rsid w:val="000A4176"/>
    <w:rsid w:val="000A419F"/>
    <w:rsid w:val="000A4469"/>
    <w:rsid w:val="000A459A"/>
    <w:rsid w:val="000A4EEC"/>
    <w:rsid w:val="000A58BA"/>
    <w:rsid w:val="000A6020"/>
    <w:rsid w:val="000A60D4"/>
    <w:rsid w:val="000A6255"/>
    <w:rsid w:val="000A64C9"/>
    <w:rsid w:val="000A67DE"/>
    <w:rsid w:val="000A7EE5"/>
    <w:rsid w:val="000A7FFA"/>
    <w:rsid w:val="000B0538"/>
    <w:rsid w:val="000B0743"/>
    <w:rsid w:val="000B081B"/>
    <w:rsid w:val="000B0C33"/>
    <w:rsid w:val="000B0CCA"/>
    <w:rsid w:val="000B0F13"/>
    <w:rsid w:val="000B18BF"/>
    <w:rsid w:val="000B1D12"/>
    <w:rsid w:val="000B1D25"/>
    <w:rsid w:val="000B1DA5"/>
    <w:rsid w:val="000B1DD0"/>
    <w:rsid w:val="000B1E7F"/>
    <w:rsid w:val="000B1F09"/>
    <w:rsid w:val="000B2678"/>
    <w:rsid w:val="000B27BE"/>
    <w:rsid w:val="000B2861"/>
    <w:rsid w:val="000B2D50"/>
    <w:rsid w:val="000B3FB3"/>
    <w:rsid w:val="000B4210"/>
    <w:rsid w:val="000B43B3"/>
    <w:rsid w:val="000B4863"/>
    <w:rsid w:val="000B4993"/>
    <w:rsid w:val="000B4E63"/>
    <w:rsid w:val="000B551A"/>
    <w:rsid w:val="000B5607"/>
    <w:rsid w:val="000B5B49"/>
    <w:rsid w:val="000B5CA7"/>
    <w:rsid w:val="000B5DAE"/>
    <w:rsid w:val="000B5DEC"/>
    <w:rsid w:val="000B5F9E"/>
    <w:rsid w:val="000B6BC4"/>
    <w:rsid w:val="000B6FEB"/>
    <w:rsid w:val="000B7608"/>
    <w:rsid w:val="000B773D"/>
    <w:rsid w:val="000B7D1F"/>
    <w:rsid w:val="000B7E0C"/>
    <w:rsid w:val="000C0EC9"/>
    <w:rsid w:val="000C19C7"/>
    <w:rsid w:val="000C1CC7"/>
    <w:rsid w:val="000C1D5A"/>
    <w:rsid w:val="000C1E72"/>
    <w:rsid w:val="000C1FA9"/>
    <w:rsid w:val="000C25C6"/>
    <w:rsid w:val="000C36E7"/>
    <w:rsid w:val="000C37AD"/>
    <w:rsid w:val="000C3826"/>
    <w:rsid w:val="000C3FB7"/>
    <w:rsid w:val="000C4196"/>
    <w:rsid w:val="000C45C4"/>
    <w:rsid w:val="000C46B1"/>
    <w:rsid w:val="000C4B36"/>
    <w:rsid w:val="000C4E38"/>
    <w:rsid w:val="000C57AC"/>
    <w:rsid w:val="000C5C8F"/>
    <w:rsid w:val="000C681B"/>
    <w:rsid w:val="000C6CC1"/>
    <w:rsid w:val="000C6D8B"/>
    <w:rsid w:val="000C7254"/>
    <w:rsid w:val="000C78A7"/>
    <w:rsid w:val="000C799B"/>
    <w:rsid w:val="000D0591"/>
    <w:rsid w:val="000D0635"/>
    <w:rsid w:val="000D0A82"/>
    <w:rsid w:val="000D0DBF"/>
    <w:rsid w:val="000D13F0"/>
    <w:rsid w:val="000D1820"/>
    <w:rsid w:val="000D1B7B"/>
    <w:rsid w:val="000D1F9E"/>
    <w:rsid w:val="000D25E5"/>
    <w:rsid w:val="000D26ED"/>
    <w:rsid w:val="000D278C"/>
    <w:rsid w:val="000D2D73"/>
    <w:rsid w:val="000D3163"/>
    <w:rsid w:val="000D3213"/>
    <w:rsid w:val="000D332F"/>
    <w:rsid w:val="000D3897"/>
    <w:rsid w:val="000D3D07"/>
    <w:rsid w:val="000D3E93"/>
    <w:rsid w:val="000D3FA0"/>
    <w:rsid w:val="000D3FF2"/>
    <w:rsid w:val="000D40E2"/>
    <w:rsid w:val="000D5783"/>
    <w:rsid w:val="000D5964"/>
    <w:rsid w:val="000D7290"/>
    <w:rsid w:val="000D7BE5"/>
    <w:rsid w:val="000E01EB"/>
    <w:rsid w:val="000E0382"/>
    <w:rsid w:val="000E0658"/>
    <w:rsid w:val="000E081C"/>
    <w:rsid w:val="000E09FF"/>
    <w:rsid w:val="000E0A1F"/>
    <w:rsid w:val="000E0BB2"/>
    <w:rsid w:val="000E0E7F"/>
    <w:rsid w:val="000E0EBF"/>
    <w:rsid w:val="000E1062"/>
    <w:rsid w:val="000E1555"/>
    <w:rsid w:val="000E17F7"/>
    <w:rsid w:val="000E1FF4"/>
    <w:rsid w:val="000E2798"/>
    <w:rsid w:val="000E295E"/>
    <w:rsid w:val="000E2D64"/>
    <w:rsid w:val="000E3166"/>
    <w:rsid w:val="000E31F1"/>
    <w:rsid w:val="000E3437"/>
    <w:rsid w:val="000E3780"/>
    <w:rsid w:val="000E3796"/>
    <w:rsid w:val="000E3A2B"/>
    <w:rsid w:val="000E42A5"/>
    <w:rsid w:val="000E4882"/>
    <w:rsid w:val="000E5418"/>
    <w:rsid w:val="000E567F"/>
    <w:rsid w:val="000E5EF8"/>
    <w:rsid w:val="000E610C"/>
    <w:rsid w:val="000E64E4"/>
    <w:rsid w:val="000E6869"/>
    <w:rsid w:val="000E6889"/>
    <w:rsid w:val="000E6CCB"/>
    <w:rsid w:val="000E70DA"/>
    <w:rsid w:val="000F12E1"/>
    <w:rsid w:val="000F1457"/>
    <w:rsid w:val="000F1A0D"/>
    <w:rsid w:val="000F1CFF"/>
    <w:rsid w:val="000F1FD0"/>
    <w:rsid w:val="000F201D"/>
    <w:rsid w:val="000F2092"/>
    <w:rsid w:val="000F2B22"/>
    <w:rsid w:val="000F2F1E"/>
    <w:rsid w:val="000F32EB"/>
    <w:rsid w:val="000F33F4"/>
    <w:rsid w:val="000F38D9"/>
    <w:rsid w:val="000F3EDD"/>
    <w:rsid w:val="000F40DB"/>
    <w:rsid w:val="000F415F"/>
    <w:rsid w:val="000F41DD"/>
    <w:rsid w:val="000F4A45"/>
    <w:rsid w:val="000F55A4"/>
    <w:rsid w:val="000F5C37"/>
    <w:rsid w:val="000F5DCD"/>
    <w:rsid w:val="000F5EC7"/>
    <w:rsid w:val="000F629D"/>
    <w:rsid w:val="000F64E4"/>
    <w:rsid w:val="000F6B10"/>
    <w:rsid w:val="000F6B2F"/>
    <w:rsid w:val="000F726C"/>
    <w:rsid w:val="000F7318"/>
    <w:rsid w:val="000F75B1"/>
    <w:rsid w:val="00100C0D"/>
    <w:rsid w:val="00101598"/>
    <w:rsid w:val="00101D46"/>
    <w:rsid w:val="00101E2B"/>
    <w:rsid w:val="00102059"/>
    <w:rsid w:val="001020E5"/>
    <w:rsid w:val="0010258D"/>
    <w:rsid w:val="00102744"/>
    <w:rsid w:val="00102EB8"/>
    <w:rsid w:val="0010311D"/>
    <w:rsid w:val="00103B88"/>
    <w:rsid w:val="00103B89"/>
    <w:rsid w:val="00103B9A"/>
    <w:rsid w:val="0010509B"/>
    <w:rsid w:val="001051D4"/>
    <w:rsid w:val="001056BF"/>
    <w:rsid w:val="00105787"/>
    <w:rsid w:val="001059D2"/>
    <w:rsid w:val="00105EA3"/>
    <w:rsid w:val="0010611F"/>
    <w:rsid w:val="0010635E"/>
    <w:rsid w:val="001067F5"/>
    <w:rsid w:val="00106B53"/>
    <w:rsid w:val="00106FF3"/>
    <w:rsid w:val="0010734A"/>
    <w:rsid w:val="00107357"/>
    <w:rsid w:val="001073EB"/>
    <w:rsid w:val="00107661"/>
    <w:rsid w:val="0010791C"/>
    <w:rsid w:val="00107AEB"/>
    <w:rsid w:val="00107CFD"/>
    <w:rsid w:val="00107D3A"/>
    <w:rsid w:val="00107E2D"/>
    <w:rsid w:val="00110DF9"/>
    <w:rsid w:val="0011124D"/>
    <w:rsid w:val="00111593"/>
    <w:rsid w:val="00111660"/>
    <w:rsid w:val="001116E7"/>
    <w:rsid w:val="00111E96"/>
    <w:rsid w:val="001120F5"/>
    <w:rsid w:val="001124D0"/>
    <w:rsid w:val="00112A36"/>
    <w:rsid w:val="00112EFD"/>
    <w:rsid w:val="001130B5"/>
    <w:rsid w:val="00113656"/>
    <w:rsid w:val="0011387D"/>
    <w:rsid w:val="0011388F"/>
    <w:rsid w:val="00113953"/>
    <w:rsid w:val="00113A8A"/>
    <w:rsid w:val="00113CC6"/>
    <w:rsid w:val="001141AE"/>
    <w:rsid w:val="00114DFE"/>
    <w:rsid w:val="00114E58"/>
    <w:rsid w:val="00115066"/>
    <w:rsid w:val="001151C8"/>
    <w:rsid w:val="001151D9"/>
    <w:rsid w:val="00115227"/>
    <w:rsid w:val="0011571C"/>
    <w:rsid w:val="001160A0"/>
    <w:rsid w:val="0011619A"/>
    <w:rsid w:val="0011644A"/>
    <w:rsid w:val="00116744"/>
    <w:rsid w:val="00116FE8"/>
    <w:rsid w:val="00117091"/>
    <w:rsid w:val="0011713A"/>
    <w:rsid w:val="0011719E"/>
    <w:rsid w:val="00117215"/>
    <w:rsid w:val="0011747B"/>
    <w:rsid w:val="001175EF"/>
    <w:rsid w:val="00117F1D"/>
    <w:rsid w:val="0011DD2A"/>
    <w:rsid w:val="001202C6"/>
    <w:rsid w:val="001204A1"/>
    <w:rsid w:val="00120609"/>
    <w:rsid w:val="001207FD"/>
    <w:rsid w:val="00120972"/>
    <w:rsid w:val="001209FA"/>
    <w:rsid w:val="00120A3F"/>
    <w:rsid w:val="00120BA8"/>
    <w:rsid w:val="00120C0A"/>
    <w:rsid w:val="0012106D"/>
    <w:rsid w:val="0012119B"/>
    <w:rsid w:val="00121200"/>
    <w:rsid w:val="0012124D"/>
    <w:rsid w:val="00121B00"/>
    <w:rsid w:val="0012220E"/>
    <w:rsid w:val="00122338"/>
    <w:rsid w:val="001224A9"/>
    <w:rsid w:val="0012278B"/>
    <w:rsid w:val="001229D7"/>
    <w:rsid w:val="00123538"/>
    <w:rsid w:val="00123BCE"/>
    <w:rsid w:val="00123BE3"/>
    <w:rsid w:val="00123C76"/>
    <w:rsid w:val="00123CB6"/>
    <w:rsid w:val="00123FB4"/>
    <w:rsid w:val="0012432F"/>
    <w:rsid w:val="001247E3"/>
    <w:rsid w:val="00124AAC"/>
    <w:rsid w:val="00124CFE"/>
    <w:rsid w:val="00124EE0"/>
    <w:rsid w:val="00125EF7"/>
    <w:rsid w:val="001263A8"/>
    <w:rsid w:val="001273C1"/>
    <w:rsid w:val="0012784F"/>
    <w:rsid w:val="0013005A"/>
    <w:rsid w:val="00130773"/>
    <w:rsid w:val="00130E80"/>
    <w:rsid w:val="001312DE"/>
    <w:rsid w:val="00131394"/>
    <w:rsid w:val="00131777"/>
    <w:rsid w:val="00132207"/>
    <w:rsid w:val="00132520"/>
    <w:rsid w:val="00132D2C"/>
    <w:rsid w:val="00133173"/>
    <w:rsid w:val="00133184"/>
    <w:rsid w:val="00133325"/>
    <w:rsid w:val="00133CDD"/>
    <w:rsid w:val="001340C6"/>
    <w:rsid w:val="001349CF"/>
    <w:rsid w:val="00134B62"/>
    <w:rsid w:val="00135B93"/>
    <w:rsid w:val="00135F77"/>
    <w:rsid w:val="0013637B"/>
    <w:rsid w:val="0013637D"/>
    <w:rsid w:val="001363B0"/>
    <w:rsid w:val="00136974"/>
    <w:rsid w:val="00136A0F"/>
    <w:rsid w:val="00136AF2"/>
    <w:rsid w:val="00136D80"/>
    <w:rsid w:val="0013737D"/>
    <w:rsid w:val="00137A7A"/>
    <w:rsid w:val="00137ABE"/>
    <w:rsid w:val="00137ACA"/>
    <w:rsid w:val="00137B44"/>
    <w:rsid w:val="00137C2A"/>
    <w:rsid w:val="00137E7C"/>
    <w:rsid w:val="00140421"/>
    <w:rsid w:val="00140CAB"/>
    <w:rsid w:val="001414E2"/>
    <w:rsid w:val="00141905"/>
    <w:rsid w:val="0014199A"/>
    <w:rsid w:val="00141A2D"/>
    <w:rsid w:val="00141A64"/>
    <w:rsid w:val="00141D14"/>
    <w:rsid w:val="00142248"/>
    <w:rsid w:val="0014231D"/>
    <w:rsid w:val="00142966"/>
    <w:rsid w:val="00142D8A"/>
    <w:rsid w:val="00142E8C"/>
    <w:rsid w:val="001436F0"/>
    <w:rsid w:val="00144443"/>
    <w:rsid w:val="00144B13"/>
    <w:rsid w:val="00144BA0"/>
    <w:rsid w:val="00144BDD"/>
    <w:rsid w:val="00144FC9"/>
    <w:rsid w:val="001455E0"/>
    <w:rsid w:val="00145A09"/>
    <w:rsid w:val="00145ED7"/>
    <w:rsid w:val="00145EFC"/>
    <w:rsid w:val="00146D04"/>
    <w:rsid w:val="001473D2"/>
    <w:rsid w:val="001474C1"/>
    <w:rsid w:val="0014755A"/>
    <w:rsid w:val="0014781A"/>
    <w:rsid w:val="001478D8"/>
    <w:rsid w:val="00147965"/>
    <w:rsid w:val="00147E18"/>
    <w:rsid w:val="00147FC2"/>
    <w:rsid w:val="00147FEC"/>
    <w:rsid w:val="001500EC"/>
    <w:rsid w:val="00150293"/>
    <w:rsid w:val="00150D36"/>
    <w:rsid w:val="00150FA9"/>
    <w:rsid w:val="001510BE"/>
    <w:rsid w:val="0015111D"/>
    <w:rsid w:val="0015126B"/>
    <w:rsid w:val="001513AA"/>
    <w:rsid w:val="00151506"/>
    <w:rsid w:val="00151888"/>
    <w:rsid w:val="00151B0A"/>
    <w:rsid w:val="00151F60"/>
    <w:rsid w:val="0015258E"/>
    <w:rsid w:val="00152703"/>
    <w:rsid w:val="001528A7"/>
    <w:rsid w:val="001531A1"/>
    <w:rsid w:val="00153256"/>
    <w:rsid w:val="0015354C"/>
    <w:rsid w:val="00153DF8"/>
    <w:rsid w:val="001549C2"/>
    <w:rsid w:val="0015569D"/>
    <w:rsid w:val="00155BF3"/>
    <w:rsid w:val="00155E1B"/>
    <w:rsid w:val="0015743E"/>
    <w:rsid w:val="00157CC5"/>
    <w:rsid w:val="00157F18"/>
    <w:rsid w:val="001608D6"/>
    <w:rsid w:val="00160A53"/>
    <w:rsid w:val="00161731"/>
    <w:rsid w:val="00161A70"/>
    <w:rsid w:val="00161AF0"/>
    <w:rsid w:val="0016257C"/>
    <w:rsid w:val="00162B53"/>
    <w:rsid w:val="00163C0E"/>
    <w:rsid w:val="00163F69"/>
    <w:rsid w:val="00164355"/>
    <w:rsid w:val="001656C7"/>
    <w:rsid w:val="0016603C"/>
    <w:rsid w:val="00166505"/>
    <w:rsid w:val="001666E9"/>
    <w:rsid w:val="00166AA6"/>
    <w:rsid w:val="00166AC5"/>
    <w:rsid w:val="00166BDD"/>
    <w:rsid w:val="00166C63"/>
    <w:rsid w:val="00166FCC"/>
    <w:rsid w:val="00167939"/>
    <w:rsid w:val="00167949"/>
    <w:rsid w:val="001703AF"/>
    <w:rsid w:val="0017146B"/>
    <w:rsid w:val="00171525"/>
    <w:rsid w:val="00171D1A"/>
    <w:rsid w:val="001725EA"/>
    <w:rsid w:val="00172651"/>
    <w:rsid w:val="001727BB"/>
    <w:rsid w:val="001727F7"/>
    <w:rsid w:val="00172968"/>
    <w:rsid w:val="001729E0"/>
    <w:rsid w:val="00172E29"/>
    <w:rsid w:val="00172FBA"/>
    <w:rsid w:val="00172FD8"/>
    <w:rsid w:val="00173177"/>
    <w:rsid w:val="0017358A"/>
    <w:rsid w:val="00173BE5"/>
    <w:rsid w:val="0017420C"/>
    <w:rsid w:val="0017440C"/>
    <w:rsid w:val="0017444C"/>
    <w:rsid w:val="001745A5"/>
    <w:rsid w:val="00174D9D"/>
    <w:rsid w:val="00175178"/>
    <w:rsid w:val="00175212"/>
    <w:rsid w:val="00175811"/>
    <w:rsid w:val="00175990"/>
    <w:rsid w:val="00175B2D"/>
    <w:rsid w:val="00175F01"/>
    <w:rsid w:val="00176311"/>
    <w:rsid w:val="00176514"/>
    <w:rsid w:val="0017672F"/>
    <w:rsid w:val="00176796"/>
    <w:rsid w:val="001767C5"/>
    <w:rsid w:val="0017680F"/>
    <w:rsid w:val="00176A45"/>
    <w:rsid w:val="001770D7"/>
    <w:rsid w:val="001773AB"/>
    <w:rsid w:val="00177CF0"/>
    <w:rsid w:val="00180068"/>
    <w:rsid w:val="001803FB"/>
    <w:rsid w:val="001810CC"/>
    <w:rsid w:val="0018122B"/>
    <w:rsid w:val="00181465"/>
    <w:rsid w:val="001816F3"/>
    <w:rsid w:val="00181920"/>
    <w:rsid w:val="001820DE"/>
    <w:rsid w:val="0018235F"/>
    <w:rsid w:val="001829D0"/>
    <w:rsid w:val="00182A44"/>
    <w:rsid w:val="00182BDB"/>
    <w:rsid w:val="00182FAD"/>
    <w:rsid w:val="001838C1"/>
    <w:rsid w:val="00183ABA"/>
    <w:rsid w:val="00183D58"/>
    <w:rsid w:val="001845A0"/>
    <w:rsid w:val="00184C5C"/>
    <w:rsid w:val="00184DC7"/>
    <w:rsid w:val="0018557F"/>
    <w:rsid w:val="00185AE4"/>
    <w:rsid w:val="00185B39"/>
    <w:rsid w:val="001862C5"/>
    <w:rsid w:val="0018631B"/>
    <w:rsid w:val="0018654D"/>
    <w:rsid w:val="00186882"/>
    <w:rsid w:val="00186906"/>
    <w:rsid w:val="00186A02"/>
    <w:rsid w:val="0018740E"/>
    <w:rsid w:val="00187BDE"/>
    <w:rsid w:val="00187D34"/>
    <w:rsid w:val="00190003"/>
    <w:rsid w:val="00190140"/>
    <w:rsid w:val="001902F5"/>
    <w:rsid w:val="0019038E"/>
    <w:rsid w:val="00190C90"/>
    <w:rsid w:val="00190CB4"/>
    <w:rsid w:val="00191128"/>
    <w:rsid w:val="001912B9"/>
    <w:rsid w:val="0019157E"/>
    <w:rsid w:val="0019182D"/>
    <w:rsid w:val="00191C0F"/>
    <w:rsid w:val="00192008"/>
    <w:rsid w:val="00192216"/>
    <w:rsid w:val="001923CE"/>
    <w:rsid w:val="001923E1"/>
    <w:rsid w:val="001925D9"/>
    <w:rsid w:val="00192926"/>
    <w:rsid w:val="00192AFB"/>
    <w:rsid w:val="00192C6C"/>
    <w:rsid w:val="00192E6A"/>
    <w:rsid w:val="001934B9"/>
    <w:rsid w:val="00194427"/>
    <w:rsid w:val="001944D3"/>
    <w:rsid w:val="0019472E"/>
    <w:rsid w:val="00194AE5"/>
    <w:rsid w:val="00194DAF"/>
    <w:rsid w:val="00195590"/>
    <w:rsid w:val="0019580E"/>
    <w:rsid w:val="00195D15"/>
    <w:rsid w:val="00196084"/>
    <w:rsid w:val="00196166"/>
    <w:rsid w:val="001963CA"/>
    <w:rsid w:val="001966B6"/>
    <w:rsid w:val="00196AC6"/>
    <w:rsid w:val="00196BC2"/>
    <w:rsid w:val="00196C56"/>
    <w:rsid w:val="00196FA3"/>
    <w:rsid w:val="00197C5A"/>
    <w:rsid w:val="00197CA0"/>
    <w:rsid w:val="00197EC9"/>
    <w:rsid w:val="001984C7"/>
    <w:rsid w:val="001A0EF4"/>
    <w:rsid w:val="001A0F1A"/>
    <w:rsid w:val="001A0F8D"/>
    <w:rsid w:val="001A15B0"/>
    <w:rsid w:val="001A1652"/>
    <w:rsid w:val="001A18E2"/>
    <w:rsid w:val="001A1B65"/>
    <w:rsid w:val="001A2034"/>
    <w:rsid w:val="001A21E4"/>
    <w:rsid w:val="001A2727"/>
    <w:rsid w:val="001A2F13"/>
    <w:rsid w:val="001A2F9B"/>
    <w:rsid w:val="001A3276"/>
    <w:rsid w:val="001A3E49"/>
    <w:rsid w:val="001A4439"/>
    <w:rsid w:val="001A48A4"/>
    <w:rsid w:val="001A4BD0"/>
    <w:rsid w:val="001A5339"/>
    <w:rsid w:val="001A53F6"/>
    <w:rsid w:val="001A5A69"/>
    <w:rsid w:val="001A6ADA"/>
    <w:rsid w:val="001A6D87"/>
    <w:rsid w:val="001A7089"/>
    <w:rsid w:val="001A71B8"/>
    <w:rsid w:val="001A733D"/>
    <w:rsid w:val="001A798D"/>
    <w:rsid w:val="001B06BC"/>
    <w:rsid w:val="001B06F2"/>
    <w:rsid w:val="001B07BF"/>
    <w:rsid w:val="001B092E"/>
    <w:rsid w:val="001B0AB8"/>
    <w:rsid w:val="001B0D10"/>
    <w:rsid w:val="001B0F20"/>
    <w:rsid w:val="001B191E"/>
    <w:rsid w:val="001B21E0"/>
    <w:rsid w:val="001B225B"/>
    <w:rsid w:val="001B228B"/>
    <w:rsid w:val="001B235D"/>
    <w:rsid w:val="001B2B6B"/>
    <w:rsid w:val="001B2CFC"/>
    <w:rsid w:val="001B3427"/>
    <w:rsid w:val="001B3C89"/>
    <w:rsid w:val="001B3DF0"/>
    <w:rsid w:val="001B4688"/>
    <w:rsid w:val="001B48C1"/>
    <w:rsid w:val="001B4DB7"/>
    <w:rsid w:val="001B5746"/>
    <w:rsid w:val="001B5B9B"/>
    <w:rsid w:val="001B5D39"/>
    <w:rsid w:val="001B6111"/>
    <w:rsid w:val="001B6172"/>
    <w:rsid w:val="001B6593"/>
    <w:rsid w:val="001C0409"/>
    <w:rsid w:val="001C06E2"/>
    <w:rsid w:val="001C0868"/>
    <w:rsid w:val="001C1735"/>
    <w:rsid w:val="001C2334"/>
    <w:rsid w:val="001C2398"/>
    <w:rsid w:val="001C240D"/>
    <w:rsid w:val="001C2429"/>
    <w:rsid w:val="001C31D1"/>
    <w:rsid w:val="001C32BD"/>
    <w:rsid w:val="001C3D35"/>
    <w:rsid w:val="001C3EBB"/>
    <w:rsid w:val="001C42F6"/>
    <w:rsid w:val="001C4D0C"/>
    <w:rsid w:val="001C55DD"/>
    <w:rsid w:val="001C56F8"/>
    <w:rsid w:val="001C5B41"/>
    <w:rsid w:val="001C6222"/>
    <w:rsid w:val="001C71E7"/>
    <w:rsid w:val="001C772F"/>
    <w:rsid w:val="001C77B8"/>
    <w:rsid w:val="001C7A56"/>
    <w:rsid w:val="001C7B84"/>
    <w:rsid w:val="001C7F2F"/>
    <w:rsid w:val="001C7FED"/>
    <w:rsid w:val="001D0356"/>
    <w:rsid w:val="001D076A"/>
    <w:rsid w:val="001D0ADB"/>
    <w:rsid w:val="001D1344"/>
    <w:rsid w:val="001D1DF7"/>
    <w:rsid w:val="001D1E83"/>
    <w:rsid w:val="001D202C"/>
    <w:rsid w:val="001D2046"/>
    <w:rsid w:val="001D23AA"/>
    <w:rsid w:val="001D23D6"/>
    <w:rsid w:val="001D2799"/>
    <w:rsid w:val="001D2E1D"/>
    <w:rsid w:val="001D34BB"/>
    <w:rsid w:val="001D3531"/>
    <w:rsid w:val="001D35D6"/>
    <w:rsid w:val="001D3916"/>
    <w:rsid w:val="001D3DD5"/>
    <w:rsid w:val="001D3E9E"/>
    <w:rsid w:val="001D3F72"/>
    <w:rsid w:val="001D41D1"/>
    <w:rsid w:val="001D438E"/>
    <w:rsid w:val="001D43D7"/>
    <w:rsid w:val="001D47F5"/>
    <w:rsid w:val="001D495A"/>
    <w:rsid w:val="001D581F"/>
    <w:rsid w:val="001D58C6"/>
    <w:rsid w:val="001D5A7E"/>
    <w:rsid w:val="001D5A9A"/>
    <w:rsid w:val="001D5C05"/>
    <w:rsid w:val="001D63C9"/>
    <w:rsid w:val="001D63D2"/>
    <w:rsid w:val="001D6560"/>
    <w:rsid w:val="001D667A"/>
    <w:rsid w:val="001D6844"/>
    <w:rsid w:val="001D68F4"/>
    <w:rsid w:val="001D69E0"/>
    <w:rsid w:val="001D6D3A"/>
    <w:rsid w:val="001D74B8"/>
    <w:rsid w:val="001E00A7"/>
    <w:rsid w:val="001E0176"/>
    <w:rsid w:val="001E0634"/>
    <w:rsid w:val="001E0B17"/>
    <w:rsid w:val="001E0F48"/>
    <w:rsid w:val="001E0F72"/>
    <w:rsid w:val="001E11CF"/>
    <w:rsid w:val="001E1E2A"/>
    <w:rsid w:val="001E1FDD"/>
    <w:rsid w:val="001E209C"/>
    <w:rsid w:val="001E23F5"/>
    <w:rsid w:val="001E29E7"/>
    <w:rsid w:val="001E2C3B"/>
    <w:rsid w:val="001E2D62"/>
    <w:rsid w:val="001E2DF4"/>
    <w:rsid w:val="001E32B0"/>
    <w:rsid w:val="001E492C"/>
    <w:rsid w:val="001E4AD8"/>
    <w:rsid w:val="001E4DA4"/>
    <w:rsid w:val="001E500A"/>
    <w:rsid w:val="001E5373"/>
    <w:rsid w:val="001E54E3"/>
    <w:rsid w:val="001E5723"/>
    <w:rsid w:val="001E58D4"/>
    <w:rsid w:val="001E5C91"/>
    <w:rsid w:val="001E67F3"/>
    <w:rsid w:val="001E6E9D"/>
    <w:rsid w:val="001E77CD"/>
    <w:rsid w:val="001E7905"/>
    <w:rsid w:val="001E7DE5"/>
    <w:rsid w:val="001F01B1"/>
    <w:rsid w:val="001F027A"/>
    <w:rsid w:val="001F06BA"/>
    <w:rsid w:val="001F06E3"/>
    <w:rsid w:val="001F0AD4"/>
    <w:rsid w:val="001F0F4C"/>
    <w:rsid w:val="001F0F6D"/>
    <w:rsid w:val="001F1059"/>
    <w:rsid w:val="001F1CC8"/>
    <w:rsid w:val="001F2406"/>
    <w:rsid w:val="001F2507"/>
    <w:rsid w:val="001F2B59"/>
    <w:rsid w:val="001F3023"/>
    <w:rsid w:val="001F333B"/>
    <w:rsid w:val="001F34A9"/>
    <w:rsid w:val="001F34E6"/>
    <w:rsid w:val="001F370B"/>
    <w:rsid w:val="001F3B16"/>
    <w:rsid w:val="001F42F2"/>
    <w:rsid w:val="001F4360"/>
    <w:rsid w:val="001F442D"/>
    <w:rsid w:val="001F504C"/>
    <w:rsid w:val="001F5302"/>
    <w:rsid w:val="001F54E6"/>
    <w:rsid w:val="001F5626"/>
    <w:rsid w:val="001F5985"/>
    <w:rsid w:val="001F5B30"/>
    <w:rsid w:val="001F5D69"/>
    <w:rsid w:val="001F60F7"/>
    <w:rsid w:val="001F64C6"/>
    <w:rsid w:val="001F6785"/>
    <w:rsid w:val="001F6971"/>
    <w:rsid w:val="001F6B3B"/>
    <w:rsid w:val="0020031D"/>
    <w:rsid w:val="00200389"/>
    <w:rsid w:val="00200870"/>
    <w:rsid w:val="002008AC"/>
    <w:rsid w:val="00200BC9"/>
    <w:rsid w:val="00200FB0"/>
    <w:rsid w:val="00201A97"/>
    <w:rsid w:val="00201C30"/>
    <w:rsid w:val="00202E9D"/>
    <w:rsid w:val="002030F0"/>
    <w:rsid w:val="002032A9"/>
    <w:rsid w:val="00203746"/>
    <w:rsid w:val="00203B6B"/>
    <w:rsid w:val="00203B7C"/>
    <w:rsid w:val="00203C94"/>
    <w:rsid w:val="00204A48"/>
    <w:rsid w:val="002054B3"/>
    <w:rsid w:val="00205A08"/>
    <w:rsid w:val="002062CF"/>
    <w:rsid w:val="00206324"/>
    <w:rsid w:val="002065FD"/>
    <w:rsid w:val="00206ACF"/>
    <w:rsid w:val="0020717D"/>
    <w:rsid w:val="002073B3"/>
    <w:rsid w:val="002075F1"/>
    <w:rsid w:val="00207E80"/>
    <w:rsid w:val="00207F7E"/>
    <w:rsid w:val="002102AC"/>
    <w:rsid w:val="002102B2"/>
    <w:rsid w:val="0021034A"/>
    <w:rsid w:val="00210530"/>
    <w:rsid w:val="00210E6A"/>
    <w:rsid w:val="00210F83"/>
    <w:rsid w:val="00211223"/>
    <w:rsid w:val="00211376"/>
    <w:rsid w:val="00211435"/>
    <w:rsid w:val="002118C2"/>
    <w:rsid w:val="00211BDF"/>
    <w:rsid w:val="00211C81"/>
    <w:rsid w:val="00211CB6"/>
    <w:rsid w:val="00212170"/>
    <w:rsid w:val="0021226F"/>
    <w:rsid w:val="002124B4"/>
    <w:rsid w:val="002126C1"/>
    <w:rsid w:val="00212B69"/>
    <w:rsid w:val="00213404"/>
    <w:rsid w:val="00213E00"/>
    <w:rsid w:val="00214962"/>
    <w:rsid w:val="00214AA4"/>
    <w:rsid w:val="00215215"/>
    <w:rsid w:val="0021522D"/>
    <w:rsid w:val="0021557F"/>
    <w:rsid w:val="0021582B"/>
    <w:rsid w:val="00215BF0"/>
    <w:rsid w:val="0021632B"/>
    <w:rsid w:val="002164AF"/>
    <w:rsid w:val="002167BB"/>
    <w:rsid w:val="00216DD1"/>
    <w:rsid w:val="00217384"/>
    <w:rsid w:val="0021769F"/>
    <w:rsid w:val="00217E0E"/>
    <w:rsid w:val="00217F4B"/>
    <w:rsid w:val="00220141"/>
    <w:rsid w:val="002203BE"/>
    <w:rsid w:val="00220597"/>
    <w:rsid w:val="002205FA"/>
    <w:rsid w:val="002207D2"/>
    <w:rsid w:val="00220F1A"/>
    <w:rsid w:val="00221627"/>
    <w:rsid w:val="00222048"/>
    <w:rsid w:val="00222BEA"/>
    <w:rsid w:val="00222DEB"/>
    <w:rsid w:val="00222F4F"/>
    <w:rsid w:val="00223251"/>
    <w:rsid w:val="002234E9"/>
    <w:rsid w:val="002237A9"/>
    <w:rsid w:val="002237D5"/>
    <w:rsid w:val="00223BAB"/>
    <w:rsid w:val="00223CBF"/>
    <w:rsid w:val="00223FDD"/>
    <w:rsid w:val="00224392"/>
    <w:rsid w:val="002244F6"/>
    <w:rsid w:val="002248B8"/>
    <w:rsid w:val="00224E9E"/>
    <w:rsid w:val="00224EED"/>
    <w:rsid w:val="00225234"/>
    <w:rsid w:val="00225313"/>
    <w:rsid w:val="00225596"/>
    <w:rsid w:val="00225752"/>
    <w:rsid w:val="00225798"/>
    <w:rsid w:val="00225BCB"/>
    <w:rsid w:val="002264CA"/>
    <w:rsid w:val="00226719"/>
    <w:rsid w:val="00226D20"/>
    <w:rsid w:val="002272E3"/>
    <w:rsid w:val="0022780E"/>
    <w:rsid w:val="00227CA8"/>
    <w:rsid w:val="00227DCB"/>
    <w:rsid w:val="00227F31"/>
    <w:rsid w:val="0023079F"/>
    <w:rsid w:val="00230B81"/>
    <w:rsid w:val="00231269"/>
    <w:rsid w:val="002316D8"/>
    <w:rsid w:val="002318D1"/>
    <w:rsid w:val="0023194A"/>
    <w:rsid w:val="00231967"/>
    <w:rsid w:val="00232426"/>
    <w:rsid w:val="00232648"/>
    <w:rsid w:val="00232928"/>
    <w:rsid w:val="00232B18"/>
    <w:rsid w:val="00232B98"/>
    <w:rsid w:val="002332CF"/>
    <w:rsid w:val="0023361C"/>
    <w:rsid w:val="00233D28"/>
    <w:rsid w:val="00233F5F"/>
    <w:rsid w:val="00233FCE"/>
    <w:rsid w:val="00234129"/>
    <w:rsid w:val="0023442D"/>
    <w:rsid w:val="00234A06"/>
    <w:rsid w:val="00234CB0"/>
    <w:rsid w:val="00234CD2"/>
    <w:rsid w:val="002352AF"/>
    <w:rsid w:val="00235412"/>
    <w:rsid w:val="002354FA"/>
    <w:rsid w:val="00235644"/>
    <w:rsid w:val="0023569A"/>
    <w:rsid w:val="0023585D"/>
    <w:rsid w:val="00235C7D"/>
    <w:rsid w:val="00235F3F"/>
    <w:rsid w:val="00236250"/>
    <w:rsid w:val="0023689D"/>
    <w:rsid w:val="00236C07"/>
    <w:rsid w:val="00236D12"/>
    <w:rsid w:val="002379FD"/>
    <w:rsid w:val="00237D10"/>
    <w:rsid w:val="00240155"/>
    <w:rsid w:val="002406F1"/>
    <w:rsid w:val="00240C5B"/>
    <w:rsid w:val="00241BE7"/>
    <w:rsid w:val="00241D66"/>
    <w:rsid w:val="00241E90"/>
    <w:rsid w:val="00241FD8"/>
    <w:rsid w:val="00241FF3"/>
    <w:rsid w:val="002421CA"/>
    <w:rsid w:val="0024247E"/>
    <w:rsid w:val="0024248D"/>
    <w:rsid w:val="002424DD"/>
    <w:rsid w:val="002429B0"/>
    <w:rsid w:val="002434D1"/>
    <w:rsid w:val="00243552"/>
    <w:rsid w:val="00243622"/>
    <w:rsid w:val="00243872"/>
    <w:rsid w:val="00243A79"/>
    <w:rsid w:val="00243F67"/>
    <w:rsid w:val="00244A86"/>
    <w:rsid w:val="00244BD9"/>
    <w:rsid w:val="0024575F"/>
    <w:rsid w:val="00245989"/>
    <w:rsid w:val="002464F4"/>
    <w:rsid w:val="00246573"/>
    <w:rsid w:val="002467E0"/>
    <w:rsid w:val="002469D2"/>
    <w:rsid w:val="002469F9"/>
    <w:rsid w:val="002471CB"/>
    <w:rsid w:val="00247656"/>
    <w:rsid w:val="002476B7"/>
    <w:rsid w:val="0024780C"/>
    <w:rsid w:val="002478AF"/>
    <w:rsid w:val="00247B65"/>
    <w:rsid w:val="00247C60"/>
    <w:rsid w:val="002501A6"/>
    <w:rsid w:val="00251C93"/>
    <w:rsid w:val="00251D99"/>
    <w:rsid w:val="00251ECB"/>
    <w:rsid w:val="00252558"/>
    <w:rsid w:val="0025293D"/>
    <w:rsid w:val="00252A24"/>
    <w:rsid w:val="00254194"/>
    <w:rsid w:val="002545A6"/>
    <w:rsid w:val="00254788"/>
    <w:rsid w:val="00255111"/>
    <w:rsid w:val="00255491"/>
    <w:rsid w:val="00255636"/>
    <w:rsid w:val="002558F2"/>
    <w:rsid w:val="00255B34"/>
    <w:rsid w:val="002563F6"/>
    <w:rsid w:val="0025644C"/>
    <w:rsid w:val="002566AC"/>
    <w:rsid w:val="0025702F"/>
    <w:rsid w:val="002571CD"/>
    <w:rsid w:val="00257B8B"/>
    <w:rsid w:val="00260094"/>
    <w:rsid w:val="00260719"/>
    <w:rsid w:val="00260D2E"/>
    <w:rsid w:val="00260E06"/>
    <w:rsid w:val="00261D4F"/>
    <w:rsid w:val="0026212A"/>
    <w:rsid w:val="00262212"/>
    <w:rsid w:val="002623F6"/>
    <w:rsid w:val="0026242C"/>
    <w:rsid w:val="002624C3"/>
    <w:rsid w:val="00262674"/>
    <w:rsid w:val="0026272F"/>
    <w:rsid w:val="0026294E"/>
    <w:rsid w:val="00262EC4"/>
    <w:rsid w:val="0026335A"/>
    <w:rsid w:val="002639D7"/>
    <w:rsid w:val="002645FF"/>
    <w:rsid w:val="00264675"/>
    <w:rsid w:val="00265217"/>
    <w:rsid w:val="00265829"/>
    <w:rsid w:val="00265C36"/>
    <w:rsid w:val="00265D04"/>
    <w:rsid w:val="00265D7B"/>
    <w:rsid w:val="00265DD5"/>
    <w:rsid w:val="00266803"/>
    <w:rsid w:val="00266B82"/>
    <w:rsid w:val="002671FD"/>
    <w:rsid w:val="0026724C"/>
    <w:rsid w:val="0026794B"/>
    <w:rsid w:val="002679A3"/>
    <w:rsid w:val="00267B85"/>
    <w:rsid w:val="00267CA5"/>
    <w:rsid w:val="00267F6E"/>
    <w:rsid w:val="00267FC7"/>
    <w:rsid w:val="0027033A"/>
    <w:rsid w:val="0027054C"/>
    <w:rsid w:val="0027067D"/>
    <w:rsid w:val="00270A52"/>
    <w:rsid w:val="002711FC"/>
    <w:rsid w:val="00271E05"/>
    <w:rsid w:val="0027268E"/>
    <w:rsid w:val="00272764"/>
    <w:rsid w:val="00272895"/>
    <w:rsid w:val="00272AF3"/>
    <w:rsid w:val="00272ECF"/>
    <w:rsid w:val="00273450"/>
    <w:rsid w:val="002737C5"/>
    <w:rsid w:val="00273916"/>
    <w:rsid w:val="00274114"/>
    <w:rsid w:val="002743D1"/>
    <w:rsid w:val="002745FA"/>
    <w:rsid w:val="00274A08"/>
    <w:rsid w:val="00274C5E"/>
    <w:rsid w:val="00274F8D"/>
    <w:rsid w:val="00275AD1"/>
    <w:rsid w:val="00275E37"/>
    <w:rsid w:val="00276B53"/>
    <w:rsid w:val="00276B7F"/>
    <w:rsid w:val="00276C09"/>
    <w:rsid w:val="00276D14"/>
    <w:rsid w:val="00277B71"/>
    <w:rsid w:val="00277E77"/>
    <w:rsid w:val="0028011D"/>
    <w:rsid w:val="002801B2"/>
    <w:rsid w:val="00280504"/>
    <w:rsid w:val="00280704"/>
    <w:rsid w:val="00280771"/>
    <w:rsid w:val="00280B40"/>
    <w:rsid w:val="00280F1F"/>
    <w:rsid w:val="002811FB"/>
    <w:rsid w:val="00281B72"/>
    <w:rsid w:val="00281F6A"/>
    <w:rsid w:val="00281FE5"/>
    <w:rsid w:val="0028213D"/>
    <w:rsid w:val="00282545"/>
    <w:rsid w:val="00282D5C"/>
    <w:rsid w:val="00282F97"/>
    <w:rsid w:val="0028338E"/>
    <w:rsid w:val="00283611"/>
    <w:rsid w:val="00283AFA"/>
    <w:rsid w:val="002840B4"/>
    <w:rsid w:val="00284649"/>
    <w:rsid w:val="0028492C"/>
    <w:rsid w:val="00285642"/>
    <w:rsid w:val="0028641A"/>
    <w:rsid w:val="00286786"/>
    <w:rsid w:val="00286A31"/>
    <w:rsid w:val="00286EEA"/>
    <w:rsid w:val="00287152"/>
    <w:rsid w:val="002871C7"/>
    <w:rsid w:val="002871E3"/>
    <w:rsid w:val="00287787"/>
    <w:rsid w:val="002878C8"/>
    <w:rsid w:val="00287E0B"/>
    <w:rsid w:val="00287F1B"/>
    <w:rsid w:val="00290845"/>
    <w:rsid w:val="00290C53"/>
    <w:rsid w:val="00290D5D"/>
    <w:rsid w:val="00291362"/>
    <w:rsid w:val="00291370"/>
    <w:rsid w:val="0029197F"/>
    <w:rsid w:val="00291C0B"/>
    <w:rsid w:val="00292052"/>
    <w:rsid w:val="00292549"/>
    <w:rsid w:val="00292641"/>
    <w:rsid w:val="00292682"/>
    <w:rsid w:val="0029289D"/>
    <w:rsid w:val="0029296F"/>
    <w:rsid w:val="00292CE3"/>
    <w:rsid w:val="002932E1"/>
    <w:rsid w:val="002937CC"/>
    <w:rsid w:val="00293EFF"/>
    <w:rsid w:val="002942C7"/>
    <w:rsid w:val="00294491"/>
    <w:rsid w:val="00294A30"/>
    <w:rsid w:val="00294A4B"/>
    <w:rsid w:val="00294AD5"/>
    <w:rsid w:val="00295141"/>
    <w:rsid w:val="002953A5"/>
    <w:rsid w:val="00295722"/>
    <w:rsid w:val="00295A82"/>
    <w:rsid w:val="00295AFE"/>
    <w:rsid w:val="00296061"/>
    <w:rsid w:val="002969FF"/>
    <w:rsid w:val="00296A11"/>
    <w:rsid w:val="00296A30"/>
    <w:rsid w:val="0029710C"/>
    <w:rsid w:val="00297127"/>
    <w:rsid w:val="0029748B"/>
    <w:rsid w:val="00297779"/>
    <w:rsid w:val="002A000B"/>
    <w:rsid w:val="002A034B"/>
    <w:rsid w:val="002A12A7"/>
    <w:rsid w:val="002A12C3"/>
    <w:rsid w:val="002A1755"/>
    <w:rsid w:val="002A2450"/>
    <w:rsid w:val="002A2A04"/>
    <w:rsid w:val="002A2B59"/>
    <w:rsid w:val="002A2DF7"/>
    <w:rsid w:val="002A36CC"/>
    <w:rsid w:val="002A3745"/>
    <w:rsid w:val="002A3D22"/>
    <w:rsid w:val="002A45EA"/>
    <w:rsid w:val="002A47FE"/>
    <w:rsid w:val="002A5027"/>
    <w:rsid w:val="002A543D"/>
    <w:rsid w:val="002A5F0F"/>
    <w:rsid w:val="002A622E"/>
    <w:rsid w:val="002A73F3"/>
    <w:rsid w:val="002A7AB3"/>
    <w:rsid w:val="002A7F29"/>
    <w:rsid w:val="002B018F"/>
    <w:rsid w:val="002B0331"/>
    <w:rsid w:val="002B05AC"/>
    <w:rsid w:val="002B0BD7"/>
    <w:rsid w:val="002B0CB2"/>
    <w:rsid w:val="002B0DBE"/>
    <w:rsid w:val="002B12F5"/>
    <w:rsid w:val="002B172E"/>
    <w:rsid w:val="002B1826"/>
    <w:rsid w:val="002B2266"/>
    <w:rsid w:val="002B26B2"/>
    <w:rsid w:val="002B2BC6"/>
    <w:rsid w:val="002B2F94"/>
    <w:rsid w:val="002B30FF"/>
    <w:rsid w:val="002B313E"/>
    <w:rsid w:val="002B326D"/>
    <w:rsid w:val="002B35FB"/>
    <w:rsid w:val="002B3850"/>
    <w:rsid w:val="002B4019"/>
    <w:rsid w:val="002B6109"/>
    <w:rsid w:val="002B63B7"/>
    <w:rsid w:val="002B644E"/>
    <w:rsid w:val="002B646E"/>
    <w:rsid w:val="002B6967"/>
    <w:rsid w:val="002B6983"/>
    <w:rsid w:val="002B71BF"/>
    <w:rsid w:val="002B7905"/>
    <w:rsid w:val="002B7AC8"/>
    <w:rsid w:val="002C04B3"/>
    <w:rsid w:val="002C0925"/>
    <w:rsid w:val="002C0A5C"/>
    <w:rsid w:val="002C0BDE"/>
    <w:rsid w:val="002C0DDE"/>
    <w:rsid w:val="002C158B"/>
    <w:rsid w:val="002C1F92"/>
    <w:rsid w:val="002C3889"/>
    <w:rsid w:val="002C4196"/>
    <w:rsid w:val="002C4675"/>
    <w:rsid w:val="002C46CE"/>
    <w:rsid w:val="002C4779"/>
    <w:rsid w:val="002C4C01"/>
    <w:rsid w:val="002C5143"/>
    <w:rsid w:val="002C5314"/>
    <w:rsid w:val="002C5698"/>
    <w:rsid w:val="002C5784"/>
    <w:rsid w:val="002C5A06"/>
    <w:rsid w:val="002C5B0E"/>
    <w:rsid w:val="002C5D63"/>
    <w:rsid w:val="002C6149"/>
    <w:rsid w:val="002C643E"/>
    <w:rsid w:val="002C6961"/>
    <w:rsid w:val="002C6A8C"/>
    <w:rsid w:val="002C7077"/>
    <w:rsid w:val="002D0F34"/>
    <w:rsid w:val="002D1001"/>
    <w:rsid w:val="002D1E58"/>
    <w:rsid w:val="002D252A"/>
    <w:rsid w:val="002D2697"/>
    <w:rsid w:val="002D2AF6"/>
    <w:rsid w:val="002D2EA0"/>
    <w:rsid w:val="002D3437"/>
    <w:rsid w:val="002D36C7"/>
    <w:rsid w:val="002D3B42"/>
    <w:rsid w:val="002D3DBD"/>
    <w:rsid w:val="002D3E4E"/>
    <w:rsid w:val="002D3EA7"/>
    <w:rsid w:val="002D3F94"/>
    <w:rsid w:val="002D439B"/>
    <w:rsid w:val="002D454A"/>
    <w:rsid w:val="002D51BF"/>
    <w:rsid w:val="002D5434"/>
    <w:rsid w:val="002D57FB"/>
    <w:rsid w:val="002D59CB"/>
    <w:rsid w:val="002D5ECD"/>
    <w:rsid w:val="002D5EF0"/>
    <w:rsid w:val="002D5F02"/>
    <w:rsid w:val="002D5F66"/>
    <w:rsid w:val="002D65E0"/>
    <w:rsid w:val="002D6625"/>
    <w:rsid w:val="002D7B61"/>
    <w:rsid w:val="002D7B8A"/>
    <w:rsid w:val="002D7E7F"/>
    <w:rsid w:val="002E1AE0"/>
    <w:rsid w:val="002E1C2B"/>
    <w:rsid w:val="002E1DE5"/>
    <w:rsid w:val="002E1E3F"/>
    <w:rsid w:val="002E1EE1"/>
    <w:rsid w:val="002E204C"/>
    <w:rsid w:val="002E2B47"/>
    <w:rsid w:val="002E3042"/>
    <w:rsid w:val="002E37F4"/>
    <w:rsid w:val="002E3D0B"/>
    <w:rsid w:val="002E4289"/>
    <w:rsid w:val="002E4A4F"/>
    <w:rsid w:val="002E4A90"/>
    <w:rsid w:val="002E57B5"/>
    <w:rsid w:val="002E619A"/>
    <w:rsid w:val="002E625F"/>
    <w:rsid w:val="002E62E0"/>
    <w:rsid w:val="002E65DA"/>
    <w:rsid w:val="002E6A13"/>
    <w:rsid w:val="002E6C95"/>
    <w:rsid w:val="002E7021"/>
    <w:rsid w:val="002F0228"/>
    <w:rsid w:val="002F03DE"/>
    <w:rsid w:val="002F1934"/>
    <w:rsid w:val="002F1A12"/>
    <w:rsid w:val="002F217A"/>
    <w:rsid w:val="002F24EA"/>
    <w:rsid w:val="002F263E"/>
    <w:rsid w:val="002F28E4"/>
    <w:rsid w:val="002F2BA3"/>
    <w:rsid w:val="002F2F6B"/>
    <w:rsid w:val="002F33D4"/>
    <w:rsid w:val="002F396F"/>
    <w:rsid w:val="002F3F31"/>
    <w:rsid w:val="002F439A"/>
    <w:rsid w:val="002F451C"/>
    <w:rsid w:val="002F4BEC"/>
    <w:rsid w:val="002F4D4E"/>
    <w:rsid w:val="002F4EB2"/>
    <w:rsid w:val="002F507E"/>
    <w:rsid w:val="002F531A"/>
    <w:rsid w:val="002F5395"/>
    <w:rsid w:val="002F570A"/>
    <w:rsid w:val="002F5D43"/>
    <w:rsid w:val="002F6928"/>
    <w:rsid w:val="002F6D94"/>
    <w:rsid w:val="002F70DC"/>
    <w:rsid w:val="002F7BA9"/>
    <w:rsid w:val="00300451"/>
    <w:rsid w:val="00300509"/>
    <w:rsid w:val="003012B7"/>
    <w:rsid w:val="003015E8"/>
    <w:rsid w:val="003017DB"/>
    <w:rsid w:val="00301E6A"/>
    <w:rsid w:val="00302143"/>
    <w:rsid w:val="003023FD"/>
    <w:rsid w:val="0030272F"/>
    <w:rsid w:val="003028E5"/>
    <w:rsid w:val="00302CB8"/>
    <w:rsid w:val="00302DC8"/>
    <w:rsid w:val="00303B88"/>
    <w:rsid w:val="00303E98"/>
    <w:rsid w:val="0030450F"/>
    <w:rsid w:val="00304691"/>
    <w:rsid w:val="003046B9"/>
    <w:rsid w:val="00304F1E"/>
    <w:rsid w:val="00305BA7"/>
    <w:rsid w:val="00306344"/>
    <w:rsid w:val="00306B9C"/>
    <w:rsid w:val="00306CF7"/>
    <w:rsid w:val="00306E63"/>
    <w:rsid w:val="00306EFE"/>
    <w:rsid w:val="00306F79"/>
    <w:rsid w:val="0030706A"/>
    <w:rsid w:val="00307350"/>
    <w:rsid w:val="00310DB8"/>
    <w:rsid w:val="00311715"/>
    <w:rsid w:val="00311B38"/>
    <w:rsid w:val="00312060"/>
    <w:rsid w:val="00312146"/>
    <w:rsid w:val="003127E4"/>
    <w:rsid w:val="003129CC"/>
    <w:rsid w:val="0031335B"/>
    <w:rsid w:val="00313502"/>
    <w:rsid w:val="003138AC"/>
    <w:rsid w:val="00313D5C"/>
    <w:rsid w:val="00313D8D"/>
    <w:rsid w:val="00313DD2"/>
    <w:rsid w:val="00314A85"/>
    <w:rsid w:val="0031528C"/>
    <w:rsid w:val="003156FE"/>
    <w:rsid w:val="003158AD"/>
    <w:rsid w:val="00315F44"/>
    <w:rsid w:val="003162AC"/>
    <w:rsid w:val="0031672F"/>
    <w:rsid w:val="00316F43"/>
    <w:rsid w:val="00317AD1"/>
    <w:rsid w:val="00317FC9"/>
    <w:rsid w:val="00320029"/>
    <w:rsid w:val="0032054D"/>
    <w:rsid w:val="00320660"/>
    <w:rsid w:val="00320980"/>
    <w:rsid w:val="00320A39"/>
    <w:rsid w:val="00320DEF"/>
    <w:rsid w:val="0032128C"/>
    <w:rsid w:val="003212A3"/>
    <w:rsid w:val="003212C8"/>
    <w:rsid w:val="003216A5"/>
    <w:rsid w:val="0032175A"/>
    <w:rsid w:val="003219DB"/>
    <w:rsid w:val="00321B56"/>
    <w:rsid w:val="00321C57"/>
    <w:rsid w:val="00321EEE"/>
    <w:rsid w:val="003222D4"/>
    <w:rsid w:val="003223CA"/>
    <w:rsid w:val="003225D8"/>
    <w:rsid w:val="003230CC"/>
    <w:rsid w:val="00323173"/>
    <w:rsid w:val="003236FA"/>
    <w:rsid w:val="00323D89"/>
    <w:rsid w:val="00323FB5"/>
    <w:rsid w:val="00324ABB"/>
    <w:rsid w:val="0032504E"/>
    <w:rsid w:val="0032537F"/>
    <w:rsid w:val="003253CE"/>
    <w:rsid w:val="00325680"/>
    <w:rsid w:val="00325972"/>
    <w:rsid w:val="00325A95"/>
    <w:rsid w:val="00326867"/>
    <w:rsid w:val="00326966"/>
    <w:rsid w:val="00326AAF"/>
    <w:rsid w:val="00327E10"/>
    <w:rsid w:val="00327E49"/>
    <w:rsid w:val="00330331"/>
    <w:rsid w:val="00330595"/>
    <w:rsid w:val="00330867"/>
    <w:rsid w:val="003308A6"/>
    <w:rsid w:val="00330C03"/>
    <w:rsid w:val="00330C26"/>
    <w:rsid w:val="00330CB8"/>
    <w:rsid w:val="00330D87"/>
    <w:rsid w:val="00331087"/>
    <w:rsid w:val="00331D72"/>
    <w:rsid w:val="00331E2B"/>
    <w:rsid w:val="00331E51"/>
    <w:rsid w:val="00331F95"/>
    <w:rsid w:val="0033214A"/>
    <w:rsid w:val="0033233B"/>
    <w:rsid w:val="003326AD"/>
    <w:rsid w:val="003327E6"/>
    <w:rsid w:val="003328C6"/>
    <w:rsid w:val="00332931"/>
    <w:rsid w:val="00332B45"/>
    <w:rsid w:val="00333239"/>
    <w:rsid w:val="00333F1A"/>
    <w:rsid w:val="0033415C"/>
    <w:rsid w:val="00334183"/>
    <w:rsid w:val="0033448F"/>
    <w:rsid w:val="00334D96"/>
    <w:rsid w:val="00334E9F"/>
    <w:rsid w:val="003353E4"/>
    <w:rsid w:val="00335BF2"/>
    <w:rsid w:val="0033619E"/>
    <w:rsid w:val="00336274"/>
    <w:rsid w:val="00336952"/>
    <w:rsid w:val="003369D6"/>
    <w:rsid w:val="00336A5B"/>
    <w:rsid w:val="00336CCF"/>
    <w:rsid w:val="00336D46"/>
    <w:rsid w:val="0033704F"/>
    <w:rsid w:val="003370ED"/>
    <w:rsid w:val="00337C6B"/>
    <w:rsid w:val="00337C6F"/>
    <w:rsid w:val="00337DEE"/>
    <w:rsid w:val="00340005"/>
    <w:rsid w:val="00340E09"/>
    <w:rsid w:val="00342CFF"/>
    <w:rsid w:val="003431D0"/>
    <w:rsid w:val="003441A2"/>
    <w:rsid w:val="0034447A"/>
    <w:rsid w:val="003444AC"/>
    <w:rsid w:val="00344606"/>
    <w:rsid w:val="00344721"/>
    <w:rsid w:val="00345993"/>
    <w:rsid w:val="00345ACA"/>
    <w:rsid w:val="00345D99"/>
    <w:rsid w:val="003466C8"/>
    <w:rsid w:val="00346FCA"/>
    <w:rsid w:val="00346FD1"/>
    <w:rsid w:val="00347D90"/>
    <w:rsid w:val="0035024B"/>
    <w:rsid w:val="0035033A"/>
    <w:rsid w:val="00350342"/>
    <w:rsid w:val="00350516"/>
    <w:rsid w:val="00350FED"/>
    <w:rsid w:val="00351D14"/>
    <w:rsid w:val="00351E13"/>
    <w:rsid w:val="00351E5B"/>
    <w:rsid w:val="00352226"/>
    <w:rsid w:val="00352B91"/>
    <w:rsid w:val="0035318F"/>
    <w:rsid w:val="003536E7"/>
    <w:rsid w:val="00353D3D"/>
    <w:rsid w:val="00353EAC"/>
    <w:rsid w:val="00354804"/>
    <w:rsid w:val="0035521A"/>
    <w:rsid w:val="0035618F"/>
    <w:rsid w:val="003567F9"/>
    <w:rsid w:val="00356D93"/>
    <w:rsid w:val="00356DD1"/>
    <w:rsid w:val="00357753"/>
    <w:rsid w:val="0036082B"/>
    <w:rsid w:val="00360D8E"/>
    <w:rsid w:val="00361839"/>
    <w:rsid w:val="00361C06"/>
    <w:rsid w:val="00361CDC"/>
    <w:rsid w:val="00361D0A"/>
    <w:rsid w:val="00361E7E"/>
    <w:rsid w:val="00362087"/>
    <w:rsid w:val="00362814"/>
    <w:rsid w:val="00362C84"/>
    <w:rsid w:val="00362CD0"/>
    <w:rsid w:val="003632B2"/>
    <w:rsid w:val="00363793"/>
    <w:rsid w:val="003637B4"/>
    <w:rsid w:val="00363FF0"/>
    <w:rsid w:val="0036442D"/>
    <w:rsid w:val="00364CE8"/>
    <w:rsid w:val="00364D85"/>
    <w:rsid w:val="0036596C"/>
    <w:rsid w:val="00365AAD"/>
    <w:rsid w:val="00365BEC"/>
    <w:rsid w:val="0036602E"/>
    <w:rsid w:val="00366162"/>
    <w:rsid w:val="003661A3"/>
    <w:rsid w:val="003665D5"/>
    <w:rsid w:val="00367094"/>
    <w:rsid w:val="003678C6"/>
    <w:rsid w:val="00367D84"/>
    <w:rsid w:val="003704EC"/>
    <w:rsid w:val="003705A2"/>
    <w:rsid w:val="00370637"/>
    <w:rsid w:val="003706C6"/>
    <w:rsid w:val="0037081D"/>
    <w:rsid w:val="00371443"/>
    <w:rsid w:val="00371789"/>
    <w:rsid w:val="003722A4"/>
    <w:rsid w:val="00372A50"/>
    <w:rsid w:val="00372E12"/>
    <w:rsid w:val="0037373D"/>
    <w:rsid w:val="00373B83"/>
    <w:rsid w:val="00373E32"/>
    <w:rsid w:val="00373E84"/>
    <w:rsid w:val="00373ED8"/>
    <w:rsid w:val="0037432E"/>
    <w:rsid w:val="0037446E"/>
    <w:rsid w:val="0037476A"/>
    <w:rsid w:val="00374DA9"/>
    <w:rsid w:val="0037522E"/>
    <w:rsid w:val="003752F9"/>
    <w:rsid w:val="0037608B"/>
    <w:rsid w:val="00376308"/>
    <w:rsid w:val="0037664A"/>
    <w:rsid w:val="00376BF5"/>
    <w:rsid w:val="00376F2B"/>
    <w:rsid w:val="003776A0"/>
    <w:rsid w:val="00377B48"/>
    <w:rsid w:val="0038007A"/>
    <w:rsid w:val="00380188"/>
    <w:rsid w:val="0038111E"/>
    <w:rsid w:val="00381173"/>
    <w:rsid w:val="003812D8"/>
    <w:rsid w:val="003817EC"/>
    <w:rsid w:val="00381B16"/>
    <w:rsid w:val="00381B3A"/>
    <w:rsid w:val="00381E2F"/>
    <w:rsid w:val="00381E62"/>
    <w:rsid w:val="003823F7"/>
    <w:rsid w:val="00382C3E"/>
    <w:rsid w:val="00382D69"/>
    <w:rsid w:val="00382DBF"/>
    <w:rsid w:val="00382E31"/>
    <w:rsid w:val="0038310B"/>
    <w:rsid w:val="003831C3"/>
    <w:rsid w:val="003837D2"/>
    <w:rsid w:val="00383CCD"/>
    <w:rsid w:val="00383E79"/>
    <w:rsid w:val="00384168"/>
    <w:rsid w:val="00384308"/>
    <w:rsid w:val="0038498C"/>
    <w:rsid w:val="00385BF7"/>
    <w:rsid w:val="00385DCC"/>
    <w:rsid w:val="00386017"/>
    <w:rsid w:val="003860A6"/>
    <w:rsid w:val="00386572"/>
    <w:rsid w:val="00386578"/>
    <w:rsid w:val="00386E0C"/>
    <w:rsid w:val="00386E40"/>
    <w:rsid w:val="003872C1"/>
    <w:rsid w:val="00387370"/>
    <w:rsid w:val="00387732"/>
    <w:rsid w:val="00387B6F"/>
    <w:rsid w:val="00390223"/>
    <w:rsid w:val="00390538"/>
    <w:rsid w:val="00390624"/>
    <w:rsid w:val="00390E5E"/>
    <w:rsid w:val="00391015"/>
    <w:rsid w:val="003914D7"/>
    <w:rsid w:val="00392258"/>
    <w:rsid w:val="0039252F"/>
    <w:rsid w:val="00392606"/>
    <w:rsid w:val="003929BC"/>
    <w:rsid w:val="00392AB0"/>
    <w:rsid w:val="00392B6A"/>
    <w:rsid w:val="00392FA5"/>
    <w:rsid w:val="003930A1"/>
    <w:rsid w:val="0039369C"/>
    <w:rsid w:val="00393B10"/>
    <w:rsid w:val="00394677"/>
    <w:rsid w:val="003946CB"/>
    <w:rsid w:val="00394CB6"/>
    <w:rsid w:val="00394D6A"/>
    <w:rsid w:val="0039512A"/>
    <w:rsid w:val="0039557E"/>
    <w:rsid w:val="00395AD3"/>
    <w:rsid w:val="00395C9A"/>
    <w:rsid w:val="0039658E"/>
    <w:rsid w:val="00396678"/>
    <w:rsid w:val="00396DDE"/>
    <w:rsid w:val="00396FE5"/>
    <w:rsid w:val="0039759B"/>
    <w:rsid w:val="0039799F"/>
    <w:rsid w:val="00397E4B"/>
    <w:rsid w:val="00397F6A"/>
    <w:rsid w:val="003A025B"/>
    <w:rsid w:val="003A027C"/>
    <w:rsid w:val="003A03A4"/>
    <w:rsid w:val="003A060E"/>
    <w:rsid w:val="003A074A"/>
    <w:rsid w:val="003A0BB5"/>
    <w:rsid w:val="003A1076"/>
    <w:rsid w:val="003A12F8"/>
    <w:rsid w:val="003A21CC"/>
    <w:rsid w:val="003A23CB"/>
    <w:rsid w:val="003A2606"/>
    <w:rsid w:val="003A2960"/>
    <w:rsid w:val="003A2DD1"/>
    <w:rsid w:val="003A2FB5"/>
    <w:rsid w:val="003A2FBE"/>
    <w:rsid w:val="003A3574"/>
    <w:rsid w:val="003A37E5"/>
    <w:rsid w:val="003A4021"/>
    <w:rsid w:val="003A5135"/>
    <w:rsid w:val="003A5154"/>
    <w:rsid w:val="003A5330"/>
    <w:rsid w:val="003A55CA"/>
    <w:rsid w:val="003A5B8D"/>
    <w:rsid w:val="003A5DEB"/>
    <w:rsid w:val="003A60FC"/>
    <w:rsid w:val="003A645E"/>
    <w:rsid w:val="003A6486"/>
    <w:rsid w:val="003A6782"/>
    <w:rsid w:val="003A6C1B"/>
    <w:rsid w:val="003A6C8E"/>
    <w:rsid w:val="003A741D"/>
    <w:rsid w:val="003A7B12"/>
    <w:rsid w:val="003A7B8F"/>
    <w:rsid w:val="003A7C56"/>
    <w:rsid w:val="003B1177"/>
    <w:rsid w:val="003B147D"/>
    <w:rsid w:val="003B197C"/>
    <w:rsid w:val="003B1B66"/>
    <w:rsid w:val="003B269E"/>
    <w:rsid w:val="003B2A3B"/>
    <w:rsid w:val="003B2DDF"/>
    <w:rsid w:val="003B2E98"/>
    <w:rsid w:val="003B30C9"/>
    <w:rsid w:val="003B3265"/>
    <w:rsid w:val="003B38F3"/>
    <w:rsid w:val="003B3ADA"/>
    <w:rsid w:val="003B3F1D"/>
    <w:rsid w:val="003B4019"/>
    <w:rsid w:val="003B4153"/>
    <w:rsid w:val="003B4660"/>
    <w:rsid w:val="003B48F8"/>
    <w:rsid w:val="003B5343"/>
    <w:rsid w:val="003B5A9A"/>
    <w:rsid w:val="003B5C84"/>
    <w:rsid w:val="003B60B3"/>
    <w:rsid w:val="003B6C21"/>
    <w:rsid w:val="003B6D4E"/>
    <w:rsid w:val="003B6DF5"/>
    <w:rsid w:val="003B703E"/>
    <w:rsid w:val="003B72D2"/>
    <w:rsid w:val="003B7ACF"/>
    <w:rsid w:val="003C0D9A"/>
    <w:rsid w:val="003C1457"/>
    <w:rsid w:val="003C1568"/>
    <w:rsid w:val="003C1B3B"/>
    <w:rsid w:val="003C20B5"/>
    <w:rsid w:val="003C2336"/>
    <w:rsid w:val="003C34B5"/>
    <w:rsid w:val="003C3835"/>
    <w:rsid w:val="003C38E9"/>
    <w:rsid w:val="003C3E54"/>
    <w:rsid w:val="003C4007"/>
    <w:rsid w:val="003C425D"/>
    <w:rsid w:val="003C4474"/>
    <w:rsid w:val="003C46CB"/>
    <w:rsid w:val="003C4E8E"/>
    <w:rsid w:val="003C5B12"/>
    <w:rsid w:val="003C5B3D"/>
    <w:rsid w:val="003C5D6F"/>
    <w:rsid w:val="003C5DCF"/>
    <w:rsid w:val="003C601D"/>
    <w:rsid w:val="003C6257"/>
    <w:rsid w:val="003C66ED"/>
    <w:rsid w:val="003C6E3C"/>
    <w:rsid w:val="003C7208"/>
    <w:rsid w:val="003C770C"/>
    <w:rsid w:val="003C7B80"/>
    <w:rsid w:val="003C7C25"/>
    <w:rsid w:val="003C7C8B"/>
    <w:rsid w:val="003C7DCB"/>
    <w:rsid w:val="003D05A0"/>
    <w:rsid w:val="003D064E"/>
    <w:rsid w:val="003D134D"/>
    <w:rsid w:val="003D193E"/>
    <w:rsid w:val="003D1CA9"/>
    <w:rsid w:val="003D1F82"/>
    <w:rsid w:val="003D26EA"/>
    <w:rsid w:val="003D2C26"/>
    <w:rsid w:val="003D2FB7"/>
    <w:rsid w:val="003D439C"/>
    <w:rsid w:val="003D4732"/>
    <w:rsid w:val="003D489A"/>
    <w:rsid w:val="003D4E9B"/>
    <w:rsid w:val="003D51D1"/>
    <w:rsid w:val="003D5EF2"/>
    <w:rsid w:val="003D5F36"/>
    <w:rsid w:val="003D63DC"/>
    <w:rsid w:val="003D6408"/>
    <w:rsid w:val="003D6D59"/>
    <w:rsid w:val="003D7733"/>
    <w:rsid w:val="003D7759"/>
    <w:rsid w:val="003D7C7B"/>
    <w:rsid w:val="003D7EAE"/>
    <w:rsid w:val="003E00AB"/>
    <w:rsid w:val="003E00E1"/>
    <w:rsid w:val="003E0339"/>
    <w:rsid w:val="003E0840"/>
    <w:rsid w:val="003E1178"/>
    <w:rsid w:val="003E1451"/>
    <w:rsid w:val="003E15FF"/>
    <w:rsid w:val="003E1C7C"/>
    <w:rsid w:val="003E2063"/>
    <w:rsid w:val="003E2150"/>
    <w:rsid w:val="003E23CC"/>
    <w:rsid w:val="003E2A13"/>
    <w:rsid w:val="003E2DED"/>
    <w:rsid w:val="003E34E5"/>
    <w:rsid w:val="003E364F"/>
    <w:rsid w:val="003E3A7E"/>
    <w:rsid w:val="003E3F74"/>
    <w:rsid w:val="003E40DB"/>
    <w:rsid w:val="003E43E3"/>
    <w:rsid w:val="003E487F"/>
    <w:rsid w:val="003E48D4"/>
    <w:rsid w:val="003E48F7"/>
    <w:rsid w:val="003E4EC7"/>
    <w:rsid w:val="003E4F46"/>
    <w:rsid w:val="003E506A"/>
    <w:rsid w:val="003E53EE"/>
    <w:rsid w:val="003E5DC1"/>
    <w:rsid w:val="003E601F"/>
    <w:rsid w:val="003E6949"/>
    <w:rsid w:val="003E6B7F"/>
    <w:rsid w:val="003E6D81"/>
    <w:rsid w:val="003E7105"/>
    <w:rsid w:val="003E784E"/>
    <w:rsid w:val="003E7905"/>
    <w:rsid w:val="003E79D3"/>
    <w:rsid w:val="003E7C28"/>
    <w:rsid w:val="003F0048"/>
    <w:rsid w:val="003F0489"/>
    <w:rsid w:val="003F0642"/>
    <w:rsid w:val="003F0965"/>
    <w:rsid w:val="003F0B18"/>
    <w:rsid w:val="003F0B20"/>
    <w:rsid w:val="003F0C18"/>
    <w:rsid w:val="003F108A"/>
    <w:rsid w:val="003F18D2"/>
    <w:rsid w:val="003F192B"/>
    <w:rsid w:val="003F1B08"/>
    <w:rsid w:val="003F2A58"/>
    <w:rsid w:val="003F3047"/>
    <w:rsid w:val="003F34AB"/>
    <w:rsid w:val="003F37EA"/>
    <w:rsid w:val="003F3DED"/>
    <w:rsid w:val="003F3E36"/>
    <w:rsid w:val="003F44F5"/>
    <w:rsid w:val="003F4AD3"/>
    <w:rsid w:val="003F4FE0"/>
    <w:rsid w:val="003F51F9"/>
    <w:rsid w:val="003F54F7"/>
    <w:rsid w:val="003F574E"/>
    <w:rsid w:val="003F5CD3"/>
    <w:rsid w:val="003F6223"/>
    <w:rsid w:val="003F6717"/>
    <w:rsid w:val="003F6D9D"/>
    <w:rsid w:val="003F715E"/>
    <w:rsid w:val="003F7294"/>
    <w:rsid w:val="003F72ED"/>
    <w:rsid w:val="003F7385"/>
    <w:rsid w:val="003F759B"/>
    <w:rsid w:val="003F7A95"/>
    <w:rsid w:val="003F7BEF"/>
    <w:rsid w:val="003F7CD9"/>
    <w:rsid w:val="00400473"/>
    <w:rsid w:val="0040054B"/>
    <w:rsid w:val="004006C0"/>
    <w:rsid w:val="00400A12"/>
    <w:rsid w:val="00400B07"/>
    <w:rsid w:val="00400DE4"/>
    <w:rsid w:val="00401B89"/>
    <w:rsid w:val="00402191"/>
    <w:rsid w:val="0040259A"/>
    <w:rsid w:val="00402744"/>
    <w:rsid w:val="004034B5"/>
    <w:rsid w:val="004038AF"/>
    <w:rsid w:val="00403B13"/>
    <w:rsid w:val="00403C04"/>
    <w:rsid w:val="00404104"/>
    <w:rsid w:val="0040452C"/>
    <w:rsid w:val="00404A01"/>
    <w:rsid w:val="0040502F"/>
    <w:rsid w:val="0040548E"/>
    <w:rsid w:val="00405640"/>
    <w:rsid w:val="004057BF"/>
    <w:rsid w:val="0040580F"/>
    <w:rsid w:val="00405A23"/>
    <w:rsid w:val="00405ABE"/>
    <w:rsid w:val="00406692"/>
    <w:rsid w:val="00406B9C"/>
    <w:rsid w:val="00407119"/>
    <w:rsid w:val="00407150"/>
    <w:rsid w:val="004071C4"/>
    <w:rsid w:val="0040740D"/>
    <w:rsid w:val="00407419"/>
    <w:rsid w:val="00407935"/>
    <w:rsid w:val="0041052B"/>
    <w:rsid w:val="0041054D"/>
    <w:rsid w:val="0041090F"/>
    <w:rsid w:val="004111CF"/>
    <w:rsid w:val="0041127F"/>
    <w:rsid w:val="00411376"/>
    <w:rsid w:val="004114DD"/>
    <w:rsid w:val="00411724"/>
    <w:rsid w:val="00411A3D"/>
    <w:rsid w:val="00411A92"/>
    <w:rsid w:val="00411F95"/>
    <w:rsid w:val="00412011"/>
    <w:rsid w:val="004123FC"/>
    <w:rsid w:val="00412E6D"/>
    <w:rsid w:val="00413209"/>
    <w:rsid w:val="004132D0"/>
    <w:rsid w:val="00413777"/>
    <w:rsid w:val="0041387B"/>
    <w:rsid w:val="00413A40"/>
    <w:rsid w:val="00413E58"/>
    <w:rsid w:val="00413FB7"/>
    <w:rsid w:val="00413FDE"/>
    <w:rsid w:val="004146DF"/>
    <w:rsid w:val="004149A1"/>
    <w:rsid w:val="004149FF"/>
    <w:rsid w:val="004150EC"/>
    <w:rsid w:val="004152EA"/>
    <w:rsid w:val="004155F5"/>
    <w:rsid w:val="0041560E"/>
    <w:rsid w:val="00416147"/>
    <w:rsid w:val="00416746"/>
    <w:rsid w:val="004167B8"/>
    <w:rsid w:val="00417367"/>
    <w:rsid w:val="00417B30"/>
    <w:rsid w:val="0042017A"/>
    <w:rsid w:val="00420395"/>
    <w:rsid w:val="00420587"/>
    <w:rsid w:val="0042079F"/>
    <w:rsid w:val="00420A23"/>
    <w:rsid w:val="00420C26"/>
    <w:rsid w:val="00420C63"/>
    <w:rsid w:val="00420E58"/>
    <w:rsid w:val="00420F4F"/>
    <w:rsid w:val="00421214"/>
    <w:rsid w:val="004212C0"/>
    <w:rsid w:val="004214DD"/>
    <w:rsid w:val="004217C1"/>
    <w:rsid w:val="00421B2C"/>
    <w:rsid w:val="0042228B"/>
    <w:rsid w:val="00422370"/>
    <w:rsid w:val="00422502"/>
    <w:rsid w:val="0042258B"/>
    <w:rsid w:val="0042269A"/>
    <w:rsid w:val="00422952"/>
    <w:rsid w:val="0042332F"/>
    <w:rsid w:val="00423442"/>
    <w:rsid w:val="004237D2"/>
    <w:rsid w:val="00423D7B"/>
    <w:rsid w:val="004243DA"/>
    <w:rsid w:val="00424AAF"/>
    <w:rsid w:val="00424CA7"/>
    <w:rsid w:val="00424FCE"/>
    <w:rsid w:val="00425087"/>
    <w:rsid w:val="00425370"/>
    <w:rsid w:val="00425655"/>
    <w:rsid w:val="004257E0"/>
    <w:rsid w:val="0042606E"/>
    <w:rsid w:val="004262B7"/>
    <w:rsid w:val="00426421"/>
    <w:rsid w:val="004270E9"/>
    <w:rsid w:val="00427B4F"/>
    <w:rsid w:val="00427D33"/>
    <w:rsid w:val="0043058D"/>
    <w:rsid w:val="0043075D"/>
    <w:rsid w:val="00430A93"/>
    <w:rsid w:val="00430BD6"/>
    <w:rsid w:val="004312D8"/>
    <w:rsid w:val="00431396"/>
    <w:rsid w:val="0043187D"/>
    <w:rsid w:val="00431D69"/>
    <w:rsid w:val="00431D71"/>
    <w:rsid w:val="00432983"/>
    <w:rsid w:val="00433130"/>
    <w:rsid w:val="00433973"/>
    <w:rsid w:val="00433B8D"/>
    <w:rsid w:val="00433CE2"/>
    <w:rsid w:val="00433E39"/>
    <w:rsid w:val="00433EE2"/>
    <w:rsid w:val="00433FCC"/>
    <w:rsid w:val="00434152"/>
    <w:rsid w:val="004347DB"/>
    <w:rsid w:val="00434A9A"/>
    <w:rsid w:val="00434DEE"/>
    <w:rsid w:val="004354E4"/>
    <w:rsid w:val="00435630"/>
    <w:rsid w:val="00436325"/>
    <w:rsid w:val="00436760"/>
    <w:rsid w:val="00436DB6"/>
    <w:rsid w:val="00436F21"/>
    <w:rsid w:val="004372EB"/>
    <w:rsid w:val="004374D6"/>
    <w:rsid w:val="0043755E"/>
    <w:rsid w:val="0043755F"/>
    <w:rsid w:val="00437802"/>
    <w:rsid w:val="00437A0B"/>
    <w:rsid w:val="00437C2C"/>
    <w:rsid w:val="004407CD"/>
    <w:rsid w:val="0044095B"/>
    <w:rsid w:val="0044122B"/>
    <w:rsid w:val="00441F68"/>
    <w:rsid w:val="004421AA"/>
    <w:rsid w:val="0044277A"/>
    <w:rsid w:val="00442C03"/>
    <w:rsid w:val="00443650"/>
    <w:rsid w:val="00443D3E"/>
    <w:rsid w:val="00443DC9"/>
    <w:rsid w:val="00444330"/>
    <w:rsid w:val="00444626"/>
    <w:rsid w:val="004454B7"/>
    <w:rsid w:val="0044595F"/>
    <w:rsid w:val="00445FF5"/>
    <w:rsid w:val="00446311"/>
    <w:rsid w:val="00446371"/>
    <w:rsid w:val="004463A3"/>
    <w:rsid w:val="004466DB"/>
    <w:rsid w:val="00446965"/>
    <w:rsid w:val="00447745"/>
    <w:rsid w:val="004505CA"/>
    <w:rsid w:val="004508A0"/>
    <w:rsid w:val="00450ADE"/>
    <w:rsid w:val="00450B55"/>
    <w:rsid w:val="00450E62"/>
    <w:rsid w:val="00450FA2"/>
    <w:rsid w:val="00451932"/>
    <w:rsid w:val="00451A18"/>
    <w:rsid w:val="00451D0A"/>
    <w:rsid w:val="00451D19"/>
    <w:rsid w:val="004520C7"/>
    <w:rsid w:val="00452106"/>
    <w:rsid w:val="00452485"/>
    <w:rsid w:val="00452914"/>
    <w:rsid w:val="00452AD0"/>
    <w:rsid w:val="00454053"/>
    <w:rsid w:val="004547D7"/>
    <w:rsid w:val="00454AA9"/>
    <w:rsid w:val="00455228"/>
    <w:rsid w:val="004554F9"/>
    <w:rsid w:val="0045580F"/>
    <w:rsid w:val="00455BE1"/>
    <w:rsid w:val="00456012"/>
    <w:rsid w:val="004560C6"/>
    <w:rsid w:val="004565E9"/>
    <w:rsid w:val="004567F9"/>
    <w:rsid w:val="004573AA"/>
    <w:rsid w:val="004579EE"/>
    <w:rsid w:val="00460C11"/>
    <w:rsid w:val="004612DE"/>
    <w:rsid w:val="00461A44"/>
    <w:rsid w:val="00462DAC"/>
    <w:rsid w:val="00463654"/>
    <w:rsid w:val="00463C64"/>
    <w:rsid w:val="00463CD7"/>
    <w:rsid w:val="00463D97"/>
    <w:rsid w:val="00465102"/>
    <w:rsid w:val="00465428"/>
    <w:rsid w:val="00466E6F"/>
    <w:rsid w:val="00467584"/>
    <w:rsid w:val="00467D94"/>
    <w:rsid w:val="004703CE"/>
    <w:rsid w:val="0047083F"/>
    <w:rsid w:val="00470855"/>
    <w:rsid w:val="00470B39"/>
    <w:rsid w:val="00470B73"/>
    <w:rsid w:val="00470E36"/>
    <w:rsid w:val="00471357"/>
    <w:rsid w:val="00471746"/>
    <w:rsid w:val="00472678"/>
    <w:rsid w:val="004728B7"/>
    <w:rsid w:val="00472972"/>
    <w:rsid w:val="00472B78"/>
    <w:rsid w:val="00472C8E"/>
    <w:rsid w:val="00472DE3"/>
    <w:rsid w:val="00473134"/>
    <w:rsid w:val="004738A3"/>
    <w:rsid w:val="00473CD3"/>
    <w:rsid w:val="00473FE8"/>
    <w:rsid w:val="00474B5C"/>
    <w:rsid w:val="00474C41"/>
    <w:rsid w:val="00474CAC"/>
    <w:rsid w:val="00474E7A"/>
    <w:rsid w:val="004752D8"/>
    <w:rsid w:val="00475C91"/>
    <w:rsid w:val="00476902"/>
    <w:rsid w:val="00476B1D"/>
    <w:rsid w:val="004772DF"/>
    <w:rsid w:val="004778D0"/>
    <w:rsid w:val="00477967"/>
    <w:rsid w:val="00477973"/>
    <w:rsid w:val="00477BE7"/>
    <w:rsid w:val="00477DB2"/>
    <w:rsid w:val="0048029C"/>
    <w:rsid w:val="0048069D"/>
    <w:rsid w:val="00480774"/>
    <w:rsid w:val="00480933"/>
    <w:rsid w:val="00480ACE"/>
    <w:rsid w:val="00480D76"/>
    <w:rsid w:val="00481154"/>
    <w:rsid w:val="00481318"/>
    <w:rsid w:val="0048161C"/>
    <w:rsid w:val="0048183E"/>
    <w:rsid w:val="00481D5C"/>
    <w:rsid w:val="00481D75"/>
    <w:rsid w:val="00481F3E"/>
    <w:rsid w:val="00482011"/>
    <w:rsid w:val="004820C0"/>
    <w:rsid w:val="00482A51"/>
    <w:rsid w:val="00482E0D"/>
    <w:rsid w:val="00483201"/>
    <w:rsid w:val="00483883"/>
    <w:rsid w:val="00483D0A"/>
    <w:rsid w:val="004844FB"/>
    <w:rsid w:val="0048458F"/>
    <w:rsid w:val="00484669"/>
    <w:rsid w:val="0048491D"/>
    <w:rsid w:val="00484C3D"/>
    <w:rsid w:val="00484CC5"/>
    <w:rsid w:val="00484D6D"/>
    <w:rsid w:val="00485146"/>
    <w:rsid w:val="00485413"/>
    <w:rsid w:val="00485BDA"/>
    <w:rsid w:val="00485BF9"/>
    <w:rsid w:val="00486064"/>
    <w:rsid w:val="00486249"/>
    <w:rsid w:val="00486258"/>
    <w:rsid w:val="00486455"/>
    <w:rsid w:val="00486530"/>
    <w:rsid w:val="0048657E"/>
    <w:rsid w:val="00486584"/>
    <w:rsid w:val="004867ED"/>
    <w:rsid w:val="00486B0F"/>
    <w:rsid w:val="00486F91"/>
    <w:rsid w:val="0048717C"/>
    <w:rsid w:val="004876D5"/>
    <w:rsid w:val="0049044C"/>
    <w:rsid w:val="004906EA"/>
    <w:rsid w:val="00490E6E"/>
    <w:rsid w:val="00491733"/>
    <w:rsid w:val="00491984"/>
    <w:rsid w:val="00491AED"/>
    <w:rsid w:val="00491F81"/>
    <w:rsid w:val="00492617"/>
    <w:rsid w:val="00492A2F"/>
    <w:rsid w:val="00492C52"/>
    <w:rsid w:val="00492DFE"/>
    <w:rsid w:val="00492FC6"/>
    <w:rsid w:val="0049331C"/>
    <w:rsid w:val="00493872"/>
    <w:rsid w:val="0049389D"/>
    <w:rsid w:val="0049405F"/>
    <w:rsid w:val="00494286"/>
    <w:rsid w:val="00494458"/>
    <w:rsid w:val="00494974"/>
    <w:rsid w:val="00494D44"/>
    <w:rsid w:val="00494E35"/>
    <w:rsid w:val="00495415"/>
    <w:rsid w:val="0049576C"/>
    <w:rsid w:val="00495886"/>
    <w:rsid w:val="00495955"/>
    <w:rsid w:val="00495A1F"/>
    <w:rsid w:val="00495B1F"/>
    <w:rsid w:val="00495CE6"/>
    <w:rsid w:val="0049635C"/>
    <w:rsid w:val="004964B6"/>
    <w:rsid w:val="004964D9"/>
    <w:rsid w:val="00496596"/>
    <w:rsid w:val="004965C5"/>
    <w:rsid w:val="0049699A"/>
    <w:rsid w:val="00496C96"/>
    <w:rsid w:val="0049730E"/>
    <w:rsid w:val="0049792F"/>
    <w:rsid w:val="004A0084"/>
    <w:rsid w:val="004A0434"/>
    <w:rsid w:val="004A05F6"/>
    <w:rsid w:val="004A081B"/>
    <w:rsid w:val="004A0DB9"/>
    <w:rsid w:val="004A0E6D"/>
    <w:rsid w:val="004A13F6"/>
    <w:rsid w:val="004A1779"/>
    <w:rsid w:val="004A188F"/>
    <w:rsid w:val="004A1A10"/>
    <w:rsid w:val="004A1BD6"/>
    <w:rsid w:val="004A2461"/>
    <w:rsid w:val="004A287D"/>
    <w:rsid w:val="004A3211"/>
    <w:rsid w:val="004A34C6"/>
    <w:rsid w:val="004A3563"/>
    <w:rsid w:val="004A3A99"/>
    <w:rsid w:val="004A3D41"/>
    <w:rsid w:val="004A405F"/>
    <w:rsid w:val="004A4358"/>
    <w:rsid w:val="004A45C4"/>
    <w:rsid w:val="004A4F71"/>
    <w:rsid w:val="004A5049"/>
    <w:rsid w:val="004A515D"/>
    <w:rsid w:val="004A531B"/>
    <w:rsid w:val="004A557C"/>
    <w:rsid w:val="004A55B0"/>
    <w:rsid w:val="004A5AF7"/>
    <w:rsid w:val="004A5AF9"/>
    <w:rsid w:val="004A64F9"/>
    <w:rsid w:val="004A74A3"/>
    <w:rsid w:val="004A7BAC"/>
    <w:rsid w:val="004A7CE7"/>
    <w:rsid w:val="004A7EC8"/>
    <w:rsid w:val="004A7FD8"/>
    <w:rsid w:val="004B003D"/>
    <w:rsid w:val="004B07E6"/>
    <w:rsid w:val="004B0A10"/>
    <w:rsid w:val="004B0D36"/>
    <w:rsid w:val="004B0F41"/>
    <w:rsid w:val="004B0F82"/>
    <w:rsid w:val="004B1387"/>
    <w:rsid w:val="004B17B3"/>
    <w:rsid w:val="004B1B28"/>
    <w:rsid w:val="004B1B9B"/>
    <w:rsid w:val="004B1DC0"/>
    <w:rsid w:val="004B2010"/>
    <w:rsid w:val="004B221C"/>
    <w:rsid w:val="004B2BF7"/>
    <w:rsid w:val="004B3226"/>
    <w:rsid w:val="004B344A"/>
    <w:rsid w:val="004B3551"/>
    <w:rsid w:val="004B4122"/>
    <w:rsid w:val="004B477F"/>
    <w:rsid w:val="004B4931"/>
    <w:rsid w:val="004B4B31"/>
    <w:rsid w:val="004B4E99"/>
    <w:rsid w:val="004B512E"/>
    <w:rsid w:val="004B5131"/>
    <w:rsid w:val="004B5CBE"/>
    <w:rsid w:val="004B5D35"/>
    <w:rsid w:val="004B63D8"/>
    <w:rsid w:val="004B7272"/>
    <w:rsid w:val="004B75A6"/>
    <w:rsid w:val="004B7627"/>
    <w:rsid w:val="004B7C09"/>
    <w:rsid w:val="004C142C"/>
    <w:rsid w:val="004C18D6"/>
    <w:rsid w:val="004C21FC"/>
    <w:rsid w:val="004C236D"/>
    <w:rsid w:val="004C238F"/>
    <w:rsid w:val="004C2420"/>
    <w:rsid w:val="004C2562"/>
    <w:rsid w:val="004C2D81"/>
    <w:rsid w:val="004C3018"/>
    <w:rsid w:val="004C35E5"/>
    <w:rsid w:val="004C42CD"/>
    <w:rsid w:val="004C47EA"/>
    <w:rsid w:val="004C494D"/>
    <w:rsid w:val="004C49F4"/>
    <w:rsid w:val="004C4C5D"/>
    <w:rsid w:val="004C4D9E"/>
    <w:rsid w:val="004C4EDD"/>
    <w:rsid w:val="004C5230"/>
    <w:rsid w:val="004C53EC"/>
    <w:rsid w:val="004C59A1"/>
    <w:rsid w:val="004C5C10"/>
    <w:rsid w:val="004C5F12"/>
    <w:rsid w:val="004C6306"/>
    <w:rsid w:val="004C64AA"/>
    <w:rsid w:val="004C66FA"/>
    <w:rsid w:val="004C69B8"/>
    <w:rsid w:val="004C69CB"/>
    <w:rsid w:val="004C6C13"/>
    <w:rsid w:val="004C6E64"/>
    <w:rsid w:val="004C6FB3"/>
    <w:rsid w:val="004C6FF5"/>
    <w:rsid w:val="004C7440"/>
    <w:rsid w:val="004C751A"/>
    <w:rsid w:val="004C7BE4"/>
    <w:rsid w:val="004C7BE8"/>
    <w:rsid w:val="004C7EC6"/>
    <w:rsid w:val="004D047C"/>
    <w:rsid w:val="004D04CC"/>
    <w:rsid w:val="004D0780"/>
    <w:rsid w:val="004D0EAD"/>
    <w:rsid w:val="004D0EB0"/>
    <w:rsid w:val="004D155E"/>
    <w:rsid w:val="004D1AB5"/>
    <w:rsid w:val="004D1D4E"/>
    <w:rsid w:val="004D243C"/>
    <w:rsid w:val="004D24F2"/>
    <w:rsid w:val="004D289C"/>
    <w:rsid w:val="004D32CC"/>
    <w:rsid w:val="004D32DA"/>
    <w:rsid w:val="004D350C"/>
    <w:rsid w:val="004D3930"/>
    <w:rsid w:val="004D3AAB"/>
    <w:rsid w:val="004D3CA5"/>
    <w:rsid w:val="004D3DB7"/>
    <w:rsid w:val="004D438F"/>
    <w:rsid w:val="004D4584"/>
    <w:rsid w:val="004D4629"/>
    <w:rsid w:val="004D4F28"/>
    <w:rsid w:val="004D54C7"/>
    <w:rsid w:val="004D5872"/>
    <w:rsid w:val="004D58C6"/>
    <w:rsid w:val="004D5CD3"/>
    <w:rsid w:val="004D60C7"/>
    <w:rsid w:val="004D66E5"/>
    <w:rsid w:val="004D6CE7"/>
    <w:rsid w:val="004D708D"/>
    <w:rsid w:val="004D716E"/>
    <w:rsid w:val="004D7348"/>
    <w:rsid w:val="004D736B"/>
    <w:rsid w:val="004D7740"/>
    <w:rsid w:val="004D7865"/>
    <w:rsid w:val="004D7C89"/>
    <w:rsid w:val="004D7D9E"/>
    <w:rsid w:val="004D7E0F"/>
    <w:rsid w:val="004D7E6D"/>
    <w:rsid w:val="004E06F4"/>
    <w:rsid w:val="004E071D"/>
    <w:rsid w:val="004E0EA3"/>
    <w:rsid w:val="004E16A8"/>
    <w:rsid w:val="004E17B6"/>
    <w:rsid w:val="004E1963"/>
    <w:rsid w:val="004E1D1F"/>
    <w:rsid w:val="004E1DE2"/>
    <w:rsid w:val="004E1ECA"/>
    <w:rsid w:val="004E1F33"/>
    <w:rsid w:val="004E211E"/>
    <w:rsid w:val="004E21FD"/>
    <w:rsid w:val="004E260E"/>
    <w:rsid w:val="004E269C"/>
    <w:rsid w:val="004E288B"/>
    <w:rsid w:val="004E2CC6"/>
    <w:rsid w:val="004E3167"/>
    <w:rsid w:val="004E3209"/>
    <w:rsid w:val="004E33E0"/>
    <w:rsid w:val="004E34ED"/>
    <w:rsid w:val="004E3766"/>
    <w:rsid w:val="004E37CF"/>
    <w:rsid w:val="004E3AC9"/>
    <w:rsid w:val="004E3BE9"/>
    <w:rsid w:val="004E410E"/>
    <w:rsid w:val="004E4268"/>
    <w:rsid w:val="004E46FE"/>
    <w:rsid w:val="004E4CFD"/>
    <w:rsid w:val="004E4E5A"/>
    <w:rsid w:val="004E531B"/>
    <w:rsid w:val="004E63AE"/>
    <w:rsid w:val="004E6400"/>
    <w:rsid w:val="004E6846"/>
    <w:rsid w:val="004E69EE"/>
    <w:rsid w:val="004E6A63"/>
    <w:rsid w:val="004E6E59"/>
    <w:rsid w:val="004E74F6"/>
    <w:rsid w:val="004E76C0"/>
    <w:rsid w:val="004E795E"/>
    <w:rsid w:val="004E7CC1"/>
    <w:rsid w:val="004E7E2A"/>
    <w:rsid w:val="004F0248"/>
    <w:rsid w:val="004F0BE1"/>
    <w:rsid w:val="004F0CC7"/>
    <w:rsid w:val="004F1173"/>
    <w:rsid w:val="004F1276"/>
    <w:rsid w:val="004F12D1"/>
    <w:rsid w:val="004F13D2"/>
    <w:rsid w:val="004F142A"/>
    <w:rsid w:val="004F187D"/>
    <w:rsid w:val="004F1BC7"/>
    <w:rsid w:val="004F1E42"/>
    <w:rsid w:val="004F1F3E"/>
    <w:rsid w:val="004F1FC0"/>
    <w:rsid w:val="004F273A"/>
    <w:rsid w:val="004F2C49"/>
    <w:rsid w:val="004F2EF7"/>
    <w:rsid w:val="004F331C"/>
    <w:rsid w:val="004F41BD"/>
    <w:rsid w:val="004F445F"/>
    <w:rsid w:val="004F44DF"/>
    <w:rsid w:val="004F4644"/>
    <w:rsid w:val="004F490E"/>
    <w:rsid w:val="004F510C"/>
    <w:rsid w:val="004F522A"/>
    <w:rsid w:val="004F5552"/>
    <w:rsid w:val="004F5736"/>
    <w:rsid w:val="004F600C"/>
    <w:rsid w:val="004F61B7"/>
    <w:rsid w:val="004F61D3"/>
    <w:rsid w:val="004F67FE"/>
    <w:rsid w:val="004F705C"/>
    <w:rsid w:val="004F7607"/>
    <w:rsid w:val="005003C9"/>
    <w:rsid w:val="005003CA"/>
    <w:rsid w:val="00500606"/>
    <w:rsid w:val="00500654"/>
    <w:rsid w:val="00500DA2"/>
    <w:rsid w:val="00500EE9"/>
    <w:rsid w:val="005010D1"/>
    <w:rsid w:val="00501195"/>
    <w:rsid w:val="005014F4"/>
    <w:rsid w:val="00501685"/>
    <w:rsid w:val="005016A9"/>
    <w:rsid w:val="005021A5"/>
    <w:rsid w:val="00502777"/>
    <w:rsid w:val="005032E7"/>
    <w:rsid w:val="0050338B"/>
    <w:rsid w:val="00503481"/>
    <w:rsid w:val="005037B6"/>
    <w:rsid w:val="005037C8"/>
    <w:rsid w:val="00504165"/>
    <w:rsid w:val="00504627"/>
    <w:rsid w:val="0050504B"/>
    <w:rsid w:val="005053BE"/>
    <w:rsid w:val="00505538"/>
    <w:rsid w:val="00505B8E"/>
    <w:rsid w:val="00506C0A"/>
    <w:rsid w:val="005071C9"/>
    <w:rsid w:val="00507AC5"/>
    <w:rsid w:val="00507CFA"/>
    <w:rsid w:val="00507D02"/>
    <w:rsid w:val="00510485"/>
    <w:rsid w:val="00510984"/>
    <w:rsid w:val="00510FD9"/>
    <w:rsid w:val="005110D7"/>
    <w:rsid w:val="0051125B"/>
    <w:rsid w:val="00511F20"/>
    <w:rsid w:val="005120A4"/>
    <w:rsid w:val="005127F4"/>
    <w:rsid w:val="005129BD"/>
    <w:rsid w:val="00513142"/>
    <w:rsid w:val="005139D6"/>
    <w:rsid w:val="00513C14"/>
    <w:rsid w:val="00513C38"/>
    <w:rsid w:val="00513FFF"/>
    <w:rsid w:val="0051405B"/>
    <w:rsid w:val="005141BF"/>
    <w:rsid w:val="00514361"/>
    <w:rsid w:val="00514506"/>
    <w:rsid w:val="0051450A"/>
    <w:rsid w:val="0051458F"/>
    <w:rsid w:val="005147EE"/>
    <w:rsid w:val="00514B2E"/>
    <w:rsid w:val="00515106"/>
    <w:rsid w:val="0051514E"/>
    <w:rsid w:val="005155B4"/>
    <w:rsid w:val="00515666"/>
    <w:rsid w:val="005156CB"/>
    <w:rsid w:val="0051581B"/>
    <w:rsid w:val="00516621"/>
    <w:rsid w:val="005166D6"/>
    <w:rsid w:val="00516864"/>
    <w:rsid w:val="00516941"/>
    <w:rsid w:val="00516FF6"/>
    <w:rsid w:val="0051793D"/>
    <w:rsid w:val="00517C5C"/>
    <w:rsid w:val="00517D4A"/>
    <w:rsid w:val="00517F2B"/>
    <w:rsid w:val="00517F61"/>
    <w:rsid w:val="00520179"/>
    <w:rsid w:val="005202CD"/>
    <w:rsid w:val="005203B0"/>
    <w:rsid w:val="00520470"/>
    <w:rsid w:val="005204F1"/>
    <w:rsid w:val="00520C97"/>
    <w:rsid w:val="00520F00"/>
    <w:rsid w:val="00520F11"/>
    <w:rsid w:val="005210F7"/>
    <w:rsid w:val="005210FE"/>
    <w:rsid w:val="0052171D"/>
    <w:rsid w:val="005222DA"/>
    <w:rsid w:val="00522332"/>
    <w:rsid w:val="0052268C"/>
    <w:rsid w:val="00522CFD"/>
    <w:rsid w:val="00522FDB"/>
    <w:rsid w:val="00523078"/>
    <w:rsid w:val="005232C0"/>
    <w:rsid w:val="005234E0"/>
    <w:rsid w:val="00523722"/>
    <w:rsid w:val="005238D7"/>
    <w:rsid w:val="005239D9"/>
    <w:rsid w:val="00523F01"/>
    <w:rsid w:val="00523F9B"/>
    <w:rsid w:val="00524258"/>
    <w:rsid w:val="005244AE"/>
    <w:rsid w:val="00524612"/>
    <w:rsid w:val="0052477A"/>
    <w:rsid w:val="00524D54"/>
    <w:rsid w:val="00524F5F"/>
    <w:rsid w:val="00524F9B"/>
    <w:rsid w:val="0052515B"/>
    <w:rsid w:val="005258EE"/>
    <w:rsid w:val="00525A2D"/>
    <w:rsid w:val="00525C2E"/>
    <w:rsid w:val="00526ED4"/>
    <w:rsid w:val="00527AC7"/>
    <w:rsid w:val="00527E68"/>
    <w:rsid w:val="0053084D"/>
    <w:rsid w:val="00530A72"/>
    <w:rsid w:val="00530DF9"/>
    <w:rsid w:val="0053106D"/>
    <w:rsid w:val="0053143A"/>
    <w:rsid w:val="00531E17"/>
    <w:rsid w:val="00531EC1"/>
    <w:rsid w:val="00532541"/>
    <w:rsid w:val="0053361B"/>
    <w:rsid w:val="00534C5C"/>
    <w:rsid w:val="0053542D"/>
    <w:rsid w:val="00535519"/>
    <w:rsid w:val="005355AE"/>
    <w:rsid w:val="00535A03"/>
    <w:rsid w:val="00535CA0"/>
    <w:rsid w:val="0053638B"/>
    <w:rsid w:val="00536C35"/>
    <w:rsid w:val="00536C4F"/>
    <w:rsid w:val="00536DF8"/>
    <w:rsid w:val="0053756C"/>
    <w:rsid w:val="00537760"/>
    <w:rsid w:val="00537A1C"/>
    <w:rsid w:val="00537F39"/>
    <w:rsid w:val="00537F78"/>
    <w:rsid w:val="00540231"/>
    <w:rsid w:val="00540DB8"/>
    <w:rsid w:val="00540E53"/>
    <w:rsid w:val="00541215"/>
    <w:rsid w:val="0054145F"/>
    <w:rsid w:val="0054195B"/>
    <w:rsid w:val="005419EF"/>
    <w:rsid w:val="00541BAA"/>
    <w:rsid w:val="00541E8F"/>
    <w:rsid w:val="005420E4"/>
    <w:rsid w:val="0054255E"/>
    <w:rsid w:val="005426C2"/>
    <w:rsid w:val="00542FCE"/>
    <w:rsid w:val="005431B7"/>
    <w:rsid w:val="00543634"/>
    <w:rsid w:val="00543CA0"/>
    <w:rsid w:val="005442F3"/>
    <w:rsid w:val="005444AF"/>
    <w:rsid w:val="005449B2"/>
    <w:rsid w:val="00544BBF"/>
    <w:rsid w:val="005457C4"/>
    <w:rsid w:val="00545E3C"/>
    <w:rsid w:val="005460B5"/>
    <w:rsid w:val="005460DA"/>
    <w:rsid w:val="00546403"/>
    <w:rsid w:val="00547023"/>
    <w:rsid w:val="005470E5"/>
    <w:rsid w:val="00547AD4"/>
    <w:rsid w:val="00547D24"/>
    <w:rsid w:val="00550074"/>
    <w:rsid w:val="005501F9"/>
    <w:rsid w:val="005505B3"/>
    <w:rsid w:val="005508CE"/>
    <w:rsid w:val="00550EDE"/>
    <w:rsid w:val="00551132"/>
    <w:rsid w:val="00551B1D"/>
    <w:rsid w:val="00551D1A"/>
    <w:rsid w:val="00551E38"/>
    <w:rsid w:val="00552230"/>
    <w:rsid w:val="0055280B"/>
    <w:rsid w:val="00552972"/>
    <w:rsid w:val="00552D9D"/>
    <w:rsid w:val="005531F3"/>
    <w:rsid w:val="00553D8E"/>
    <w:rsid w:val="00554643"/>
    <w:rsid w:val="00554B8C"/>
    <w:rsid w:val="00555131"/>
    <w:rsid w:val="00555274"/>
    <w:rsid w:val="0055536A"/>
    <w:rsid w:val="0055580A"/>
    <w:rsid w:val="0055583D"/>
    <w:rsid w:val="00555994"/>
    <w:rsid w:val="00555A15"/>
    <w:rsid w:val="00555BF6"/>
    <w:rsid w:val="005564E9"/>
    <w:rsid w:val="00556802"/>
    <w:rsid w:val="00556922"/>
    <w:rsid w:val="00556B2B"/>
    <w:rsid w:val="00557D1B"/>
    <w:rsid w:val="00557ED5"/>
    <w:rsid w:val="00560238"/>
    <w:rsid w:val="005602DF"/>
    <w:rsid w:val="00560642"/>
    <w:rsid w:val="00560E8C"/>
    <w:rsid w:val="005610E7"/>
    <w:rsid w:val="005614D3"/>
    <w:rsid w:val="005616CD"/>
    <w:rsid w:val="005619C7"/>
    <w:rsid w:val="00561B11"/>
    <w:rsid w:val="0056228C"/>
    <w:rsid w:val="0056232C"/>
    <w:rsid w:val="00562E1C"/>
    <w:rsid w:val="005630C8"/>
    <w:rsid w:val="00563EC0"/>
    <w:rsid w:val="0056517D"/>
    <w:rsid w:val="005654F5"/>
    <w:rsid w:val="005655F6"/>
    <w:rsid w:val="0056569B"/>
    <w:rsid w:val="00565CF2"/>
    <w:rsid w:val="00565D1D"/>
    <w:rsid w:val="00565F04"/>
    <w:rsid w:val="0056611F"/>
    <w:rsid w:val="00566637"/>
    <w:rsid w:val="005666EC"/>
    <w:rsid w:val="0056707A"/>
    <w:rsid w:val="0056716C"/>
    <w:rsid w:val="005676FF"/>
    <w:rsid w:val="00567D21"/>
    <w:rsid w:val="0057013C"/>
    <w:rsid w:val="00570236"/>
    <w:rsid w:val="0057029D"/>
    <w:rsid w:val="00570C97"/>
    <w:rsid w:val="00570F3B"/>
    <w:rsid w:val="00571AAB"/>
    <w:rsid w:val="00571DD2"/>
    <w:rsid w:val="0057273D"/>
    <w:rsid w:val="0057273F"/>
    <w:rsid w:val="00572A2B"/>
    <w:rsid w:val="00572DFD"/>
    <w:rsid w:val="005738BD"/>
    <w:rsid w:val="0057400A"/>
    <w:rsid w:val="005749C6"/>
    <w:rsid w:val="005758CD"/>
    <w:rsid w:val="005762D1"/>
    <w:rsid w:val="0057652C"/>
    <w:rsid w:val="005767CB"/>
    <w:rsid w:val="0057694D"/>
    <w:rsid w:val="00577688"/>
    <w:rsid w:val="00577979"/>
    <w:rsid w:val="00577DB2"/>
    <w:rsid w:val="005805C4"/>
    <w:rsid w:val="00580855"/>
    <w:rsid w:val="00580D6D"/>
    <w:rsid w:val="00580E80"/>
    <w:rsid w:val="00581DA7"/>
    <w:rsid w:val="00581DB6"/>
    <w:rsid w:val="005826BE"/>
    <w:rsid w:val="0058297E"/>
    <w:rsid w:val="00582FF1"/>
    <w:rsid w:val="0058302D"/>
    <w:rsid w:val="005830B4"/>
    <w:rsid w:val="00583346"/>
    <w:rsid w:val="00583C15"/>
    <w:rsid w:val="005840A6"/>
    <w:rsid w:val="00584A31"/>
    <w:rsid w:val="0058560D"/>
    <w:rsid w:val="0058615A"/>
    <w:rsid w:val="005868DF"/>
    <w:rsid w:val="00586A8E"/>
    <w:rsid w:val="00586F67"/>
    <w:rsid w:val="00587062"/>
    <w:rsid w:val="00587377"/>
    <w:rsid w:val="00587426"/>
    <w:rsid w:val="00587825"/>
    <w:rsid w:val="00587953"/>
    <w:rsid w:val="00587A60"/>
    <w:rsid w:val="00590EAE"/>
    <w:rsid w:val="00590F4B"/>
    <w:rsid w:val="0059131F"/>
    <w:rsid w:val="005919B5"/>
    <w:rsid w:val="00591CAE"/>
    <w:rsid w:val="00591DFB"/>
    <w:rsid w:val="005923C9"/>
    <w:rsid w:val="00592589"/>
    <w:rsid w:val="0059278B"/>
    <w:rsid w:val="00593028"/>
    <w:rsid w:val="00593740"/>
    <w:rsid w:val="00593A95"/>
    <w:rsid w:val="00593AAF"/>
    <w:rsid w:val="00593FF4"/>
    <w:rsid w:val="005948BE"/>
    <w:rsid w:val="00594CBA"/>
    <w:rsid w:val="005950DE"/>
    <w:rsid w:val="00595161"/>
    <w:rsid w:val="00595D91"/>
    <w:rsid w:val="005967D6"/>
    <w:rsid w:val="005969CD"/>
    <w:rsid w:val="00596B59"/>
    <w:rsid w:val="00596C9D"/>
    <w:rsid w:val="00596CCF"/>
    <w:rsid w:val="00596CE1"/>
    <w:rsid w:val="00596D88"/>
    <w:rsid w:val="005A0070"/>
    <w:rsid w:val="005A08F8"/>
    <w:rsid w:val="005A0A1E"/>
    <w:rsid w:val="005A0CAD"/>
    <w:rsid w:val="005A0D5A"/>
    <w:rsid w:val="005A18A8"/>
    <w:rsid w:val="005A1978"/>
    <w:rsid w:val="005A1A48"/>
    <w:rsid w:val="005A1C19"/>
    <w:rsid w:val="005A1FB5"/>
    <w:rsid w:val="005A1FE0"/>
    <w:rsid w:val="005A200D"/>
    <w:rsid w:val="005A270D"/>
    <w:rsid w:val="005A2A02"/>
    <w:rsid w:val="005A2A7F"/>
    <w:rsid w:val="005A2EC7"/>
    <w:rsid w:val="005A2F0A"/>
    <w:rsid w:val="005A384A"/>
    <w:rsid w:val="005A4DB9"/>
    <w:rsid w:val="005A56CF"/>
    <w:rsid w:val="005A5B44"/>
    <w:rsid w:val="005A5F2D"/>
    <w:rsid w:val="005A64B9"/>
    <w:rsid w:val="005A69F6"/>
    <w:rsid w:val="005A6D9E"/>
    <w:rsid w:val="005A6E32"/>
    <w:rsid w:val="005A75E3"/>
    <w:rsid w:val="005A768E"/>
    <w:rsid w:val="005A7701"/>
    <w:rsid w:val="005A7A6F"/>
    <w:rsid w:val="005A7D4D"/>
    <w:rsid w:val="005B0214"/>
    <w:rsid w:val="005B0AAF"/>
    <w:rsid w:val="005B0D9B"/>
    <w:rsid w:val="005B1A16"/>
    <w:rsid w:val="005B1AD5"/>
    <w:rsid w:val="005B1CEC"/>
    <w:rsid w:val="005B1D3C"/>
    <w:rsid w:val="005B200F"/>
    <w:rsid w:val="005B229F"/>
    <w:rsid w:val="005B22EF"/>
    <w:rsid w:val="005B2E63"/>
    <w:rsid w:val="005B2E98"/>
    <w:rsid w:val="005B3021"/>
    <w:rsid w:val="005B3203"/>
    <w:rsid w:val="005B3374"/>
    <w:rsid w:val="005B36BE"/>
    <w:rsid w:val="005B3871"/>
    <w:rsid w:val="005B3F5B"/>
    <w:rsid w:val="005B4BA8"/>
    <w:rsid w:val="005B4FAA"/>
    <w:rsid w:val="005B507F"/>
    <w:rsid w:val="005B5221"/>
    <w:rsid w:val="005B52F3"/>
    <w:rsid w:val="005B62E6"/>
    <w:rsid w:val="005B636B"/>
    <w:rsid w:val="005B6B6F"/>
    <w:rsid w:val="005B6F88"/>
    <w:rsid w:val="005B7C62"/>
    <w:rsid w:val="005C02C9"/>
    <w:rsid w:val="005C03BF"/>
    <w:rsid w:val="005C0845"/>
    <w:rsid w:val="005C08E7"/>
    <w:rsid w:val="005C0DA6"/>
    <w:rsid w:val="005C0DB9"/>
    <w:rsid w:val="005C1497"/>
    <w:rsid w:val="005C14A4"/>
    <w:rsid w:val="005C1C20"/>
    <w:rsid w:val="005C207C"/>
    <w:rsid w:val="005C21AC"/>
    <w:rsid w:val="005C2EF0"/>
    <w:rsid w:val="005C3241"/>
    <w:rsid w:val="005C3646"/>
    <w:rsid w:val="005C3FC6"/>
    <w:rsid w:val="005C4484"/>
    <w:rsid w:val="005C4536"/>
    <w:rsid w:val="005C49D7"/>
    <w:rsid w:val="005C4C0C"/>
    <w:rsid w:val="005C51CD"/>
    <w:rsid w:val="005C5305"/>
    <w:rsid w:val="005C5338"/>
    <w:rsid w:val="005C53CF"/>
    <w:rsid w:val="005C56C2"/>
    <w:rsid w:val="005C5F14"/>
    <w:rsid w:val="005C5FE2"/>
    <w:rsid w:val="005C611B"/>
    <w:rsid w:val="005C64B0"/>
    <w:rsid w:val="005C6796"/>
    <w:rsid w:val="005C6C3F"/>
    <w:rsid w:val="005C71EA"/>
    <w:rsid w:val="005C7A51"/>
    <w:rsid w:val="005D0886"/>
    <w:rsid w:val="005D1D32"/>
    <w:rsid w:val="005D1E62"/>
    <w:rsid w:val="005D262A"/>
    <w:rsid w:val="005D2E1F"/>
    <w:rsid w:val="005D320F"/>
    <w:rsid w:val="005D3C1E"/>
    <w:rsid w:val="005D417F"/>
    <w:rsid w:val="005D4DD4"/>
    <w:rsid w:val="005D4E60"/>
    <w:rsid w:val="005D54AD"/>
    <w:rsid w:val="005D5749"/>
    <w:rsid w:val="005D5AC0"/>
    <w:rsid w:val="005D5FA5"/>
    <w:rsid w:val="005D65BF"/>
    <w:rsid w:val="005D6D8A"/>
    <w:rsid w:val="005D6EEA"/>
    <w:rsid w:val="005D7004"/>
    <w:rsid w:val="005D70C6"/>
    <w:rsid w:val="005D7B7D"/>
    <w:rsid w:val="005D7EBB"/>
    <w:rsid w:val="005E009B"/>
    <w:rsid w:val="005E0528"/>
    <w:rsid w:val="005E06EA"/>
    <w:rsid w:val="005E0926"/>
    <w:rsid w:val="005E1D4F"/>
    <w:rsid w:val="005E2151"/>
    <w:rsid w:val="005E21D0"/>
    <w:rsid w:val="005E26D6"/>
    <w:rsid w:val="005E2900"/>
    <w:rsid w:val="005E2A59"/>
    <w:rsid w:val="005E2B70"/>
    <w:rsid w:val="005E2C5F"/>
    <w:rsid w:val="005E30C9"/>
    <w:rsid w:val="005E32F3"/>
    <w:rsid w:val="005E349B"/>
    <w:rsid w:val="005E36CC"/>
    <w:rsid w:val="005E3726"/>
    <w:rsid w:val="005E3FA7"/>
    <w:rsid w:val="005E413B"/>
    <w:rsid w:val="005E4A54"/>
    <w:rsid w:val="005E4B55"/>
    <w:rsid w:val="005E4F37"/>
    <w:rsid w:val="005E525B"/>
    <w:rsid w:val="005E5441"/>
    <w:rsid w:val="005E5730"/>
    <w:rsid w:val="005E5BB7"/>
    <w:rsid w:val="005E5D93"/>
    <w:rsid w:val="005E5E35"/>
    <w:rsid w:val="005E7109"/>
    <w:rsid w:val="005E77AB"/>
    <w:rsid w:val="005E77CF"/>
    <w:rsid w:val="005E7C15"/>
    <w:rsid w:val="005E7E0F"/>
    <w:rsid w:val="005E7FEA"/>
    <w:rsid w:val="005F019F"/>
    <w:rsid w:val="005F07DF"/>
    <w:rsid w:val="005F0A82"/>
    <w:rsid w:val="005F15A6"/>
    <w:rsid w:val="005F160F"/>
    <w:rsid w:val="005F170C"/>
    <w:rsid w:val="005F1C27"/>
    <w:rsid w:val="005F1E8D"/>
    <w:rsid w:val="005F20A7"/>
    <w:rsid w:val="005F24A2"/>
    <w:rsid w:val="005F24DD"/>
    <w:rsid w:val="005F275D"/>
    <w:rsid w:val="005F28AF"/>
    <w:rsid w:val="005F28B2"/>
    <w:rsid w:val="005F2FF1"/>
    <w:rsid w:val="005F333E"/>
    <w:rsid w:val="005F336E"/>
    <w:rsid w:val="005F34B9"/>
    <w:rsid w:val="005F468A"/>
    <w:rsid w:val="005F509F"/>
    <w:rsid w:val="005F54D7"/>
    <w:rsid w:val="005F5CC5"/>
    <w:rsid w:val="005F6039"/>
    <w:rsid w:val="005F6309"/>
    <w:rsid w:val="005F6E0D"/>
    <w:rsid w:val="005F71AC"/>
    <w:rsid w:val="005F73AB"/>
    <w:rsid w:val="005F76AD"/>
    <w:rsid w:val="005F78A9"/>
    <w:rsid w:val="00600132"/>
    <w:rsid w:val="0060050D"/>
    <w:rsid w:val="00600BF5"/>
    <w:rsid w:val="00600CA6"/>
    <w:rsid w:val="0060129F"/>
    <w:rsid w:val="0060142D"/>
    <w:rsid w:val="00601AC8"/>
    <w:rsid w:val="00601B78"/>
    <w:rsid w:val="00601D83"/>
    <w:rsid w:val="0060204D"/>
    <w:rsid w:val="00602183"/>
    <w:rsid w:val="006023ED"/>
    <w:rsid w:val="00602519"/>
    <w:rsid w:val="006027E5"/>
    <w:rsid w:val="00602F99"/>
    <w:rsid w:val="006035DF"/>
    <w:rsid w:val="00603CE9"/>
    <w:rsid w:val="00603D50"/>
    <w:rsid w:val="00603EE7"/>
    <w:rsid w:val="0060406E"/>
    <w:rsid w:val="006042FC"/>
    <w:rsid w:val="00604300"/>
    <w:rsid w:val="006048DE"/>
    <w:rsid w:val="00604C44"/>
    <w:rsid w:val="00604C76"/>
    <w:rsid w:val="006052E1"/>
    <w:rsid w:val="00605EEA"/>
    <w:rsid w:val="00606366"/>
    <w:rsid w:val="00606555"/>
    <w:rsid w:val="00606753"/>
    <w:rsid w:val="00606B5B"/>
    <w:rsid w:val="00607037"/>
    <w:rsid w:val="00607311"/>
    <w:rsid w:val="00607508"/>
    <w:rsid w:val="00610D50"/>
    <w:rsid w:val="0061109F"/>
    <w:rsid w:val="006111B4"/>
    <w:rsid w:val="006112D5"/>
    <w:rsid w:val="00611B19"/>
    <w:rsid w:val="00611CEA"/>
    <w:rsid w:val="00611E01"/>
    <w:rsid w:val="00611F9D"/>
    <w:rsid w:val="006123B0"/>
    <w:rsid w:val="00612F73"/>
    <w:rsid w:val="006132DE"/>
    <w:rsid w:val="0061337B"/>
    <w:rsid w:val="00613776"/>
    <w:rsid w:val="00613B41"/>
    <w:rsid w:val="00613FFF"/>
    <w:rsid w:val="00614000"/>
    <w:rsid w:val="006149B1"/>
    <w:rsid w:val="00615988"/>
    <w:rsid w:val="00615FC1"/>
    <w:rsid w:val="006160B2"/>
    <w:rsid w:val="00616885"/>
    <w:rsid w:val="0061691A"/>
    <w:rsid w:val="00616938"/>
    <w:rsid w:val="00617D2D"/>
    <w:rsid w:val="0061905F"/>
    <w:rsid w:val="00620456"/>
    <w:rsid w:val="00620602"/>
    <w:rsid w:val="00620870"/>
    <w:rsid w:val="00620CE1"/>
    <w:rsid w:val="006210D6"/>
    <w:rsid w:val="00621346"/>
    <w:rsid w:val="00622B05"/>
    <w:rsid w:val="00622B17"/>
    <w:rsid w:val="00622B35"/>
    <w:rsid w:val="00623191"/>
    <w:rsid w:val="00623781"/>
    <w:rsid w:val="00624C07"/>
    <w:rsid w:val="00624EDE"/>
    <w:rsid w:val="00625409"/>
    <w:rsid w:val="0062541F"/>
    <w:rsid w:val="006257BD"/>
    <w:rsid w:val="0062589C"/>
    <w:rsid w:val="0062599F"/>
    <w:rsid w:val="006259FB"/>
    <w:rsid w:val="00625EB7"/>
    <w:rsid w:val="00625F4D"/>
    <w:rsid w:val="006263A2"/>
    <w:rsid w:val="00626880"/>
    <w:rsid w:val="00626976"/>
    <w:rsid w:val="00626EE3"/>
    <w:rsid w:val="00626FD0"/>
    <w:rsid w:val="00626FEC"/>
    <w:rsid w:val="00627082"/>
    <w:rsid w:val="006270DF"/>
    <w:rsid w:val="00627251"/>
    <w:rsid w:val="00627644"/>
    <w:rsid w:val="006277D1"/>
    <w:rsid w:val="00627E04"/>
    <w:rsid w:val="00630407"/>
    <w:rsid w:val="0063068A"/>
    <w:rsid w:val="00631174"/>
    <w:rsid w:val="00631628"/>
    <w:rsid w:val="00631822"/>
    <w:rsid w:val="00631C18"/>
    <w:rsid w:val="00631CAF"/>
    <w:rsid w:val="00631F3D"/>
    <w:rsid w:val="00632996"/>
    <w:rsid w:val="00632B83"/>
    <w:rsid w:val="006331BD"/>
    <w:rsid w:val="00633AFD"/>
    <w:rsid w:val="006341AC"/>
    <w:rsid w:val="006342B3"/>
    <w:rsid w:val="0063490D"/>
    <w:rsid w:val="0063531B"/>
    <w:rsid w:val="00635834"/>
    <w:rsid w:val="006358C5"/>
    <w:rsid w:val="006361FC"/>
    <w:rsid w:val="00636229"/>
    <w:rsid w:val="00636C95"/>
    <w:rsid w:val="00636C98"/>
    <w:rsid w:val="00636E3F"/>
    <w:rsid w:val="00636E97"/>
    <w:rsid w:val="00637388"/>
    <w:rsid w:val="00637DC4"/>
    <w:rsid w:val="00640267"/>
    <w:rsid w:val="00640301"/>
    <w:rsid w:val="00640C82"/>
    <w:rsid w:val="00640E80"/>
    <w:rsid w:val="006411C4"/>
    <w:rsid w:val="006415AA"/>
    <w:rsid w:val="0064174B"/>
    <w:rsid w:val="006418F7"/>
    <w:rsid w:val="00641DE4"/>
    <w:rsid w:val="006420F3"/>
    <w:rsid w:val="006424B7"/>
    <w:rsid w:val="00642757"/>
    <w:rsid w:val="0064290B"/>
    <w:rsid w:val="00642A62"/>
    <w:rsid w:val="00643607"/>
    <w:rsid w:val="00643A80"/>
    <w:rsid w:val="00643AF5"/>
    <w:rsid w:val="00644273"/>
    <w:rsid w:val="006442DA"/>
    <w:rsid w:val="00644AFA"/>
    <w:rsid w:val="00644E78"/>
    <w:rsid w:val="00645249"/>
    <w:rsid w:val="006453BD"/>
    <w:rsid w:val="00645979"/>
    <w:rsid w:val="00645D2D"/>
    <w:rsid w:val="00646069"/>
    <w:rsid w:val="006461C2"/>
    <w:rsid w:val="00646373"/>
    <w:rsid w:val="00646383"/>
    <w:rsid w:val="006466B6"/>
    <w:rsid w:val="00647673"/>
    <w:rsid w:val="006478D2"/>
    <w:rsid w:val="0064791B"/>
    <w:rsid w:val="00647AB0"/>
    <w:rsid w:val="00647B1F"/>
    <w:rsid w:val="00647F54"/>
    <w:rsid w:val="006501BD"/>
    <w:rsid w:val="006509E5"/>
    <w:rsid w:val="0065119D"/>
    <w:rsid w:val="00651762"/>
    <w:rsid w:val="00651C51"/>
    <w:rsid w:val="00651DB1"/>
    <w:rsid w:val="00651F5F"/>
    <w:rsid w:val="00651FFB"/>
    <w:rsid w:val="00652491"/>
    <w:rsid w:val="006529C0"/>
    <w:rsid w:val="006534B3"/>
    <w:rsid w:val="006535E4"/>
    <w:rsid w:val="006536E5"/>
    <w:rsid w:val="006539A6"/>
    <w:rsid w:val="00654008"/>
    <w:rsid w:val="00654808"/>
    <w:rsid w:val="00654F92"/>
    <w:rsid w:val="0065518C"/>
    <w:rsid w:val="00655347"/>
    <w:rsid w:val="00655631"/>
    <w:rsid w:val="00655642"/>
    <w:rsid w:val="0065567B"/>
    <w:rsid w:val="00655766"/>
    <w:rsid w:val="00655ACF"/>
    <w:rsid w:val="0065680E"/>
    <w:rsid w:val="0065682C"/>
    <w:rsid w:val="00656835"/>
    <w:rsid w:val="00656913"/>
    <w:rsid w:val="00656DD4"/>
    <w:rsid w:val="00656F03"/>
    <w:rsid w:val="00657097"/>
    <w:rsid w:val="0065753C"/>
    <w:rsid w:val="00657922"/>
    <w:rsid w:val="00657A38"/>
    <w:rsid w:val="00660177"/>
    <w:rsid w:val="0066076A"/>
    <w:rsid w:val="0066108B"/>
    <w:rsid w:val="0066121F"/>
    <w:rsid w:val="00661245"/>
    <w:rsid w:val="00661613"/>
    <w:rsid w:val="00661765"/>
    <w:rsid w:val="006618EF"/>
    <w:rsid w:val="006619C1"/>
    <w:rsid w:val="00661A01"/>
    <w:rsid w:val="00661D61"/>
    <w:rsid w:val="0066243A"/>
    <w:rsid w:val="00662501"/>
    <w:rsid w:val="006627D6"/>
    <w:rsid w:val="00662BE0"/>
    <w:rsid w:val="00662E9B"/>
    <w:rsid w:val="00663267"/>
    <w:rsid w:val="006633D0"/>
    <w:rsid w:val="00663572"/>
    <w:rsid w:val="00663C1F"/>
    <w:rsid w:val="0066413F"/>
    <w:rsid w:val="00664202"/>
    <w:rsid w:val="006642AF"/>
    <w:rsid w:val="00664A07"/>
    <w:rsid w:val="00665373"/>
    <w:rsid w:val="00665525"/>
    <w:rsid w:val="00665551"/>
    <w:rsid w:val="00665663"/>
    <w:rsid w:val="00665669"/>
    <w:rsid w:val="00665797"/>
    <w:rsid w:val="00665A48"/>
    <w:rsid w:val="00665F2F"/>
    <w:rsid w:val="00665FC2"/>
    <w:rsid w:val="00666808"/>
    <w:rsid w:val="0066691E"/>
    <w:rsid w:val="00667AB5"/>
    <w:rsid w:val="00667E0B"/>
    <w:rsid w:val="006704D1"/>
    <w:rsid w:val="006705D0"/>
    <w:rsid w:val="00670657"/>
    <w:rsid w:val="00670BB1"/>
    <w:rsid w:val="00670BFA"/>
    <w:rsid w:val="00670EB5"/>
    <w:rsid w:val="00671100"/>
    <w:rsid w:val="006713F6"/>
    <w:rsid w:val="0067162D"/>
    <w:rsid w:val="00671891"/>
    <w:rsid w:val="00671D9D"/>
    <w:rsid w:val="006727E8"/>
    <w:rsid w:val="0067375D"/>
    <w:rsid w:val="006738C3"/>
    <w:rsid w:val="006739FF"/>
    <w:rsid w:val="00673A69"/>
    <w:rsid w:val="00673FB5"/>
    <w:rsid w:val="006750AF"/>
    <w:rsid w:val="006752FE"/>
    <w:rsid w:val="00675359"/>
    <w:rsid w:val="00675D3D"/>
    <w:rsid w:val="00675DF3"/>
    <w:rsid w:val="00675E90"/>
    <w:rsid w:val="00675FE7"/>
    <w:rsid w:val="00677026"/>
    <w:rsid w:val="00677417"/>
    <w:rsid w:val="00677B09"/>
    <w:rsid w:val="00677CEE"/>
    <w:rsid w:val="00677DA2"/>
    <w:rsid w:val="00677EE6"/>
    <w:rsid w:val="006801FC"/>
    <w:rsid w:val="00680813"/>
    <w:rsid w:val="00680B57"/>
    <w:rsid w:val="00680D46"/>
    <w:rsid w:val="00680F34"/>
    <w:rsid w:val="00681487"/>
    <w:rsid w:val="00681534"/>
    <w:rsid w:val="006818E1"/>
    <w:rsid w:val="006819B1"/>
    <w:rsid w:val="00681A37"/>
    <w:rsid w:val="00681E4F"/>
    <w:rsid w:val="006824AE"/>
    <w:rsid w:val="006824B0"/>
    <w:rsid w:val="00682936"/>
    <w:rsid w:val="00682BC1"/>
    <w:rsid w:val="00682E6B"/>
    <w:rsid w:val="0068319C"/>
    <w:rsid w:val="006833D8"/>
    <w:rsid w:val="0068360E"/>
    <w:rsid w:val="006838DE"/>
    <w:rsid w:val="00683ABA"/>
    <w:rsid w:val="00683BFF"/>
    <w:rsid w:val="00683FB6"/>
    <w:rsid w:val="0068479E"/>
    <w:rsid w:val="00684A7D"/>
    <w:rsid w:val="00684B06"/>
    <w:rsid w:val="00684D2E"/>
    <w:rsid w:val="0068526F"/>
    <w:rsid w:val="006855FA"/>
    <w:rsid w:val="006856C4"/>
    <w:rsid w:val="00685F17"/>
    <w:rsid w:val="0068605D"/>
    <w:rsid w:val="006863AA"/>
    <w:rsid w:val="006866A6"/>
    <w:rsid w:val="00686E2B"/>
    <w:rsid w:val="00686EAF"/>
    <w:rsid w:val="00687188"/>
    <w:rsid w:val="006872DC"/>
    <w:rsid w:val="00687531"/>
    <w:rsid w:val="00687D97"/>
    <w:rsid w:val="00687E14"/>
    <w:rsid w:val="0069008B"/>
    <w:rsid w:val="0069036E"/>
    <w:rsid w:val="0069051E"/>
    <w:rsid w:val="0069054E"/>
    <w:rsid w:val="00690BB0"/>
    <w:rsid w:val="00690FBB"/>
    <w:rsid w:val="00691428"/>
    <w:rsid w:val="006914DD"/>
    <w:rsid w:val="0069156F"/>
    <w:rsid w:val="00691B09"/>
    <w:rsid w:val="006920E5"/>
    <w:rsid w:val="0069219D"/>
    <w:rsid w:val="00692516"/>
    <w:rsid w:val="00692913"/>
    <w:rsid w:val="00693479"/>
    <w:rsid w:val="006934C4"/>
    <w:rsid w:val="006939AA"/>
    <w:rsid w:val="00694570"/>
    <w:rsid w:val="00694ACD"/>
    <w:rsid w:val="00695A6E"/>
    <w:rsid w:val="00695EFB"/>
    <w:rsid w:val="00696347"/>
    <w:rsid w:val="00696669"/>
    <w:rsid w:val="00696FF4"/>
    <w:rsid w:val="00696FFC"/>
    <w:rsid w:val="00696FFF"/>
    <w:rsid w:val="00697280"/>
    <w:rsid w:val="006974C5"/>
    <w:rsid w:val="0069795C"/>
    <w:rsid w:val="00697B14"/>
    <w:rsid w:val="00697BFF"/>
    <w:rsid w:val="00697CB4"/>
    <w:rsid w:val="006A023B"/>
    <w:rsid w:val="006A0622"/>
    <w:rsid w:val="006A09D1"/>
    <w:rsid w:val="006A0C00"/>
    <w:rsid w:val="006A1F91"/>
    <w:rsid w:val="006A1FA0"/>
    <w:rsid w:val="006A2382"/>
    <w:rsid w:val="006A2AC3"/>
    <w:rsid w:val="006A2DDA"/>
    <w:rsid w:val="006A3ACB"/>
    <w:rsid w:val="006A3BE9"/>
    <w:rsid w:val="006A425E"/>
    <w:rsid w:val="006A48C9"/>
    <w:rsid w:val="006A4C92"/>
    <w:rsid w:val="006A4E24"/>
    <w:rsid w:val="006A593D"/>
    <w:rsid w:val="006A679F"/>
    <w:rsid w:val="006A69CA"/>
    <w:rsid w:val="006A6FAF"/>
    <w:rsid w:val="006A7028"/>
    <w:rsid w:val="006A7141"/>
    <w:rsid w:val="006A7C2F"/>
    <w:rsid w:val="006B019B"/>
    <w:rsid w:val="006B0614"/>
    <w:rsid w:val="006B0FD6"/>
    <w:rsid w:val="006B17AD"/>
    <w:rsid w:val="006B1973"/>
    <w:rsid w:val="006B1A66"/>
    <w:rsid w:val="006B2095"/>
    <w:rsid w:val="006B23AB"/>
    <w:rsid w:val="006B27E7"/>
    <w:rsid w:val="006B290E"/>
    <w:rsid w:val="006B29E8"/>
    <w:rsid w:val="006B2A1A"/>
    <w:rsid w:val="006B2EE2"/>
    <w:rsid w:val="006B30E1"/>
    <w:rsid w:val="006B342C"/>
    <w:rsid w:val="006B3D8B"/>
    <w:rsid w:val="006B4AD7"/>
    <w:rsid w:val="006B541C"/>
    <w:rsid w:val="006B59F5"/>
    <w:rsid w:val="006B644D"/>
    <w:rsid w:val="006B6524"/>
    <w:rsid w:val="006B65F2"/>
    <w:rsid w:val="006B67E1"/>
    <w:rsid w:val="006B67FA"/>
    <w:rsid w:val="006B7728"/>
    <w:rsid w:val="006C021E"/>
    <w:rsid w:val="006C0800"/>
    <w:rsid w:val="006C094E"/>
    <w:rsid w:val="006C09D3"/>
    <w:rsid w:val="006C0B9A"/>
    <w:rsid w:val="006C11C2"/>
    <w:rsid w:val="006C176F"/>
    <w:rsid w:val="006C19D7"/>
    <w:rsid w:val="006C1A9A"/>
    <w:rsid w:val="006C1AA5"/>
    <w:rsid w:val="006C1AAD"/>
    <w:rsid w:val="006C2187"/>
    <w:rsid w:val="006C2373"/>
    <w:rsid w:val="006C271B"/>
    <w:rsid w:val="006C27B4"/>
    <w:rsid w:val="006C28AD"/>
    <w:rsid w:val="006C2A39"/>
    <w:rsid w:val="006C2AA5"/>
    <w:rsid w:val="006C2C35"/>
    <w:rsid w:val="006C315A"/>
    <w:rsid w:val="006C352A"/>
    <w:rsid w:val="006C432E"/>
    <w:rsid w:val="006C44D0"/>
    <w:rsid w:val="006C48F8"/>
    <w:rsid w:val="006C4A0F"/>
    <w:rsid w:val="006C4B7F"/>
    <w:rsid w:val="006C5283"/>
    <w:rsid w:val="006C5350"/>
    <w:rsid w:val="006C5495"/>
    <w:rsid w:val="006C56A7"/>
    <w:rsid w:val="006C5850"/>
    <w:rsid w:val="006C5B34"/>
    <w:rsid w:val="006C5D53"/>
    <w:rsid w:val="006C6097"/>
    <w:rsid w:val="006C6383"/>
    <w:rsid w:val="006C6592"/>
    <w:rsid w:val="006C7353"/>
    <w:rsid w:val="006D0D0B"/>
    <w:rsid w:val="006D1213"/>
    <w:rsid w:val="006D1604"/>
    <w:rsid w:val="006D1624"/>
    <w:rsid w:val="006D1A44"/>
    <w:rsid w:val="006D1F91"/>
    <w:rsid w:val="006D2F24"/>
    <w:rsid w:val="006D35BD"/>
    <w:rsid w:val="006D39AC"/>
    <w:rsid w:val="006D3E6B"/>
    <w:rsid w:val="006D3EFF"/>
    <w:rsid w:val="006D4265"/>
    <w:rsid w:val="006D49D5"/>
    <w:rsid w:val="006D4CDB"/>
    <w:rsid w:val="006D4D66"/>
    <w:rsid w:val="006D4E58"/>
    <w:rsid w:val="006D4FEC"/>
    <w:rsid w:val="006D5087"/>
    <w:rsid w:val="006D50AD"/>
    <w:rsid w:val="006D523A"/>
    <w:rsid w:val="006D54B6"/>
    <w:rsid w:val="006D55D0"/>
    <w:rsid w:val="006D5B53"/>
    <w:rsid w:val="006D643D"/>
    <w:rsid w:val="006D64FC"/>
    <w:rsid w:val="006D6B34"/>
    <w:rsid w:val="006D7921"/>
    <w:rsid w:val="006D7DC0"/>
    <w:rsid w:val="006E0D66"/>
    <w:rsid w:val="006E14E8"/>
    <w:rsid w:val="006E1697"/>
    <w:rsid w:val="006E1AB3"/>
    <w:rsid w:val="006E1EA9"/>
    <w:rsid w:val="006E2024"/>
    <w:rsid w:val="006E214D"/>
    <w:rsid w:val="006E223E"/>
    <w:rsid w:val="006E242E"/>
    <w:rsid w:val="006E3547"/>
    <w:rsid w:val="006E36C8"/>
    <w:rsid w:val="006E36CD"/>
    <w:rsid w:val="006E3BC0"/>
    <w:rsid w:val="006E3E86"/>
    <w:rsid w:val="006E3EAA"/>
    <w:rsid w:val="006E3EB1"/>
    <w:rsid w:val="006E3F68"/>
    <w:rsid w:val="006E4123"/>
    <w:rsid w:val="006E419C"/>
    <w:rsid w:val="006E454F"/>
    <w:rsid w:val="006E487A"/>
    <w:rsid w:val="006E4963"/>
    <w:rsid w:val="006E4C81"/>
    <w:rsid w:val="006E5313"/>
    <w:rsid w:val="006E59B4"/>
    <w:rsid w:val="006E5A71"/>
    <w:rsid w:val="006E6109"/>
    <w:rsid w:val="006E623D"/>
    <w:rsid w:val="006E64D8"/>
    <w:rsid w:val="006E67AD"/>
    <w:rsid w:val="006E6B2A"/>
    <w:rsid w:val="006E6DDC"/>
    <w:rsid w:val="006E731D"/>
    <w:rsid w:val="006E75D8"/>
    <w:rsid w:val="006E7697"/>
    <w:rsid w:val="006E7B60"/>
    <w:rsid w:val="006E7E2A"/>
    <w:rsid w:val="006F0411"/>
    <w:rsid w:val="006F0974"/>
    <w:rsid w:val="006F0AEF"/>
    <w:rsid w:val="006F0C1E"/>
    <w:rsid w:val="006F0CDD"/>
    <w:rsid w:val="006F1161"/>
    <w:rsid w:val="006F11F1"/>
    <w:rsid w:val="006F1465"/>
    <w:rsid w:val="006F1652"/>
    <w:rsid w:val="006F16E7"/>
    <w:rsid w:val="006F1788"/>
    <w:rsid w:val="006F1D41"/>
    <w:rsid w:val="006F1E06"/>
    <w:rsid w:val="006F2206"/>
    <w:rsid w:val="006F320C"/>
    <w:rsid w:val="006F3C27"/>
    <w:rsid w:val="006F4160"/>
    <w:rsid w:val="006F4341"/>
    <w:rsid w:val="006F43A8"/>
    <w:rsid w:val="006F4D4B"/>
    <w:rsid w:val="006F5534"/>
    <w:rsid w:val="006F56DF"/>
    <w:rsid w:val="006F5F39"/>
    <w:rsid w:val="006F648E"/>
    <w:rsid w:val="006F676D"/>
    <w:rsid w:val="006F68E0"/>
    <w:rsid w:val="006F6B07"/>
    <w:rsid w:val="006F6FCF"/>
    <w:rsid w:val="006F710A"/>
    <w:rsid w:val="006F7437"/>
    <w:rsid w:val="006F767C"/>
    <w:rsid w:val="006F7859"/>
    <w:rsid w:val="006F78C7"/>
    <w:rsid w:val="006F7962"/>
    <w:rsid w:val="00700361"/>
    <w:rsid w:val="00700E94"/>
    <w:rsid w:val="007013ED"/>
    <w:rsid w:val="00701AF0"/>
    <w:rsid w:val="00701E09"/>
    <w:rsid w:val="00701F78"/>
    <w:rsid w:val="00702194"/>
    <w:rsid w:val="00702CF7"/>
    <w:rsid w:val="007035A4"/>
    <w:rsid w:val="00703754"/>
    <w:rsid w:val="00703A4D"/>
    <w:rsid w:val="00703CA1"/>
    <w:rsid w:val="0070417D"/>
    <w:rsid w:val="00704BA1"/>
    <w:rsid w:val="007051DA"/>
    <w:rsid w:val="0070528A"/>
    <w:rsid w:val="00705860"/>
    <w:rsid w:val="00705967"/>
    <w:rsid w:val="00705A9C"/>
    <w:rsid w:val="00705B23"/>
    <w:rsid w:val="00705C5B"/>
    <w:rsid w:val="00705EC9"/>
    <w:rsid w:val="00705F4B"/>
    <w:rsid w:val="00706041"/>
    <w:rsid w:val="007064C0"/>
    <w:rsid w:val="007069F1"/>
    <w:rsid w:val="00706BFA"/>
    <w:rsid w:val="00707034"/>
    <w:rsid w:val="00707566"/>
    <w:rsid w:val="00707A6D"/>
    <w:rsid w:val="00707C07"/>
    <w:rsid w:val="00707F2F"/>
    <w:rsid w:val="00710017"/>
    <w:rsid w:val="007100D3"/>
    <w:rsid w:val="00710B2F"/>
    <w:rsid w:val="00710DBD"/>
    <w:rsid w:val="00711653"/>
    <w:rsid w:val="00711A61"/>
    <w:rsid w:val="00711F97"/>
    <w:rsid w:val="00711FAD"/>
    <w:rsid w:val="00712139"/>
    <w:rsid w:val="0071219B"/>
    <w:rsid w:val="00712420"/>
    <w:rsid w:val="007124C9"/>
    <w:rsid w:val="00712C57"/>
    <w:rsid w:val="007132E2"/>
    <w:rsid w:val="007136B0"/>
    <w:rsid w:val="0071389E"/>
    <w:rsid w:val="007139BA"/>
    <w:rsid w:val="00713B2E"/>
    <w:rsid w:val="0071415F"/>
    <w:rsid w:val="00714E29"/>
    <w:rsid w:val="00714E39"/>
    <w:rsid w:val="00715145"/>
    <w:rsid w:val="00715DE6"/>
    <w:rsid w:val="0071609B"/>
    <w:rsid w:val="007160EE"/>
    <w:rsid w:val="007161C4"/>
    <w:rsid w:val="0071638C"/>
    <w:rsid w:val="00716555"/>
    <w:rsid w:val="00716801"/>
    <w:rsid w:val="00717192"/>
    <w:rsid w:val="0071740E"/>
    <w:rsid w:val="0071749C"/>
    <w:rsid w:val="00720451"/>
    <w:rsid w:val="00720510"/>
    <w:rsid w:val="007209C3"/>
    <w:rsid w:val="00720F0B"/>
    <w:rsid w:val="00720F15"/>
    <w:rsid w:val="007212DE"/>
    <w:rsid w:val="0072175C"/>
    <w:rsid w:val="00721B31"/>
    <w:rsid w:val="007222D0"/>
    <w:rsid w:val="0072276C"/>
    <w:rsid w:val="00722B1E"/>
    <w:rsid w:val="00722D59"/>
    <w:rsid w:val="007231A4"/>
    <w:rsid w:val="00723649"/>
    <w:rsid w:val="007236FC"/>
    <w:rsid w:val="00723843"/>
    <w:rsid w:val="00723D18"/>
    <w:rsid w:val="0072444F"/>
    <w:rsid w:val="00724B79"/>
    <w:rsid w:val="00724C65"/>
    <w:rsid w:val="00724FD6"/>
    <w:rsid w:val="007254A9"/>
    <w:rsid w:val="007256B9"/>
    <w:rsid w:val="00725837"/>
    <w:rsid w:val="00725926"/>
    <w:rsid w:val="0072634C"/>
    <w:rsid w:val="00726469"/>
    <w:rsid w:val="007268B8"/>
    <w:rsid w:val="007269DB"/>
    <w:rsid w:val="007269FE"/>
    <w:rsid w:val="00726B92"/>
    <w:rsid w:val="00726D1E"/>
    <w:rsid w:val="00726DFE"/>
    <w:rsid w:val="00727A48"/>
    <w:rsid w:val="00727F67"/>
    <w:rsid w:val="00730197"/>
    <w:rsid w:val="007303BE"/>
    <w:rsid w:val="00730679"/>
    <w:rsid w:val="0073084C"/>
    <w:rsid w:val="00730D25"/>
    <w:rsid w:val="00730E25"/>
    <w:rsid w:val="00730EC4"/>
    <w:rsid w:val="0073140B"/>
    <w:rsid w:val="00731468"/>
    <w:rsid w:val="00731485"/>
    <w:rsid w:val="00731678"/>
    <w:rsid w:val="0073170F"/>
    <w:rsid w:val="0073246D"/>
    <w:rsid w:val="0073292B"/>
    <w:rsid w:val="00733192"/>
    <w:rsid w:val="007336EB"/>
    <w:rsid w:val="007338AB"/>
    <w:rsid w:val="00733BF0"/>
    <w:rsid w:val="00734226"/>
    <w:rsid w:val="0073496B"/>
    <w:rsid w:val="007349B3"/>
    <w:rsid w:val="007349F2"/>
    <w:rsid w:val="00734D53"/>
    <w:rsid w:val="00735003"/>
    <w:rsid w:val="007353D1"/>
    <w:rsid w:val="00735794"/>
    <w:rsid w:val="007357A5"/>
    <w:rsid w:val="007357E1"/>
    <w:rsid w:val="00735C6A"/>
    <w:rsid w:val="00735DDD"/>
    <w:rsid w:val="00735EE8"/>
    <w:rsid w:val="00735F00"/>
    <w:rsid w:val="00736428"/>
    <w:rsid w:val="007365E2"/>
    <w:rsid w:val="00736795"/>
    <w:rsid w:val="00736974"/>
    <w:rsid w:val="00736B66"/>
    <w:rsid w:val="00736E36"/>
    <w:rsid w:val="00736E53"/>
    <w:rsid w:val="00736F92"/>
    <w:rsid w:val="007371DB"/>
    <w:rsid w:val="007372CA"/>
    <w:rsid w:val="0073739D"/>
    <w:rsid w:val="00737BFB"/>
    <w:rsid w:val="00737E6E"/>
    <w:rsid w:val="007400A8"/>
    <w:rsid w:val="007405D2"/>
    <w:rsid w:val="00740AC1"/>
    <w:rsid w:val="00740D67"/>
    <w:rsid w:val="00740F1E"/>
    <w:rsid w:val="00741BBF"/>
    <w:rsid w:val="00741F1B"/>
    <w:rsid w:val="00741F43"/>
    <w:rsid w:val="007423A5"/>
    <w:rsid w:val="0074263A"/>
    <w:rsid w:val="0074293D"/>
    <w:rsid w:val="00742AF6"/>
    <w:rsid w:val="00742BF6"/>
    <w:rsid w:val="00742D1A"/>
    <w:rsid w:val="0074340D"/>
    <w:rsid w:val="00743B0E"/>
    <w:rsid w:val="00743B1C"/>
    <w:rsid w:val="00743B99"/>
    <w:rsid w:val="0074443B"/>
    <w:rsid w:val="007446E4"/>
    <w:rsid w:val="00744BFD"/>
    <w:rsid w:val="00744CC8"/>
    <w:rsid w:val="00744D16"/>
    <w:rsid w:val="00744E19"/>
    <w:rsid w:val="007450CF"/>
    <w:rsid w:val="007450D5"/>
    <w:rsid w:val="0074523D"/>
    <w:rsid w:val="007454FA"/>
    <w:rsid w:val="0074591F"/>
    <w:rsid w:val="00745CB0"/>
    <w:rsid w:val="007462FA"/>
    <w:rsid w:val="0074640C"/>
    <w:rsid w:val="00746415"/>
    <w:rsid w:val="007465CC"/>
    <w:rsid w:val="007465F7"/>
    <w:rsid w:val="007466C2"/>
    <w:rsid w:val="00746B09"/>
    <w:rsid w:val="00746BEF"/>
    <w:rsid w:val="0074747B"/>
    <w:rsid w:val="0074749C"/>
    <w:rsid w:val="0074791B"/>
    <w:rsid w:val="00747F9E"/>
    <w:rsid w:val="00747FDC"/>
    <w:rsid w:val="00750007"/>
    <w:rsid w:val="007502C1"/>
    <w:rsid w:val="007506E7"/>
    <w:rsid w:val="00750A40"/>
    <w:rsid w:val="00750A82"/>
    <w:rsid w:val="0075142F"/>
    <w:rsid w:val="007517DB"/>
    <w:rsid w:val="00751C6E"/>
    <w:rsid w:val="00751D17"/>
    <w:rsid w:val="00751D77"/>
    <w:rsid w:val="007520A4"/>
    <w:rsid w:val="007520B8"/>
    <w:rsid w:val="007524DB"/>
    <w:rsid w:val="00752E48"/>
    <w:rsid w:val="0075322A"/>
    <w:rsid w:val="00753248"/>
    <w:rsid w:val="00753737"/>
    <w:rsid w:val="007538F2"/>
    <w:rsid w:val="00753DD9"/>
    <w:rsid w:val="0075457F"/>
    <w:rsid w:val="00754802"/>
    <w:rsid w:val="00754AE9"/>
    <w:rsid w:val="00754DC7"/>
    <w:rsid w:val="007553F8"/>
    <w:rsid w:val="0075556D"/>
    <w:rsid w:val="00755DB0"/>
    <w:rsid w:val="00756265"/>
    <w:rsid w:val="0075627C"/>
    <w:rsid w:val="00756CF5"/>
    <w:rsid w:val="0075722F"/>
    <w:rsid w:val="007572E7"/>
    <w:rsid w:val="007575A1"/>
    <w:rsid w:val="007575CB"/>
    <w:rsid w:val="00757E51"/>
    <w:rsid w:val="00760CCB"/>
    <w:rsid w:val="0076149A"/>
    <w:rsid w:val="007617F1"/>
    <w:rsid w:val="0076185C"/>
    <w:rsid w:val="00762581"/>
    <w:rsid w:val="00762679"/>
    <w:rsid w:val="007628DF"/>
    <w:rsid w:val="00762BE3"/>
    <w:rsid w:val="00762D30"/>
    <w:rsid w:val="00762FE8"/>
    <w:rsid w:val="00763284"/>
    <w:rsid w:val="007636D2"/>
    <w:rsid w:val="0076382B"/>
    <w:rsid w:val="00763898"/>
    <w:rsid w:val="0076395B"/>
    <w:rsid w:val="00763F70"/>
    <w:rsid w:val="00764210"/>
    <w:rsid w:val="0076491B"/>
    <w:rsid w:val="00764A0B"/>
    <w:rsid w:val="00764AEC"/>
    <w:rsid w:val="00764D4D"/>
    <w:rsid w:val="00764FF5"/>
    <w:rsid w:val="00765687"/>
    <w:rsid w:val="00765967"/>
    <w:rsid w:val="00765B74"/>
    <w:rsid w:val="00765C9A"/>
    <w:rsid w:val="00765F1F"/>
    <w:rsid w:val="00766280"/>
    <w:rsid w:val="0076655C"/>
    <w:rsid w:val="00767375"/>
    <w:rsid w:val="0076748D"/>
    <w:rsid w:val="007704FD"/>
    <w:rsid w:val="0077051B"/>
    <w:rsid w:val="007707B3"/>
    <w:rsid w:val="007709B2"/>
    <w:rsid w:val="00770A49"/>
    <w:rsid w:val="00770B9D"/>
    <w:rsid w:val="007711FA"/>
    <w:rsid w:val="0077131C"/>
    <w:rsid w:val="007713B4"/>
    <w:rsid w:val="007716AA"/>
    <w:rsid w:val="00771A21"/>
    <w:rsid w:val="0077250C"/>
    <w:rsid w:val="00772B3C"/>
    <w:rsid w:val="00772FAB"/>
    <w:rsid w:val="00772FBB"/>
    <w:rsid w:val="0077310C"/>
    <w:rsid w:val="007732F5"/>
    <w:rsid w:val="0077330E"/>
    <w:rsid w:val="007738F1"/>
    <w:rsid w:val="007739A8"/>
    <w:rsid w:val="00773E59"/>
    <w:rsid w:val="00773FE8"/>
    <w:rsid w:val="007745CD"/>
    <w:rsid w:val="00774C1A"/>
    <w:rsid w:val="007754ED"/>
    <w:rsid w:val="0077560B"/>
    <w:rsid w:val="00775621"/>
    <w:rsid w:val="00775DE7"/>
    <w:rsid w:val="00776002"/>
    <w:rsid w:val="00776E33"/>
    <w:rsid w:val="0077726B"/>
    <w:rsid w:val="00777737"/>
    <w:rsid w:val="00777CF7"/>
    <w:rsid w:val="007804C8"/>
    <w:rsid w:val="0078085C"/>
    <w:rsid w:val="0078101D"/>
    <w:rsid w:val="00782369"/>
    <w:rsid w:val="0078236B"/>
    <w:rsid w:val="007826E2"/>
    <w:rsid w:val="00782D94"/>
    <w:rsid w:val="00783124"/>
    <w:rsid w:val="00783225"/>
    <w:rsid w:val="00783236"/>
    <w:rsid w:val="00783589"/>
    <w:rsid w:val="007835F4"/>
    <w:rsid w:val="00783ECD"/>
    <w:rsid w:val="00784040"/>
    <w:rsid w:val="007846DD"/>
    <w:rsid w:val="0078470E"/>
    <w:rsid w:val="0078519E"/>
    <w:rsid w:val="007856E2"/>
    <w:rsid w:val="007863BC"/>
    <w:rsid w:val="007864AA"/>
    <w:rsid w:val="007866BB"/>
    <w:rsid w:val="00786862"/>
    <w:rsid w:val="00786B37"/>
    <w:rsid w:val="00786BBD"/>
    <w:rsid w:val="00786DC9"/>
    <w:rsid w:val="00787629"/>
    <w:rsid w:val="00787F67"/>
    <w:rsid w:val="007901EF"/>
    <w:rsid w:val="007902A4"/>
    <w:rsid w:val="00790463"/>
    <w:rsid w:val="007906D6"/>
    <w:rsid w:val="00790C36"/>
    <w:rsid w:val="0079153A"/>
    <w:rsid w:val="00791E82"/>
    <w:rsid w:val="00792357"/>
    <w:rsid w:val="00792D79"/>
    <w:rsid w:val="007935E6"/>
    <w:rsid w:val="00793848"/>
    <w:rsid w:val="00793CFE"/>
    <w:rsid w:val="00793D1F"/>
    <w:rsid w:val="00794029"/>
    <w:rsid w:val="007940F3"/>
    <w:rsid w:val="00794224"/>
    <w:rsid w:val="007946AA"/>
    <w:rsid w:val="00794B14"/>
    <w:rsid w:val="00794FE8"/>
    <w:rsid w:val="0079549E"/>
    <w:rsid w:val="00795689"/>
    <w:rsid w:val="007959EF"/>
    <w:rsid w:val="00795BF0"/>
    <w:rsid w:val="00795CBB"/>
    <w:rsid w:val="007964F9"/>
    <w:rsid w:val="00796AEC"/>
    <w:rsid w:val="00796B5C"/>
    <w:rsid w:val="00797001"/>
    <w:rsid w:val="00797008"/>
    <w:rsid w:val="007973AC"/>
    <w:rsid w:val="00797AAE"/>
    <w:rsid w:val="00797B31"/>
    <w:rsid w:val="00797CE3"/>
    <w:rsid w:val="00797EA2"/>
    <w:rsid w:val="007A03C6"/>
    <w:rsid w:val="007A0609"/>
    <w:rsid w:val="007A096F"/>
    <w:rsid w:val="007A0A24"/>
    <w:rsid w:val="007A0D74"/>
    <w:rsid w:val="007A0F45"/>
    <w:rsid w:val="007A1431"/>
    <w:rsid w:val="007A1554"/>
    <w:rsid w:val="007A17B4"/>
    <w:rsid w:val="007A1BA5"/>
    <w:rsid w:val="007A1EDC"/>
    <w:rsid w:val="007A2809"/>
    <w:rsid w:val="007A2E7F"/>
    <w:rsid w:val="007A3051"/>
    <w:rsid w:val="007A3088"/>
    <w:rsid w:val="007A36A9"/>
    <w:rsid w:val="007A3AFC"/>
    <w:rsid w:val="007A42DB"/>
    <w:rsid w:val="007A45B9"/>
    <w:rsid w:val="007A49C8"/>
    <w:rsid w:val="007A4A26"/>
    <w:rsid w:val="007A4C92"/>
    <w:rsid w:val="007A5651"/>
    <w:rsid w:val="007A58CD"/>
    <w:rsid w:val="007A5DB4"/>
    <w:rsid w:val="007A63BF"/>
    <w:rsid w:val="007A654C"/>
    <w:rsid w:val="007A69CE"/>
    <w:rsid w:val="007A6AD4"/>
    <w:rsid w:val="007A6DB6"/>
    <w:rsid w:val="007A78C9"/>
    <w:rsid w:val="007A7AC0"/>
    <w:rsid w:val="007A7BA3"/>
    <w:rsid w:val="007A7DC0"/>
    <w:rsid w:val="007A7FC0"/>
    <w:rsid w:val="007B009E"/>
    <w:rsid w:val="007B044D"/>
    <w:rsid w:val="007B0668"/>
    <w:rsid w:val="007B0A7D"/>
    <w:rsid w:val="007B0DCD"/>
    <w:rsid w:val="007B0F03"/>
    <w:rsid w:val="007B0F59"/>
    <w:rsid w:val="007B0FCC"/>
    <w:rsid w:val="007B1170"/>
    <w:rsid w:val="007B18B6"/>
    <w:rsid w:val="007B1AB8"/>
    <w:rsid w:val="007B1D19"/>
    <w:rsid w:val="007B2A8C"/>
    <w:rsid w:val="007B2E3A"/>
    <w:rsid w:val="007B31C8"/>
    <w:rsid w:val="007B3413"/>
    <w:rsid w:val="007B3C1D"/>
    <w:rsid w:val="007B4409"/>
    <w:rsid w:val="007B4F22"/>
    <w:rsid w:val="007B4FDA"/>
    <w:rsid w:val="007B524F"/>
    <w:rsid w:val="007B52C3"/>
    <w:rsid w:val="007B56AE"/>
    <w:rsid w:val="007B6086"/>
    <w:rsid w:val="007B60F9"/>
    <w:rsid w:val="007B675B"/>
    <w:rsid w:val="007B6831"/>
    <w:rsid w:val="007B68B0"/>
    <w:rsid w:val="007B6EA1"/>
    <w:rsid w:val="007B7235"/>
    <w:rsid w:val="007B74E0"/>
    <w:rsid w:val="007C023C"/>
    <w:rsid w:val="007C046D"/>
    <w:rsid w:val="007C13C5"/>
    <w:rsid w:val="007C185F"/>
    <w:rsid w:val="007C1ECC"/>
    <w:rsid w:val="007C1EE3"/>
    <w:rsid w:val="007C235E"/>
    <w:rsid w:val="007C238D"/>
    <w:rsid w:val="007C2505"/>
    <w:rsid w:val="007C2E13"/>
    <w:rsid w:val="007C2F48"/>
    <w:rsid w:val="007C30AB"/>
    <w:rsid w:val="007C3252"/>
    <w:rsid w:val="007C34C3"/>
    <w:rsid w:val="007C358E"/>
    <w:rsid w:val="007C398D"/>
    <w:rsid w:val="007C3BF4"/>
    <w:rsid w:val="007C56E1"/>
    <w:rsid w:val="007C58B5"/>
    <w:rsid w:val="007C58F9"/>
    <w:rsid w:val="007C611D"/>
    <w:rsid w:val="007C64C5"/>
    <w:rsid w:val="007C7063"/>
    <w:rsid w:val="007C78ED"/>
    <w:rsid w:val="007C79A0"/>
    <w:rsid w:val="007C7A5F"/>
    <w:rsid w:val="007C7ECA"/>
    <w:rsid w:val="007D06A3"/>
    <w:rsid w:val="007D0DDC"/>
    <w:rsid w:val="007D141C"/>
    <w:rsid w:val="007D1C8C"/>
    <w:rsid w:val="007D1D38"/>
    <w:rsid w:val="007D1D49"/>
    <w:rsid w:val="007D1DF7"/>
    <w:rsid w:val="007D1E72"/>
    <w:rsid w:val="007D1FEC"/>
    <w:rsid w:val="007D200F"/>
    <w:rsid w:val="007D21C5"/>
    <w:rsid w:val="007D24B0"/>
    <w:rsid w:val="007D254F"/>
    <w:rsid w:val="007D2676"/>
    <w:rsid w:val="007D2802"/>
    <w:rsid w:val="007D28F6"/>
    <w:rsid w:val="007D2A72"/>
    <w:rsid w:val="007D2B56"/>
    <w:rsid w:val="007D2D8E"/>
    <w:rsid w:val="007D3032"/>
    <w:rsid w:val="007D32ED"/>
    <w:rsid w:val="007D35ED"/>
    <w:rsid w:val="007D386B"/>
    <w:rsid w:val="007D3C6B"/>
    <w:rsid w:val="007D4110"/>
    <w:rsid w:val="007D42AB"/>
    <w:rsid w:val="007D478D"/>
    <w:rsid w:val="007D4FDC"/>
    <w:rsid w:val="007D59B4"/>
    <w:rsid w:val="007D5B4A"/>
    <w:rsid w:val="007D5F90"/>
    <w:rsid w:val="007D5FB9"/>
    <w:rsid w:val="007D62A3"/>
    <w:rsid w:val="007D693C"/>
    <w:rsid w:val="007D6BD9"/>
    <w:rsid w:val="007D6C0D"/>
    <w:rsid w:val="007D6D55"/>
    <w:rsid w:val="007D6DD0"/>
    <w:rsid w:val="007D72F5"/>
    <w:rsid w:val="007D7410"/>
    <w:rsid w:val="007D7C87"/>
    <w:rsid w:val="007E009E"/>
    <w:rsid w:val="007E011C"/>
    <w:rsid w:val="007E03B5"/>
    <w:rsid w:val="007E0AEB"/>
    <w:rsid w:val="007E0CE7"/>
    <w:rsid w:val="007E0EEA"/>
    <w:rsid w:val="007E1069"/>
    <w:rsid w:val="007E1076"/>
    <w:rsid w:val="007E18B4"/>
    <w:rsid w:val="007E1D34"/>
    <w:rsid w:val="007E2207"/>
    <w:rsid w:val="007E2208"/>
    <w:rsid w:val="007E2430"/>
    <w:rsid w:val="007E2AEA"/>
    <w:rsid w:val="007E34FB"/>
    <w:rsid w:val="007E3E43"/>
    <w:rsid w:val="007E3FEF"/>
    <w:rsid w:val="007E420E"/>
    <w:rsid w:val="007E4474"/>
    <w:rsid w:val="007E4DD7"/>
    <w:rsid w:val="007E4F96"/>
    <w:rsid w:val="007E50F0"/>
    <w:rsid w:val="007E5254"/>
    <w:rsid w:val="007E555D"/>
    <w:rsid w:val="007E5BC3"/>
    <w:rsid w:val="007E5BD4"/>
    <w:rsid w:val="007E6070"/>
    <w:rsid w:val="007E633F"/>
    <w:rsid w:val="007E6650"/>
    <w:rsid w:val="007E6869"/>
    <w:rsid w:val="007E749F"/>
    <w:rsid w:val="007E74A8"/>
    <w:rsid w:val="007E77C2"/>
    <w:rsid w:val="007F03AB"/>
    <w:rsid w:val="007F0426"/>
    <w:rsid w:val="007F0A80"/>
    <w:rsid w:val="007F0ABA"/>
    <w:rsid w:val="007F0F6E"/>
    <w:rsid w:val="007F0FEC"/>
    <w:rsid w:val="007F17E0"/>
    <w:rsid w:val="007F1864"/>
    <w:rsid w:val="007F19DA"/>
    <w:rsid w:val="007F1B41"/>
    <w:rsid w:val="007F1D13"/>
    <w:rsid w:val="007F20F6"/>
    <w:rsid w:val="007F2205"/>
    <w:rsid w:val="007F231A"/>
    <w:rsid w:val="007F2381"/>
    <w:rsid w:val="007F27D3"/>
    <w:rsid w:val="007F2931"/>
    <w:rsid w:val="007F31BD"/>
    <w:rsid w:val="007F31DB"/>
    <w:rsid w:val="007F3B78"/>
    <w:rsid w:val="007F3D33"/>
    <w:rsid w:val="007F3DE2"/>
    <w:rsid w:val="007F3F0F"/>
    <w:rsid w:val="007F432A"/>
    <w:rsid w:val="007F4577"/>
    <w:rsid w:val="007F465F"/>
    <w:rsid w:val="007F4A54"/>
    <w:rsid w:val="007F4DD8"/>
    <w:rsid w:val="007F522A"/>
    <w:rsid w:val="007F57E6"/>
    <w:rsid w:val="007F5E24"/>
    <w:rsid w:val="007F62B7"/>
    <w:rsid w:val="007F7317"/>
    <w:rsid w:val="007F7828"/>
    <w:rsid w:val="007F7D6B"/>
    <w:rsid w:val="007F7FD3"/>
    <w:rsid w:val="0080014D"/>
    <w:rsid w:val="00800236"/>
    <w:rsid w:val="00800FDE"/>
    <w:rsid w:val="008013CB"/>
    <w:rsid w:val="00801476"/>
    <w:rsid w:val="00801D49"/>
    <w:rsid w:val="008023A7"/>
    <w:rsid w:val="00803067"/>
    <w:rsid w:val="008034D4"/>
    <w:rsid w:val="008034DE"/>
    <w:rsid w:val="008038D1"/>
    <w:rsid w:val="00803A49"/>
    <w:rsid w:val="008041FE"/>
    <w:rsid w:val="008048EC"/>
    <w:rsid w:val="00804E0E"/>
    <w:rsid w:val="00804E19"/>
    <w:rsid w:val="00804ED9"/>
    <w:rsid w:val="008059FA"/>
    <w:rsid w:val="00805EB2"/>
    <w:rsid w:val="00806408"/>
    <w:rsid w:val="00806536"/>
    <w:rsid w:val="0080662F"/>
    <w:rsid w:val="008067B7"/>
    <w:rsid w:val="00806D82"/>
    <w:rsid w:val="00806F12"/>
    <w:rsid w:val="00807003"/>
    <w:rsid w:val="00807545"/>
    <w:rsid w:val="00807663"/>
    <w:rsid w:val="00810004"/>
    <w:rsid w:val="008100B6"/>
    <w:rsid w:val="0081029C"/>
    <w:rsid w:val="008105F1"/>
    <w:rsid w:val="008106E3"/>
    <w:rsid w:val="008107D3"/>
    <w:rsid w:val="00811CF1"/>
    <w:rsid w:val="00811DCC"/>
    <w:rsid w:val="00811F30"/>
    <w:rsid w:val="00812705"/>
    <w:rsid w:val="008129C7"/>
    <w:rsid w:val="008129E8"/>
    <w:rsid w:val="00812B09"/>
    <w:rsid w:val="00812C1E"/>
    <w:rsid w:val="00812EB5"/>
    <w:rsid w:val="00813B8C"/>
    <w:rsid w:val="00813DAF"/>
    <w:rsid w:val="00814E05"/>
    <w:rsid w:val="00814E6E"/>
    <w:rsid w:val="0081505E"/>
    <w:rsid w:val="008152B4"/>
    <w:rsid w:val="008157E6"/>
    <w:rsid w:val="00815AB0"/>
    <w:rsid w:val="00815DB2"/>
    <w:rsid w:val="008164AD"/>
    <w:rsid w:val="00816AC5"/>
    <w:rsid w:val="00816D5D"/>
    <w:rsid w:val="0081711E"/>
    <w:rsid w:val="008173C7"/>
    <w:rsid w:val="00817791"/>
    <w:rsid w:val="0082008C"/>
    <w:rsid w:val="00820094"/>
    <w:rsid w:val="008204EB"/>
    <w:rsid w:val="00820684"/>
    <w:rsid w:val="008206C6"/>
    <w:rsid w:val="00820974"/>
    <w:rsid w:val="00821029"/>
    <w:rsid w:val="0082198D"/>
    <w:rsid w:val="008221DC"/>
    <w:rsid w:val="00822605"/>
    <w:rsid w:val="00822983"/>
    <w:rsid w:val="00822F33"/>
    <w:rsid w:val="00822FD3"/>
    <w:rsid w:val="008232F3"/>
    <w:rsid w:val="00823480"/>
    <w:rsid w:val="00823681"/>
    <w:rsid w:val="00823D19"/>
    <w:rsid w:val="00823F6F"/>
    <w:rsid w:val="00824340"/>
    <w:rsid w:val="00824424"/>
    <w:rsid w:val="008247C9"/>
    <w:rsid w:val="008248FF"/>
    <w:rsid w:val="00824C8A"/>
    <w:rsid w:val="00825041"/>
    <w:rsid w:val="00825323"/>
    <w:rsid w:val="008256AA"/>
    <w:rsid w:val="00825CAB"/>
    <w:rsid w:val="0082668A"/>
    <w:rsid w:val="00826E19"/>
    <w:rsid w:val="008271FD"/>
    <w:rsid w:val="00827753"/>
    <w:rsid w:val="00830397"/>
    <w:rsid w:val="008305EE"/>
    <w:rsid w:val="008309B8"/>
    <w:rsid w:val="00830DB3"/>
    <w:rsid w:val="008318C2"/>
    <w:rsid w:val="0083220F"/>
    <w:rsid w:val="00832C83"/>
    <w:rsid w:val="00833011"/>
    <w:rsid w:val="00833086"/>
    <w:rsid w:val="0083379E"/>
    <w:rsid w:val="008337E7"/>
    <w:rsid w:val="0083381C"/>
    <w:rsid w:val="00833F55"/>
    <w:rsid w:val="00834D50"/>
    <w:rsid w:val="00835011"/>
    <w:rsid w:val="008354D6"/>
    <w:rsid w:val="00835597"/>
    <w:rsid w:val="008358DA"/>
    <w:rsid w:val="0083596A"/>
    <w:rsid w:val="00835D4E"/>
    <w:rsid w:val="00835EF1"/>
    <w:rsid w:val="00836566"/>
    <w:rsid w:val="008367EC"/>
    <w:rsid w:val="00836A9D"/>
    <w:rsid w:val="008370F2"/>
    <w:rsid w:val="008376A3"/>
    <w:rsid w:val="00837B57"/>
    <w:rsid w:val="00837CBB"/>
    <w:rsid w:val="00837D51"/>
    <w:rsid w:val="008404F3"/>
    <w:rsid w:val="00840502"/>
    <w:rsid w:val="0084092B"/>
    <w:rsid w:val="00840A15"/>
    <w:rsid w:val="00841107"/>
    <w:rsid w:val="00841D16"/>
    <w:rsid w:val="00841E0B"/>
    <w:rsid w:val="0084217E"/>
    <w:rsid w:val="008421E2"/>
    <w:rsid w:val="00842D96"/>
    <w:rsid w:val="00842E90"/>
    <w:rsid w:val="00843523"/>
    <w:rsid w:val="00843C56"/>
    <w:rsid w:val="00843F27"/>
    <w:rsid w:val="00844048"/>
    <w:rsid w:val="0084416E"/>
    <w:rsid w:val="008441BD"/>
    <w:rsid w:val="00844501"/>
    <w:rsid w:val="00844780"/>
    <w:rsid w:val="00844C82"/>
    <w:rsid w:val="00844EEB"/>
    <w:rsid w:val="00845722"/>
    <w:rsid w:val="008466B3"/>
    <w:rsid w:val="00846EA1"/>
    <w:rsid w:val="00847669"/>
    <w:rsid w:val="00847776"/>
    <w:rsid w:val="00847951"/>
    <w:rsid w:val="00847F48"/>
    <w:rsid w:val="008500A5"/>
    <w:rsid w:val="0085042D"/>
    <w:rsid w:val="00850492"/>
    <w:rsid w:val="008506BD"/>
    <w:rsid w:val="008508FB"/>
    <w:rsid w:val="00851181"/>
    <w:rsid w:val="0085125B"/>
    <w:rsid w:val="008516AC"/>
    <w:rsid w:val="0085184F"/>
    <w:rsid w:val="00851B8D"/>
    <w:rsid w:val="00851CD0"/>
    <w:rsid w:val="008521D9"/>
    <w:rsid w:val="008521EA"/>
    <w:rsid w:val="00852CA2"/>
    <w:rsid w:val="00852F7E"/>
    <w:rsid w:val="008534DB"/>
    <w:rsid w:val="00853B6A"/>
    <w:rsid w:val="00853F95"/>
    <w:rsid w:val="0085442F"/>
    <w:rsid w:val="00854605"/>
    <w:rsid w:val="008546CA"/>
    <w:rsid w:val="00854997"/>
    <w:rsid w:val="00854B16"/>
    <w:rsid w:val="00855843"/>
    <w:rsid w:val="00855ACB"/>
    <w:rsid w:val="00855DD1"/>
    <w:rsid w:val="0085667C"/>
    <w:rsid w:val="0085670C"/>
    <w:rsid w:val="00856721"/>
    <w:rsid w:val="008567DE"/>
    <w:rsid w:val="00856A7D"/>
    <w:rsid w:val="00857098"/>
    <w:rsid w:val="00857AB2"/>
    <w:rsid w:val="00857D5B"/>
    <w:rsid w:val="00860161"/>
    <w:rsid w:val="008601E6"/>
    <w:rsid w:val="008604C5"/>
    <w:rsid w:val="008607CD"/>
    <w:rsid w:val="00861059"/>
    <w:rsid w:val="008612D7"/>
    <w:rsid w:val="008617E8"/>
    <w:rsid w:val="00861C4D"/>
    <w:rsid w:val="00861FFE"/>
    <w:rsid w:val="008629EF"/>
    <w:rsid w:val="00862E3C"/>
    <w:rsid w:val="00862EF9"/>
    <w:rsid w:val="00863105"/>
    <w:rsid w:val="00863373"/>
    <w:rsid w:val="0086366A"/>
    <w:rsid w:val="00864112"/>
    <w:rsid w:val="00864554"/>
    <w:rsid w:val="00864785"/>
    <w:rsid w:val="008647DE"/>
    <w:rsid w:val="00864A14"/>
    <w:rsid w:val="00864AF9"/>
    <w:rsid w:val="00864B44"/>
    <w:rsid w:val="00864E3E"/>
    <w:rsid w:val="00864F38"/>
    <w:rsid w:val="00865613"/>
    <w:rsid w:val="00866E63"/>
    <w:rsid w:val="008673FB"/>
    <w:rsid w:val="00867446"/>
    <w:rsid w:val="00867985"/>
    <w:rsid w:val="00867ACC"/>
    <w:rsid w:val="00867FA7"/>
    <w:rsid w:val="008701CD"/>
    <w:rsid w:val="00870671"/>
    <w:rsid w:val="00870BB1"/>
    <w:rsid w:val="00870E8B"/>
    <w:rsid w:val="00871291"/>
    <w:rsid w:val="00871491"/>
    <w:rsid w:val="008714A1"/>
    <w:rsid w:val="00872229"/>
    <w:rsid w:val="00872766"/>
    <w:rsid w:val="008730AB"/>
    <w:rsid w:val="008732AE"/>
    <w:rsid w:val="0087343E"/>
    <w:rsid w:val="008735A2"/>
    <w:rsid w:val="0087380C"/>
    <w:rsid w:val="008739AB"/>
    <w:rsid w:val="008739D4"/>
    <w:rsid w:val="00873F65"/>
    <w:rsid w:val="0087407D"/>
    <w:rsid w:val="00874119"/>
    <w:rsid w:val="00874336"/>
    <w:rsid w:val="00874A33"/>
    <w:rsid w:val="00874D76"/>
    <w:rsid w:val="00874DC8"/>
    <w:rsid w:val="0087518E"/>
    <w:rsid w:val="00875251"/>
    <w:rsid w:val="00875B38"/>
    <w:rsid w:val="00875CB9"/>
    <w:rsid w:val="00875DF8"/>
    <w:rsid w:val="00875EF8"/>
    <w:rsid w:val="008760F0"/>
    <w:rsid w:val="00876146"/>
    <w:rsid w:val="00876516"/>
    <w:rsid w:val="00876DC6"/>
    <w:rsid w:val="00876DCF"/>
    <w:rsid w:val="00877295"/>
    <w:rsid w:val="00880282"/>
    <w:rsid w:val="00880906"/>
    <w:rsid w:val="0088099F"/>
    <w:rsid w:val="00880FF4"/>
    <w:rsid w:val="00881640"/>
    <w:rsid w:val="008819D2"/>
    <w:rsid w:val="0088233C"/>
    <w:rsid w:val="008826E3"/>
    <w:rsid w:val="008830AC"/>
    <w:rsid w:val="00883280"/>
    <w:rsid w:val="0088332E"/>
    <w:rsid w:val="00883641"/>
    <w:rsid w:val="0088428A"/>
    <w:rsid w:val="00884637"/>
    <w:rsid w:val="0088471B"/>
    <w:rsid w:val="008849E1"/>
    <w:rsid w:val="00884D14"/>
    <w:rsid w:val="00884E22"/>
    <w:rsid w:val="00885684"/>
    <w:rsid w:val="008857C7"/>
    <w:rsid w:val="00886569"/>
    <w:rsid w:val="008867A4"/>
    <w:rsid w:val="00887408"/>
    <w:rsid w:val="008874D0"/>
    <w:rsid w:val="00887672"/>
    <w:rsid w:val="008876C2"/>
    <w:rsid w:val="00890347"/>
    <w:rsid w:val="00890715"/>
    <w:rsid w:val="00890B98"/>
    <w:rsid w:val="00890CAF"/>
    <w:rsid w:val="00891B6C"/>
    <w:rsid w:val="00891E65"/>
    <w:rsid w:val="00892714"/>
    <w:rsid w:val="00892A70"/>
    <w:rsid w:val="0089326A"/>
    <w:rsid w:val="008932DD"/>
    <w:rsid w:val="008934ED"/>
    <w:rsid w:val="0089354E"/>
    <w:rsid w:val="00893C03"/>
    <w:rsid w:val="00893E8F"/>
    <w:rsid w:val="00893FF4"/>
    <w:rsid w:val="00894352"/>
    <w:rsid w:val="0089438B"/>
    <w:rsid w:val="00894900"/>
    <w:rsid w:val="00894986"/>
    <w:rsid w:val="00894A06"/>
    <w:rsid w:val="00894CEA"/>
    <w:rsid w:val="00894ED5"/>
    <w:rsid w:val="00895028"/>
    <w:rsid w:val="00895407"/>
    <w:rsid w:val="00895BB8"/>
    <w:rsid w:val="00895F00"/>
    <w:rsid w:val="008963D3"/>
    <w:rsid w:val="00896440"/>
    <w:rsid w:val="00896B0B"/>
    <w:rsid w:val="00896C91"/>
    <w:rsid w:val="00897377"/>
    <w:rsid w:val="00897678"/>
    <w:rsid w:val="00897D05"/>
    <w:rsid w:val="008A0104"/>
    <w:rsid w:val="008A0AEF"/>
    <w:rsid w:val="008A0B1A"/>
    <w:rsid w:val="008A0D96"/>
    <w:rsid w:val="008A1185"/>
    <w:rsid w:val="008A11D6"/>
    <w:rsid w:val="008A12BA"/>
    <w:rsid w:val="008A12C6"/>
    <w:rsid w:val="008A1439"/>
    <w:rsid w:val="008A1657"/>
    <w:rsid w:val="008A16B6"/>
    <w:rsid w:val="008A1A9A"/>
    <w:rsid w:val="008A224B"/>
    <w:rsid w:val="008A29D7"/>
    <w:rsid w:val="008A2ADB"/>
    <w:rsid w:val="008A3028"/>
    <w:rsid w:val="008A3364"/>
    <w:rsid w:val="008A354D"/>
    <w:rsid w:val="008A3A3C"/>
    <w:rsid w:val="008A3B89"/>
    <w:rsid w:val="008A3CFA"/>
    <w:rsid w:val="008A3F2A"/>
    <w:rsid w:val="008A4224"/>
    <w:rsid w:val="008A45CE"/>
    <w:rsid w:val="008A4AEC"/>
    <w:rsid w:val="008A4DBE"/>
    <w:rsid w:val="008A4F50"/>
    <w:rsid w:val="008A5072"/>
    <w:rsid w:val="008A58AA"/>
    <w:rsid w:val="008A5B5E"/>
    <w:rsid w:val="008A5EB2"/>
    <w:rsid w:val="008A6E6F"/>
    <w:rsid w:val="008A7185"/>
    <w:rsid w:val="008A71EE"/>
    <w:rsid w:val="008A7FA7"/>
    <w:rsid w:val="008B01F9"/>
    <w:rsid w:val="008B0391"/>
    <w:rsid w:val="008B04D1"/>
    <w:rsid w:val="008B0BAA"/>
    <w:rsid w:val="008B0C81"/>
    <w:rsid w:val="008B147D"/>
    <w:rsid w:val="008B1C93"/>
    <w:rsid w:val="008B1D05"/>
    <w:rsid w:val="008B1D26"/>
    <w:rsid w:val="008B1ED5"/>
    <w:rsid w:val="008B2194"/>
    <w:rsid w:val="008B28DF"/>
    <w:rsid w:val="008B2901"/>
    <w:rsid w:val="008B2A1B"/>
    <w:rsid w:val="008B2C8A"/>
    <w:rsid w:val="008B2FCD"/>
    <w:rsid w:val="008B3024"/>
    <w:rsid w:val="008B3305"/>
    <w:rsid w:val="008B3ACB"/>
    <w:rsid w:val="008B3B8F"/>
    <w:rsid w:val="008B4A39"/>
    <w:rsid w:val="008B4E3B"/>
    <w:rsid w:val="008B5153"/>
    <w:rsid w:val="008B5864"/>
    <w:rsid w:val="008B5969"/>
    <w:rsid w:val="008B5B9D"/>
    <w:rsid w:val="008B5C39"/>
    <w:rsid w:val="008B60CE"/>
    <w:rsid w:val="008B6227"/>
    <w:rsid w:val="008B663E"/>
    <w:rsid w:val="008B68FE"/>
    <w:rsid w:val="008B6B82"/>
    <w:rsid w:val="008B6F78"/>
    <w:rsid w:val="008B6FAB"/>
    <w:rsid w:val="008B76EA"/>
    <w:rsid w:val="008B778E"/>
    <w:rsid w:val="008B79F1"/>
    <w:rsid w:val="008C0558"/>
    <w:rsid w:val="008C139F"/>
    <w:rsid w:val="008C1488"/>
    <w:rsid w:val="008C1881"/>
    <w:rsid w:val="008C1A06"/>
    <w:rsid w:val="008C1D13"/>
    <w:rsid w:val="008C1D18"/>
    <w:rsid w:val="008C1DCE"/>
    <w:rsid w:val="008C1F68"/>
    <w:rsid w:val="008C2E98"/>
    <w:rsid w:val="008C318C"/>
    <w:rsid w:val="008C39A6"/>
    <w:rsid w:val="008C41D9"/>
    <w:rsid w:val="008C4586"/>
    <w:rsid w:val="008C4C88"/>
    <w:rsid w:val="008C53E4"/>
    <w:rsid w:val="008C5496"/>
    <w:rsid w:val="008C57F1"/>
    <w:rsid w:val="008C5BBF"/>
    <w:rsid w:val="008C6160"/>
    <w:rsid w:val="008C6613"/>
    <w:rsid w:val="008C66E2"/>
    <w:rsid w:val="008C742E"/>
    <w:rsid w:val="008C7665"/>
    <w:rsid w:val="008C7C1C"/>
    <w:rsid w:val="008C7C7F"/>
    <w:rsid w:val="008D019E"/>
    <w:rsid w:val="008D041B"/>
    <w:rsid w:val="008D09A1"/>
    <w:rsid w:val="008D0D1D"/>
    <w:rsid w:val="008D0E7F"/>
    <w:rsid w:val="008D0FF5"/>
    <w:rsid w:val="008D1028"/>
    <w:rsid w:val="008D135F"/>
    <w:rsid w:val="008D1A9B"/>
    <w:rsid w:val="008D1B5C"/>
    <w:rsid w:val="008D255C"/>
    <w:rsid w:val="008D2587"/>
    <w:rsid w:val="008D2947"/>
    <w:rsid w:val="008D2E36"/>
    <w:rsid w:val="008D357A"/>
    <w:rsid w:val="008D385B"/>
    <w:rsid w:val="008D3987"/>
    <w:rsid w:val="008D39AE"/>
    <w:rsid w:val="008D3A27"/>
    <w:rsid w:val="008D45D5"/>
    <w:rsid w:val="008D487E"/>
    <w:rsid w:val="008D519B"/>
    <w:rsid w:val="008D5458"/>
    <w:rsid w:val="008D5899"/>
    <w:rsid w:val="008D5AF8"/>
    <w:rsid w:val="008D5E93"/>
    <w:rsid w:val="008D5EC9"/>
    <w:rsid w:val="008D5EEE"/>
    <w:rsid w:val="008D68DF"/>
    <w:rsid w:val="008D6F59"/>
    <w:rsid w:val="008D72A4"/>
    <w:rsid w:val="008D742A"/>
    <w:rsid w:val="008D7617"/>
    <w:rsid w:val="008D796A"/>
    <w:rsid w:val="008E0952"/>
    <w:rsid w:val="008E0B08"/>
    <w:rsid w:val="008E1C93"/>
    <w:rsid w:val="008E2596"/>
    <w:rsid w:val="008E2624"/>
    <w:rsid w:val="008E27E5"/>
    <w:rsid w:val="008E2D10"/>
    <w:rsid w:val="008E3287"/>
    <w:rsid w:val="008E33B3"/>
    <w:rsid w:val="008E39A2"/>
    <w:rsid w:val="008E3A93"/>
    <w:rsid w:val="008E3B4C"/>
    <w:rsid w:val="008E3E60"/>
    <w:rsid w:val="008E4193"/>
    <w:rsid w:val="008E4311"/>
    <w:rsid w:val="008E475B"/>
    <w:rsid w:val="008E4A13"/>
    <w:rsid w:val="008E4BB7"/>
    <w:rsid w:val="008E5235"/>
    <w:rsid w:val="008E55CA"/>
    <w:rsid w:val="008E5A37"/>
    <w:rsid w:val="008E5AC9"/>
    <w:rsid w:val="008E672A"/>
    <w:rsid w:val="008E6736"/>
    <w:rsid w:val="008E6DED"/>
    <w:rsid w:val="008E7BAA"/>
    <w:rsid w:val="008E7E5E"/>
    <w:rsid w:val="008F0796"/>
    <w:rsid w:val="008F09B6"/>
    <w:rsid w:val="008F0A0F"/>
    <w:rsid w:val="008F0A1C"/>
    <w:rsid w:val="008F0B06"/>
    <w:rsid w:val="008F0B53"/>
    <w:rsid w:val="008F0C56"/>
    <w:rsid w:val="008F1001"/>
    <w:rsid w:val="008F11A3"/>
    <w:rsid w:val="008F1816"/>
    <w:rsid w:val="008F28CE"/>
    <w:rsid w:val="008F2EB0"/>
    <w:rsid w:val="008F2EF9"/>
    <w:rsid w:val="008F33A3"/>
    <w:rsid w:val="008F39CE"/>
    <w:rsid w:val="008F3B9E"/>
    <w:rsid w:val="008F41E3"/>
    <w:rsid w:val="008F43A9"/>
    <w:rsid w:val="008F4671"/>
    <w:rsid w:val="008F46CB"/>
    <w:rsid w:val="008F4BBC"/>
    <w:rsid w:val="008F5875"/>
    <w:rsid w:val="008F58E7"/>
    <w:rsid w:val="008F58EE"/>
    <w:rsid w:val="008F598B"/>
    <w:rsid w:val="008F5D6A"/>
    <w:rsid w:val="008F5DE9"/>
    <w:rsid w:val="008F6291"/>
    <w:rsid w:val="008F64F0"/>
    <w:rsid w:val="008F6DE1"/>
    <w:rsid w:val="008F7089"/>
    <w:rsid w:val="008F7205"/>
    <w:rsid w:val="0090050D"/>
    <w:rsid w:val="00900970"/>
    <w:rsid w:val="00900FD9"/>
    <w:rsid w:val="009015CE"/>
    <w:rsid w:val="00901CDB"/>
    <w:rsid w:val="00901E5B"/>
    <w:rsid w:val="0090201F"/>
    <w:rsid w:val="009020BD"/>
    <w:rsid w:val="00902195"/>
    <w:rsid w:val="0090253F"/>
    <w:rsid w:val="009025FB"/>
    <w:rsid w:val="00903007"/>
    <w:rsid w:val="00903140"/>
    <w:rsid w:val="0090382B"/>
    <w:rsid w:val="009038B9"/>
    <w:rsid w:val="00903DC2"/>
    <w:rsid w:val="00904052"/>
    <w:rsid w:val="0090457F"/>
    <w:rsid w:val="009046FE"/>
    <w:rsid w:val="00904911"/>
    <w:rsid w:val="00904983"/>
    <w:rsid w:val="0090502A"/>
    <w:rsid w:val="009050FC"/>
    <w:rsid w:val="00905700"/>
    <w:rsid w:val="009057EC"/>
    <w:rsid w:val="00905A57"/>
    <w:rsid w:val="00905A96"/>
    <w:rsid w:val="00905FF6"/>
    <w:rsid w:val="0090617B"/>
    <w:rsid w:val="009063F5"/>
    <w:rsid w:val="00906612"/>
    <w:rsid w:val="0090693C"/>
    <w:rsid w:val="00907554"/>
    <w:rsid w:val="009079DF"/>
    <w:rsid w:val="00907CC6"/>
    <w:rsid w:val="009103F0"/>
    <w:rsid w:val="00910B0B"/>
    <w:rsid w:val="00911580"/>
    <w:rsid w:val="00911979"/>
    <w:rsid w:val="0091200E"/>
    <w:rsid w:val="009128AB"/>
    <w:rsid w:val="00912B4C"/>
    <w:rsid w:val="00912F5A"/>
    <w:rsid w:val="00913122"/>
    <w:rsid w:val="00913324"/>
    <w:rsid w:val="009134C3"/>
    <w:rsid w:val="0091352E"/>
    <w:rsid w:val="0091392A"/>
    <w:rsid w:val="00913C61"/>
    <w:rsid w:val="0091443A"/>
    <w:rsid w:val="009145FA"/>
    <w:rsid w:val="00915B5E"/>
    <w:rsid w:val="00916050"/>
    <w:rsid w:val="0091658B"/>
    <w:rsid w:val="00916862"/>
    <w:rsid w:val="00916A15"/>
    <w:rsid w:val="00916C4D"/>
    <w:rsid w:val="0091707A"/>
    <w:rsid w:val="009178D9"/>
    <w:rsid w:val="00917A72"/>
    <w:rsid w:val="00917CB5"/>
    <w:rsid w:val="00920212"/>
    <w:rsid w:val="00921A50"/>
    <w:rsid w:val="00921E63"/>
    <w:rsid w:val="00921F6B"/>
    <w:rsid w:val="00922303"/>
    <w:rsid w:val="00922BA4"/>
    <w:rsid w:val="00922CCE"/>
    <w:rsid w:val="00922D6C"/>
    <w:rsid w:val="00922DD9"/>
    <w:rsid w:val="00923234"/>
    <w:rsid w:val="0092462A"/>
    <w:rsid w:val="009246A9"/>
    <w:rsid w:val="009248FD"/>
    <w:rsid w:val="00924CA3"/>
    <w:rsid w:val="00924D9D"/>
    <w:rsid w:val="00924E75"/>
    <w:rsid w:val="0092619B"/>
    <w:rsid w:val="009261A3"/>
    <w:rsid w:val="0092645E"/>
    <w:rsid w:val="00926462"/>
    <w:rsid w:val="00926B0B"/>
    <w:rsid w:val="00926B6C"/>
    <w:rsid w:val="00926DFF"/>
    <w:rsid w:val="009273AF"/>
    <w:rsid w:val="00927553"/>
    <w:rsid w:val="00927ADE"/>
    <w:rsid w:val="00927E03"/>
    <w:rsid w:val="00927E35"/>
    <w:rsid w:val="00930525"/>
    <w:rsid w:val="009307EA"/>
    <w:rsid w:val="00930C21"/>
    <w:rsid w:val="00931571"/>
    <w:rsid w:val="009322BE"/>
    <w:rsid w:val="00932532"/>
    <w:rsid w:val="00932566"/>
    <w:rsid w:val="00932BD0"/>
    <w:rsid w:val="00932C05"/>
    <w:rsid w:val="009339B2"/>
    <w:rsid w:val="00933DB4"/>
    <w:rsid w:val="009341F8"/>
    <w:rsid w:val="0093445D"/>
    <w:rsid w:val="009346BE"/>
    <w:rsid w:val="009348A4"/>
    <w:rsid w:val="00934A0B"/>
    <w:rsid w:val="00934A19"/>
    <w:rsid w:val="0093544A"/>
    <w:rsid w:val="00935631"/>
    <w:rsid w:val="009358A4"/>
    <w:rsid w:val="0093635F"/>
    <w:rsid w:val="00936C38"/>
    <w:rsid w:val="00936D03"/>
    <w:rsid w:val="0093700E"/>
    <w:rsid w:val="0093729B"/>
    <w:rsid w:val="009373D9"/>
    <w:rsid w:val="009377A5"/>
    <w:rsid w:val="009377D8"/>
    <w:rsid w:val="00937F47"/>
    <w:rsid w:val="00940381"/>
    <w:rsid w:val="00940746"/>
    <w:rsid w:val="00940FE3"/>
    <w:rsid w:val="00940FF8"/>
    <w:rsid w:val="009411FA"/>
    <w:rsid w:val="009413CE"/>
    <w:rsid w:val="00941DBD"/>
    <w:rsid w:val="00942323"/>
    <w:rsid w:val="009423BC"/>
    <w:rsid w:val="00942C93"/>
    <w:rsid w:val="0094320D"/>
    <w:rsid w:val="009434F8"/>
    <w:rsid w:val="00943512"/>
    <w:rsid w:val="00943927"/>
    <w:rsid w:val="009456F5"/>
    <w:rsid w:val="00945FE1"/>
    <w:rsid w:val="00946E64"/>
    <w:rsid w:val="00947A81"/>
    <w:rsid w:val="00947B80"/>
    <w:rsid w:val="00947CEF"/>
    <w:rsid w:val="00950968"/>
    <w:rsid w:val="00950C13"/>
    <w:rsid w:val="00950C59"/>
    <w:rsid w:val="00951064"/>
    <w:rsid w:val="0095126E"/>
    <w:rsid w:val="00951587"/>
    <w:rsid w:val="0095183B"/>
    <w:rsid w:val="00951E82"/>
    <w:rsid w:val="00951EA2"/>
    <w:rsid w:val="0095235F"/>
    <w:rsid w:val="0095290E"/>
    <w:rsid w:val="00952996"/>
    <w:rsid w:val="009529C0"/>
    <w:rsid w:val="00952D07"/>
    <w:rsid w:val="00953082"/>
    <w:rsid w:val="009532E5"/>
    <w:rsid w:val="009532FA"/>
    <w:rsid w:val="00953321"/>
    <w:rsid w:val="009533A3"/>
    <w:rsid w:val="00953B8F"/>
    <w:rsid w:val="00953F1A"/>
    <w:rsid w:val="009548B3"/>
    <w:rsid w:val="00954EB7"/>
    <w:rsid w:val="0095511C"/>
    <w:rsid w:val="00955550"/>
    <w:rsid w:val="00955A26"/>
    <w:rsid w:val="00955A30"/>
    <w:rsid w:val="00955A6F"/>
    <w:rsid w:val="00955CD8"/>
    <w:rsid w:val="00956237"/>
    <w:rsid w:val="009562F3"/>
    <w:rsid w:val="00956B89"/>
    <w:rsid w:val="00956B90"/>
    <w:rsid w:val="00956C00"/>
    <w:rsid w:val="00957095"/>
    <w:rsid w:val="00957447"/>
    <w:rsid w:val="00957571"/>
    <w:rsid w:val="009575A9"/>
    <w:rsid w:val="00957FC6"/>
    <w:rsid w:val="0096043C"/>
    <w:rsid w:val="00960516"/>
    <w:rsid w:val="0096069E"/>
    <w:rsid w:val="00960A0C"/>
    <w:rsid w:val="00960BCE"/>
    <w:rsid w:val="0096131E"/>
    <w:rsid w:val="00962A7B"/>
    <w:rsid w:val="0096353E"/>
    <w:rsid w:val="00964085"/>
    <w:rsid w:val="00964240"/>
    <w:rsid w:val="00964462"/>
    <w:rsid w:val="009649AA"/>
    <w:rsid w:val="009651A0"/>
    <w:rsid w:val="0096554F"/>
    <w:rsid w:val="00965654"/>
    <w:rsid w:val="00965B2E"/>
    <w:rsid w:val="00965BE9"/>
    <w:rsid w:val="0096603C"/>
    <w:rsid w:val="0096670F"/>
    <w:rsid w:val="00966893"/>
    <w:rsid w:val="009669CA"/>
    <w:rsid w:val="009671E3"/>
    <w:rsid w:val="009677B9"/>
    <w:rsid w:val="00967902"/>
    <w:rsid w:val="00967AEF"/>
    <w:rsid w:val="00967BA4"/>
    <w:rsid w:val="00967E4C"/>
    <w:rsid w:val="00970693"/>
    <w:rsid w:val="009708C9"/>
    <w:rsid w:val="00970C6A"/>
    <w:rsid w:val="00970EFD"/>
    <w:rsid w:val="00971776"/>
    <w:rsid w:val="00972080"/>
    <w:rsid w:val="00972516"/>
    <w:rsid w:val="009726CB"/>
    <w:rsid w:val="0097295F"/>
    <w:rsid w:val="00972AC4"/>
    <w:rsid w:val="00972BAB"/>
    <w:rsid w:val="00972E20"/>
    <w:rsid w:val="0097348B"/>
    <w:rsid w:val="009737BD"/>
    <w:rsid w:val="00973962"/>
    <w:rsid w:val="00973BDF"/>
    <w:rsid w:val="009741A7"/>
    <w:rsid w:val="009742E9"/>
    <w:rsid w:val="0097439C"/>
    <w:rsid w:val="00974671"/>
    <w:rsid w:val="00974C4C"/>
    <w:rsid w:val="00975013"/>
    <w:rsid w:val="0097547F"/>
    <w:rsid w:val="009754E4"/>
    <w:rsid w:val="0097566D"/>
    <w:rsid w:val="009756FD"/>
    <w:rsid w:val="00975F63"/>
    <w:rsid w:val="00976202"/>
    <w:rsid w:val="00976B9F"/>
    <w:rsid w:val="00976CFA"/>
    <w:rsid w:val="00976FB7"/>
    <w:rsid w:val="009776F1"/>
    <w:rsid w:val="009777CC"/>
    <w:rsid w:val="0097787C"/>
    <w:rsid w:val="00977BF1"/>
    <w:rsid w:val="00977C8F"/>
    <w:rsid w:val="00977F6F"/>
    <w:rsid w:val="009800AE"/>
    <w:rsid w:val="0098033D"/>
    <w:rsid w:val="009806BF"/>
    <w:rsid w:val="00980877"/>
    <w:rsid w:val="0098120C"/>
    <w:rsid w:val="00981A35"/>
    <w:rsid w:val="00981EAA"/>
    <w:rsid w:val="00982EF2"/>
    <w:rsid w:val="00983384"/>
    <w:rsid w:val="009838F2"/>
    <w:rsid w:val="00983BDA"/>
    <w:rsid w:val="009842F3"/>
    <w:rsid w:val="0098451C"/>
    <w:rsid w:val="00984938"/>
    <w:rsid w:val="00984F0A"/>
    <w:rsid w:val="009855DC"/>
    <w:rsid w:val="0098572C"/>
    <w:rsid w:val="00986D75"/>
    <w:rsid w:val="00986E41"/>
    <w:rsid w:val="00987333"/>
    <w:rsid w:val="00987457"/>
    <w:rsid w:val="00987523"/>
    <w:rsid w:val="009879A5"/>
    <w:rsid w:val="00987E94"/>
    <w:rsid w:val="009903D7"/>
    <w:rsid w:val="0099093D"/>
    <w:rsid w:val="00990D28"/>
    <w:rsid w:val="00991285"/>
    <w:rsid w:val="0099184C"/>
    <w:rsid w:val="00991E1F"/>
    <w:rsid w:val="00991E72"/>
    <w:rsid w:val="0099229F"/>
    <w:rsid w:val="009926D9"/>
    <w:rsid w:val="009927AA"/>
    <w:rsid w:val="00993092"/>
    <w:rsid w:val="0099309C"/>
    <w:rsid w:val="00993569"/>
    <w:rsid w:val="009939B8"/>
    <w:rsid w:val="00993A81"/>
    <w:rsid w:val="00993DE4"/>
    <w:rsid w:val="00994107"/>
    <w:rsid w:val="00994289"/>
    <w:rsid w:val="00995030"/>
    <w:rsid w:val="009954B6"/>
    <w:rsid w:val="009955CC"/>
    <w:rsid w:val="00995634"/>
    <w:rsid w:val="00995AB2"/>
    <w:rsid w:val="009960F3"/>
    <w:rsid w:val="009961FF"/>
    <w:rsid w:val="00996400"/>
    <w:rsid w:val="009964D0"/>
    <w:rsid w:val="009968F4"/>
    <w:rsid w:val="00996E52"/>
    <w:rsid w:val="00996FEC"/>
    <w:rsid w:val="00997BAF"/>
    <w:rsid w:val="009A05E3"/>
    <w:rsid w:val="009A0772"/>
    <w:rsid w:val="009A0A4D"/>
    <w:rsid w:val="009A14FF"/>
    <w:rsid w:val="009A17A2"/>
    <w:rsid w:val="009A1B1F"/>
    <w:rsid w:val="009A1E95"/>
    <w:rsid w:val="009A1F97"/>
    <w:rsid w:val="009A21A4"/>
    <w:rsid w:val="009A2280"/>
    <w:rsid w:val="009A241C"/>
    <w:rsid w:val="009A2ABC"/>
    <w:rsid w:val="009A2BC2"/>
    <w:rsid w:val="009A2E39"/>
    <w:rsid w:val="009A2E3B"/>
    <w:rsid w:val="009A3084"/>
    <w:rsid w:val="009A326E"/>
    <w:rsid w:val="009A422E"/>
    <w:rsid w:val="009A4A4A"/>
    <w:rsid w:val="009A4AA9"/>
    <w:rsid w:val="009A5AC3"/>
    <w:rsid w:val="009A65DF"/>
    <w:rsid w:val="009A6CFA"/>
    <w:rsid w:val="009A6E91"/>
    <w:rsid w:val="009A73B3"/>
    <w:rsid w:val="009A7D7F"/>
    <w:rsid w:val="009A7E8F"/>
    <w:rsid w:val="009B09FD"/>
    <w:rsid w:val="009B10A1"/>
    <w:rsid w:val="009B1338"/>
    <w:rsid w:val="009B14BB"/>
    <w:rsid w:val="009B198A"/>
    <w:rsid w:val="009B2646"/>
    <w:rsid w:val="009B28F8"/>
    <w:rsid w:val="009B2AAB"/>
    <w:rsid w:val="009B2C3F"/>
    <w:rsid w:val="009B2EE2"/>
    <w:rsid w:val="009B2F81"/>
    <w:rsid w:val="009B45F7"/>
    <w:rsid w:val="009B526D"/>
    <w:rsid w:val="009B5713"/>
    <w:rsid w:val="009B587B"/>
    <w:rsid w:val="009B59F1"/>
    <w:rsid w:val="009B6168"/>
    <w:rsid w:val="009B6DD6"/>
    <w:rsid w:val="009C0231"/>
    <w:rsid w:val="009C026A"/>
    <w:rsid w:val="009C15D8"/>
    <w:rsid w:val="009C1E4E"/>
    <w:rsid w:val="009C26D9"/>
    <w:rsid w:val="009C28C2"/>
    <w:rsid w:val="009C2A94"/>
    <w:rsid w:val="009C305A"/>
    <w:rsid w:val="009C318E"/>
    <w:rsid w:val="009C3486"/>
    <w:rsid w:val="009C3793"/>
    <w:rsid w:val="009C3AAB"/>
    <w:rsid w:val="009C4071"/>
    <w:rsid w:val="009C42A8"/>
    <w:rsid w:val="009C47A4"/>
    <w:rsid w:val="009C4802"/>
    <w:rsid w:val="009C5064"/>
    <w:rsid w:val="009C553D"/>
    <w:rsid w:val="009C566C"/>
    <w:rsid w:val="009C5E48"/>
    <w:rsid w:val="009C5F01"/>
    <w:rsid w:val="009C60FE"/>
    <w:rsid w:val="009C6A25"/>
    <w:rsid w:val="009C6C2F"/>
    <w:rsid w:val="009C6CC9"/>
    <w:rsid w:val="009C6CCB"/>
    <w:rsid w:val="009C701B"/>
    <w:rsid w:val="009C7080"/>
    <w:rsid w:val="009C729A"/>
    <w:rsid w:val="009C73EF"/>
    <w:rsid w:val="009C775A"/>
    <w:rsid w:val="009C7824"/>
    <w:rsid w:val="009C799E"/>
    <w:rsid w:val="009C7DC9"/>
    <w:rsid w:val="009D0077"/>
    <w:rsid w:val="009D0434"/>
    <w:rsid w:val="009D0AE6"/>
    <w:rsid w:val="009D0EBD"/>
    <w:rsid w:val="009D13B6"/>
    <w:rsid w:val="009D1A9A"/>
    <w:rsid w:val="009D1E94"/>
    <w:rsid w:val="009D1F38"/>
    <w:rsid w:val="009D28C1"/>
    <w:rsid w:val="009D2D1C"/>
    <w:rsid w:val="009D2FDB"/>
    <w:rsid w:val="009D32E5"/>
    <w:rsid w:val="009D32ED"/>
    <w:rsid w:val="009D38D0"/>
    <w:rsid w:val="009D3D61"/>
    <w:rsid w:val="009D4741"/>
    <w:rsid w:val="009D482F"/>
    <w:rsid w:val="009D516A"/>
    <w:rsid w:val="009D5376"/>
    <w:rsid w:val="009D546F"/>
    <w:rsid w:val="009D573E"/>
    <w:rsid w:val="009D58BD"/>
    <w:rsid w:val="009D59C9"/>
    <w:rsid w:val="009D5D56"/>
    <w:rsid w:val="009D5DBB"/>
    <w:rsid w:val="009D5E44"/>
    <w:rsid w:val="009D6F59"/>
    <w:rsid w:val="009D71AC"/>
    <w:rsid w:val="009D743C"/>
    <w:rsid w:val="009E0090"/>
    <w:rsid w:val="009E047A"/>
    <w:rsid w:val="009E0527"/>
    <w:rsid w:val="009E092E"/>
    <w:rsid w:val="009E0A4B"/>
    <w:rsid w:val="009E10FA"/>
    <w:rsid w:val="009E1237"/>
    <w:rsid w:val="009E1300"/>
    <w:rsid w:val="009E1AD5"/>
    <w:rsid w:val="009E2C0E"/>
    <w:rsid w:val="009E3227"/>
    <w:rsid w:val="009E326F"/>
    <w:rsid w:val="009E32F9"/>
    <w:rsid w:val="009E33AD"/>
    <w:rsid w:val="009E3E98"/>
    <w:rsid w:val="009E417D"/>
    <w:rsid w:val="009E44FD"/>
    <w:rsid w:val="009E45B8"/>
    <w:rsid w:val="009E4734"/>
    <w:rsid w:val="009E4ADB"/>
    <w:rsid w:val="009E4D18"/>
    <w:rsid w:val="009E5210"/>
    <w:rsid w:val="009E567B"/>
    <w:rsid w:val="009E5986"/>
    <w:rsid w:val="009E5ED5"/>
    <w:rsid w:val="009E63B2"/>
    <w:rsid w:val="009E64F0"/>
    <w:rsid w:val="009E65D1"/>
    <w:rsid w:val="009E6939"/>
    <w:rsid w:val="009E6F78"/>
    <w:rsid w:val="009E7047"/>
    <w:rsid w:val="009E72CA"/>
    <w:rsid w:val="009E76D4"/>
    <w:rsid w:val="009E7773"/>
    <w:rsid w:val="009E787A"/>
    <w:rsid w:val="009E7929"/>
    <w:rsid w:val="009E7C9F"/>
    <w:rsid w:val="009F015B"/>
    <w:rsid w:val="009F01F4"/>
    <w:rsid w:val="009F066D"/>
    <w:rsid w:val="009F07B2"/>
    <w:rsid w:val="009F08DE"/>
    <w:rsid w:val="009F0B17"/>
    <w:rsid w:val="009F1065"/>
    <w:rsid w:val="009F12B4"/>
    <w:rsid w:val="009F1E20"/>
    <w:rsid w:val="009F2186"/>
    <w:rsid w:val="009F21C0"/>
    <w:rsid w:val="009F23A3"/>
    <w:rsid w:val="009F2D53"/>
    <w:rsid w:val="009F2FAC"/>
    <w:rsid w:val="009F30DC"/>
    <w:rsid w:val="009F3931"/>
    <w:rsid w:val="009F3957"/>
    <w:rsid w:val="009F3BCE"/>
    <w:rsid w:val="009F4585"/>
    <w:rsid w:val="009F4B02"/>
    <w:rsid w:val="009F4D9A"/>
    <w:rsid w:val="009F5332"/>
    <w:rsid w:val="009F5C49"/>
    <w:rsid w:val="009F5EF0"/>
    <w:rsid w:val="009F6140"/>
    <w:rsid w:val="009F653C"/>
    <w:rsid w:val="009F6703"/>
    <w:rsid w:val="009F699A"/>
    <w:rsid w:val="009F6CCD"/>
    <w:rsid w:val="009F6D3E"/>
    <w:rsid w:val="009F6FBC"/>
    <w:rsid w:val="009F7694"/>
    <w:rsid w:val="009F782E"/>
    <w:rsid w:val="00A00314"/>
    <w:rsid w:val="00A00879"/>
    <w:rsid w:val="00A00B87"/>
    <w:rsid w:val="00A00C65"/>
    <w:rsid w:val="00A0148A"/>
    <w:rsid w:val="00A017A0"/>
    <w:rsid w:val="00A017B8"/>
    <w:rsid w:val="00A0226F"/>
    <w:rsid w:val="00A024FF"/>
    <w:rsid w:val="00A0258E"/>
    <w:rsid w:val="00A02E62"/>
    <w:rsid w:val="00A02F6A"/>
    <w:rsid w:val="00A0304D"/>
    <w:rsid w:val="00A03576"/>
    <w:rsid w:val="00A03C8A"/>
    <w:rsid w:val="00A03D7B"/>
    <w:rsid w:val="00A03DA2"/>
    <w:rsid w:val="00A04A5B"/>
    <w:rsid w:val="00A04A62"/>
    <w:rsid w:val="00A0522C"/>
    <w:rsid w:val="00A05869"/>
    <w:rsid w:val="00A05D66"/>
    <w:rsid w:val="00A06073"/>
    <w:rsid w:val="00A06307"/>
    <w:rsid w:val="00A068D7"/>
    <w:rsid w:val="00A06FC9"/>
    <w:rsid w:val="00A07358"/>
    <w:rsid w:val="00A07456"/>
    <w:rsid w:val="00A10135"/>
    <w:rsid w:val="00A101CC"/>
    <w:rsid w:val="00A103B4"/>
    <w:rsid w:val="00A10913"/>
    <w:rsid w:val="00A10E74"/>
    <w:rsid w:val="00A117EB"/>
    <w:rsid w:val="00A11A6A"/>
    <w:rsid w:val="00A12214"/>
    <w:rsid w:val="00A1231D"/>
    <w:rsid w:val="00A1254D"/>
    <w:rsid w:val="00A128B4"/>
    <w:rsid w:val="00A12A81"/>
    <w:rsid w:val="00A131E7"/>
    <w:rsid w:val="00A13409"/>
    <w:rsid w:val="00A13479"/>
    <w:rsid w:val="00A134F4"/>
    <w:rsid w:val="00A13CCB"/>
    <w:rsid w:val="00A13DA2"/>
    <w:rsid w:val="00A1452F"/>
    <w:rsid w:val="00A146C8"/>
    <w:rsid w:val="00A14A72"/>
    <w:rsid w:val="00A14AED"/>
    <w:rsid w:val="00A14B55"/>
    <w:rsid w:val="00A155BC"/>
    <w:rsid w:val="00A155FE"/>
    <w:rsid w:val="00A15B49"/>
    <w:rsid w:val="00A15E1C"/>
    <w:rsid w:val="00A15FE9"/>
    <w:rsid w:val="00A1682A"/>
    <w:rsid w:val="00A16ED4"/>
    <w:rsid w:val="00A174FE"/>
    <w:rsid w:val="00A17846"/>
    <w:rsid w:val="00A17C3C"/>
    <w:rsid w:val="00A17F78"/>
    <w:rsid w:val="00A20414"/>
    <w:rsid w:val="00A20621"/>
    <w:rsid w:val="00A21099"/>
    <w:rsid w:val="00A21842"/>
    <w:rsid w:val="00A21DE1"/>
    <w:rsid w:val="00A22161"/>
    <w:rsid w:val="00A22B47"/>
    <w:rsid w:val="00A22B73"/>
    <w:rsid w:val="00A234CF"/>
    <w:rsid w:val="00A2355C"/>
    <w:rsid w:val="00A23932"/>
    <w:rsid w:val="00A246F8"/>
    <w:rsid w:val="00A249B6"/>
    <w:rsid w:val="00A24A21"/>
    <w:rsid w:val="00A24AB2"/>
    <w:rsid w:val="00A252A1"/>
    <w:rsid w:val="00A25570"/>
    <w:rsid w:val="00A25EC3"/>
    <w:rsid w:val="00A26F67"/>
    <w:rsid w:val="00A270B0"/>
    <w:rsid w:val="00A27585"/>
    <w:rsid w:val="00A2784B"/>
    <w:rsid w:val="00A27895"/>
    <w:rsid w:val="00A27F53"/>
    <w:rsid w:val="00A30297"/>
    <w:rsid w:val="00A304EB"/>
    <w:rsid w:val="00A30674"/>
    <w:rsid w:val="00A3080B"/>
    <w:rsid w:val="00A30959"/>
    <w:rsid w:val="00A317BA"/>
    <w:rsid w:val="00A322C3"/>
    <w:rsid w:val="00A32770"/>
    <w:rsid w:val="00A32AA6"/>
    <w:rsid w:val="00A32C88"/>
    <w:rsid w:val="00A33279"/>
    <w:rsid w:val="00A33489"/>
    <w:rsid w:val="00A34091"/>
    <w:rsid w:val="00A341DF"/>
    <w:rsid w:val="00A345AD"/>
    <w:rsid w:val="00A349CF"/>
    <w:rsid w:val="00A354A4"/>
    <w:rsid w:val="00A3584E"/>
    <w:rsid w:val="00A35E61"/>
    <w:rsid w:val="00A36298"/>
    <w:rsid w:val="00A36903"/>
    <w:rsid w:val="00A37457"/>
    <w:rsid w:val="00A374FE"/>
    <w:rsid w:val="00A37D0F"/>
    <w:rsid w:val="00A40048"/>
    <w:rsid w:val="00A40F16"/>
    <w:rsid w:val="00A41273"/>
    <w:rsid w:val="00A41324"/>
    <w:rsid w:val="00A41AEC"/>
    <w:rsid w:val="00A41BCF"/>
    <w:rsid w:val="00A42780"/>
    <w:rsid w:val="00A42FA2"/>
    <w:rsid w:val="00A431D6"/>
    <w:rsid w:val="00A431FB"/>
    <w:rsid w:val="00A432A5"/>
    <w:rsid w:val="00A432CB"/>
    <w:rsid w:val="00A434E8"/>
    <w:rsid w:val="00A43870"/>
    <w:rsid w:val="00A43CC9"/>
    <w:rsid w:val="00A43D43"/>
    <w:rsid w:val="00A446EC"/>
    <w:rsid w:val="00A4475C"/>
    <w:rsid w:val="00A44D03"/>
    <w:rsid w:val="00A44E67"/>
    <w:rsid w:val="00A45459"/>
    <w:rsid w:val="00A4548E"/>
    <w:rsid w:val="00A4656D"/>
    <w:rsid w:val="00A46728"/>
    <w:rsid w:val="00A46EE7"/>
    <w:rsid w:val="00A47014"/>
    <w:rsid w:val="00A47015"/>
    <w:rsid w:val="00A4767F"/>
    <w:rsid w:val="00A47749"/>
    <w:rsid w:val="00A4789F"/>
    <w:rsid w:val="00A47981"/>
    <w:rsid w:val="00A5029F"/>
    <w:rsid w:val="00A50A88"/>
    <w:rsid w:val="00A5107F"/>
    <w:rsid w:val="00A51B3D"/>
    <w:rsid w:val="00A51BD8"/>
    <w:rsid w:val="00A51ED6"/>
    <w:rsid w:val="00A52FD4"/>
    <w:rsid w:val="00A53496"/>
    <w:rsid w:val="00A538E0"/>
    <w:rsid w:val="00A53B83"/>
    <w:rsid w:val="00A53C2A"/>
    <w:rsid w:val="00A5416F"/>
    <w:rsid w:val="00A546A7"/>
    <w:rsid w:val="00A546A8"/>
    <w:rsid w:val="00A5475D"/>
    <w:rsid w:val="00A54A0A"/>
    <w:rsid w:val="00A54CD5"/>
    <w:rsid w:val="00A55163"/>
    <w:rsid w:val="00A557EB"/>
    <w:rsid w:val="00A558C8"/>
    <w:rsid w:val="00A55981"/>
    <w:rsid w:val="00A55B96"/>
    <w:rsid w:val="00A55DDC"/>
    <w:rsid w:val="00A5604B"/>
    <w:rsid w:val="00A56690"/>
    <w:rsid w:val="00A56AF0"/>
    <w:rsid w:val="00A56F8E"/>
    <w:rsid w:val="00A574DB"/>
    <w:rsid w:val="00A575DB"/>
    <w:rsid w:val="00A5785B"/>
    <w:rsid w:val="00A603BD"/>
    <w:rsid w:val="00A6119C"/>
    <w:rsid w:val="00A61533"/>
    <w:rsid w:val="00A61626"/>
    <w:rsid w:val="00A619D8"/>
    <w:rsid w:val="00A61A93"/>
    <w:rsid w:val="00A61E57"/>
    <w:rsid w:val="00A63484"/>
    <w:rsid w:val="00A6385A"/>
    <w:rsid w:val="00A63886"/>
    <w:rsid w:val="00A63E18"/>
    <w:rsid w:val="00A63E37"/>
    <w:rsid w:val="00A63E38"/>
    <w:rsid w:val="00A64348"/>
    <w:rsid w:val="00A6443B"/>
    <w:rsid w:val="00A6453D"/>
    <w:rsid w:val="00A64763"/>
    <w:rsid w:val="00A64A7B"/>
    <w:rsid w:val="00A64BF4"/>
    <w:rsid w:val="00A651F8"/>
    <w:rsid w:val="00A652CF"/>
    <w:rsid w:val="00A65646"/>
    <w:rsid w:val="00A65C92"/>
    <w:rsid w:val="00A66423"/>
    <w:rsid w:val="00A66805"/>
    <w:rsid w:val="00A67629"/>
    <w:rsid w:val="00A67EC2"/>
    <w:rsid w:val="00A701E6"/>
    <w:rsid w:val="00A708CE"/>
    <w:rsid w:val="00A7099D"/>
    <w:rsid w:val="00A71352"/>
    <w:rsid w:val="00A71647"/>
    <w:rsid w:val="00A71BDD"/>
    <w:rsid w:val="00A7240A"/>
    <w:rsid w:val="00A72742"/>
    <w:rsid w:val="00A731D3"/>
    <w:rsid w:val="00A742FD"/>
    <w:rsid w:val="00A74B4C"/>
    <w:rsid w:val="00A74D00"/>
    <w:rsid w:val="00A74E74"/>
    <w:rsid w:val="00A7574F"/>
    <w:rsid w:val="00A76810"/>
    <w:rsid w:val="00A768C2"/>
    <w:rsid w:val="00A76A34"/>
    <w:rsid w:val="00A76F8A"/>
    <w:rsid w:val="00A77242"/>
    <w:rsid w:val="00A77559"/>
    <w:rsid w:val="00A778D2"/>
    <w:rsid w:val="00A77DF6"/>
    <w:rsid w:val="00A801FC"/>
    <w:rsid w:val="00A80578"/>
    <w:rsid w:val="00A8095A"/>
    <w:rsid w:val="00A80A71"/>
    <w:rsid w:val="00A80DDD"/>
    <w:rsid w:val="00A81005"/>
    <w:rsid w:val="00A8132F"/>
    <w:rsid w:val="00A813A6"/>
    <w:rsid w:val="00A81571"/>
    <w:rsid w:val="00A81597"/>
    <w:rsid w:val="00A815BF"/>
    <w:rsid w:val="00A818AA"/>
    <w:rsid w:val="00A81B1D"/>
    <w:rsid w:val="00A81B5B"/>
    <w:rsid w:val="00A81F9E"/>
    <w:rsid w:val="00A81FA6"/>
    <w:rsid w:val="00A82225"/>
    <w:rsid w:val="00A822D9"/>
    <w:rsid w:val="00A82685"/>
    <w:rsid w:val="00A827A5"/>
    <w:rsid w:val="00A82A93"/>
    <w:rsid w:val="00A82AA2"/>
    <w:rsid w:val="00A82F6E"/>
    <w:rsid w:val="00A839D5"/>
    <w:rsid w:val="00A8404D"/>
    <w:rsid w:val="00A84070"/>
    <w:rsid w:val="00A84556"/>
    <w:rsid w:val="00A84BB2"/>
    <w:rsid w:val="00A852A3"/>
    <w:rsid w:val="00A85AA1"/>
    <w:rsid w:val="00A85AEF"/>
    <w:rsid w:val="00A861A4"/>
    <w:rsid w:val="00A864CF"/>
    <w:rsid w:val="00A866BE"/>
    <w:rsid w:val="00A8684D"/>
    <w:rsid w:val="00A86870"/>
    <w:rsid w:val="00A86EC7"/>
    <w:rsid w:val="00A86FF0"/>
    <w:rsid w:val="00A8762A"/>
    <w:rsid w:val="00A87D8A"/>
    <w:rsid w:val="00A90118"/>
    <w:rsid w:val="00A901BF"/>
    <w:rsid w:val="00A90357"/>
    <w:rsid w:val="00A90848"/>
    <w:rsid w:val="00A90ACB"/>
    <w:rsid w:val="00A91940"/>
    <w:rsid w:val="00A91AD2"/>
    <w:rsid w:val="00A9201B"/>
    <w:rsid w:val="00A92632"/>
    <w:rsid w:val="00A927D7"/>
    <w:rsid w:val="00A9292C"/>
    <w:rsid w:val="00A92FD4"/>
    <w:rsid w:val="00A931CB"/>
    <w:rsid w:val="00A931D7"/>
    <w:rsid w:val="00A93868"/>
    <w:rsid w:val="00A93922"/>
    <w:rsid w:val="00A93AAC"/>
    <w:rsid w:val="00A93FFF"/>
    <w:rsid w:val="00A940A1"/>
    <w:rsid w:val="00A94507"/>
    <w:rsid w:val="00A94B09"/>
    <w:rsid w:val="00A94B80"/>
    <w:rsid w:val="00A94B9A"/>
    <w:rsid w:val="00A94C1A"/>
    <w:rsid w:val="00A955AE"/>
    <w:rsid w:val="00A9577D"/>
    <w:rsid w:val="00A9592F"/>
    <w:rsid w:val="00A95BE4"/>
    <w:rsid w:val="00A9680E"/>
    <w:rsid w:val="00A9772C"/>
    <w:rsid w:val="00AA0207"/>
    <w:rsid w:val="00AA02FA"/>
    <w:rsid w:val="00AA05F3"/>
    <w:rsid w:val="00AA13ED"/>
    <w:rsid w:val="00AA18F8"/>
    <w:rsid w:val="00AA19CD"/>
    <w:rsid w:val="00AA1C7E"/>
    <w:rsid w:val="00AA1D42"/>
    <w:rsid w:val="00AA1FEB"/>
    <w:rsid w:val="00AA26A2"/>
    <w:rsid w:val="00AA2BF0"/>
    <w:rsid w:val="00AA2E1B"/>
    <w:rsid w:val="00AA3451"/>
    <w:rsid w:val="00AA3772"/>
    <w:rsid w:val="00AA3985"/>
    <w:rsid w:val="00AA3D4D"/>
    <w:rsid w:val="00AA404A"/>
    <w:rsid w:val="00AA4403"/>
    <w:rsid w:val="00AA4B30"/>
    <w:rsid w:val="00AA4EED"/>
    <w:rsid w:val="00AA503C"/>
    <w:rsid w:val="00AA5182"/>
    <w:rsid w:val="00AA5A12"/>
    <w:rsid w:val="00AA5BA3"/>
    <w:rsid w:val="00AA6218"/>
    <w:rsid w:val="00AA67DC"/>
    <w:rsid w:val="00AA6CC5"/>
    <w:rsid w:val="00AA71AD"/>
    <w:rsid w:val="00AA7413"/>
    <w:rsid w:val="00AA766A"/>
    <w:rsid w:val="00AA76F4"/>
    <w:rsid w:val="00AA7C15"/>
    <w:rsid w:val="00AB03E6"/>
    <w:rsid w:val="00AB0B9B"/>
    <w:rsid w:val="00AB0E4A"/>
    <w:rsid w:val="00AB0F2E"/>
    <w:rsid w:val="00AB13FF"/>
    <w:rsid w:val="00AB15A2"/>
    <w:rsid w:val="00AB15B2"/>
    <w:rsid w:val="00AB1F73"/>
    <w:rsid w:val="00AB212B"/>
    <w:rsid w:val="00AB2DB0"/>
    <w:rsid w:val="00AB30E3"/>
    <w:rsid w:val="00AB313D"/>
    <w:rsid w:val="00AB33B9"/>
    <w:rsid w:val="00AB38EF"/>
    <w:rsid w:val="00AB3D38"/>
    <w:rsid w:val="00AB3E9B"/>
    <w:rsid w:val="00AB464B"/>
    <w:rsid w:val="00AB4AF2"/>
    <w:rsid w:val="00AB4B22"/>
    <w:rsid w:val="00AB4B9D"/>
    <w:rsid w:val="00AB4E51"/>
    <w:rsid w:val="00AB51AC"/>
    <w:rsid w:val="00AB54FE"/>
    <w:rsid w:val="00AB5579"/>
    <w:rsid w:val="00AB6920"/>
    <w:rsid w:val="00AB6BE9"/>
    <w:rsid w:val="00AB6EB0"/>
    <w:rsid w:val="00AB74BE"/>
    <w:rsid w:val="00AB7BFF"/>
    <w:rsid w:val="00AB7D7B"/>
    <w:rsid w:val="00AB7DF0"/>
    <w:rsid w:val="00AC00CD"/>
    <w:rsid w:val="00AC0A0B"/>
    <w:rsid w:val="00AC0B38"/>
    <w:rsid w:val="00AC0F14"/>
    <w:rsid w:val="00AC0FEB"/>
    <w:rsid w:val="00AC172B"/>
    <w:rsid w:val="00AC19F5"/>
    <w:rsid w:val="00AC1DBD"/>
    <w:rsid w:val="00AC1FA8"/>
    <w:rsid w:val="00AC2476"/>
    <w:rsid w:val="00AC24B6"/>
    <w:rsid w:val="00AC297F"/>
    <w:rsid w:val="00AC2ADC"/>
    <w:rsid w:val="00AC2FFE"/>
    <w:rsid w:val="00AC334D"/>
    <w:rsid w:val="00AC335A"/>
    <w:rsid w:val="00AC3C21"/>
    <w:rsid w:val="00AC3FED"/>
    <w:rsid w:val="00AC42DB"/>
    <w:rsid w:val="00AC4429"/>
    <w:rsid w:val="00AC4821"/>
    <w:rsid w:val="00AC5026"/>
    <w:rsid w:val="00AC5739"/>
    <w:rsid w:val="00AC5B52"/>
    <w:rsid w:val="00AC5FA4"/>
    <w:rsid w:val="00AC68B4"/>
    <w:rsid w:val="00AC691C"/>
    <w:rsid w:val="00AC6B4A"/>
    <w:rsid w:val="00AC6F14"/>
    <w:rsid w:val="00AC7A42"/>
    <w:rsid w:val="00AC7AC9"/>
    <w:rsid w:val="00AC7F0F"/>
    <w:rsid w:val="00AD05A6"/>
    <w:rsid w:val="00AD07D0"/>
    <w:rsid w:val="00AD0DAF"/>
    <w:rsid w:val="00AD164E"/>
    <w:rsid w:val="00AD1775"/>
    <w:rsid w:val="00AD18F0"/>
    <w:rsid w:val="00AD1DCD"/>
    <w:rsid w:val="00AD280F"/>
    <w:rsid w:val="00AD2A32"/>
    <w:rsid w:val="00AD2AC2"/>
    <w:rsid w:val="00AD2C7F"/>
    <w:rsid w:val="00AD2F40"/>
    <w:rsid w:val="00AD3AF2"/>
    <w:rsid w:val="00AD3C25"/>
    <w:rsid w:val="00AD3E17"/>
    <w:rsid w:val="00AD3ED2"/>
    <w:rsid w:val="00AD43C5"/>
    <w:rsid w:val="00AD4714"/>
    <w:rsid w:val="00AD4C1B"/>
    <w:rsid w:val="00AD4FBF"/>
    <w:rsid w:val="00AD5787"/>
    <w:rsid w:val="00AD59EA"/>
    <w:rsid w:val="00AD648F"/>
    <w:rsid w:val="00AD6514"/>
    <w:rsid w:val="00AD6531"/>
    <w:rsid w:val="00AD6890"/>
    <w:rsid w:val="00AD6AA4"/>
    <w:rsid w:val="00AD6C83"/>
    <w:rsid w:val="00AD6FDC"/>
    <w:rsid w:val="00AD7403"/>
    <w:rsid w:val="00AD77F5"/>
    <w:rsid w:val="00AD7D0A"/>
    <w:rsid w:val="00AD7D1F"/>
    <w:rsid w:val="00AD7F5E"/>
    <w:rsid w:val="00AE02D9"/>
    <w:rsid w:val="00AE05E1"/>
    <w:rsid w:val="00AE0912"/>
    <w:rsid w:val="00AE09D0"/>
    <w:rsid w:val="00AE0AC5"/>
    <w:rsid w:val="00AE0C7F"/>
    <w:rsid w:val="00AE1F61"/>
    <w:rsid w:val="00AE1F81"/>
    <w:rsid w:val="00AE1FE4"/>
    <w:rsid w:val="00AE2B06"/>
    <w:rsid w:val="00AE2BC0"/>
    <w:rsid w:val="00AE315C"/>
    <w:rsid w:val="00AE396E"/>
    <w:rsid w:val="00AE4383"/>
    <w:rsid w:val="00AE47F3"/>
    <w:rsid w:val="00AE48B1"/>
    <w:rsid w:val="00AE4B23"/>
    <w:rsid w:val="00AE5031"/>
    <w:rsid w:val="00AE54A3"/>
    <w:rsid w:val="00AE56CD"/>
    <w:rsid w:val="00AE59C5"/>
    <w:rsid w:val="00AE65B0"/>
    <w:rsid w:val="00AE6A5D"/>
    <w:rsid w:val="00AE6C7E"/>
    <w:rsid w:val="00AE75D8"/>
    <w:rsid w:val="00AE7C11"/>
    <w:rsid w:val="00AF1382"/>
    <w:rsid w:val="00AF14D5"/>
    <w:rsid w:val="00AF1711"/>
    <w:rsid w:val="00AF212D"/>
    <w:rsid w:val="00AF22CD"/>
    <w:rsid w:val="00AF29F7"/>
    <w:rsid w:val="00AF2D02"/>
    <w:rsid w:val="00AF30B6"/>
    <w:rsid w:val="00AF3280"/>
    <w:rsid w:val="00AF33F1"/>
    <w:rsid w:val="00AF37F1"/>
    <w:rsid w:val="00AF3FBE"/>
    <w:rsid w:val="00AF4105"/>
    <w:rsid w:val="00AF4358"/>
    <w:rsid w:val="00AF45EB"/>
    <w:rsid w:val="00AF4641"/>
    <w:rsid w:val="00AF46FE"/>
    <w:rsid w:val="00AF4F87"/>
    <w:rsid w:val="00AF5200"/>
    <w:rsid w:val="00AF54E3"/>
    <w:rsid w:val="00AF5625"/>
    <w:rsid w:val="00AF5A52"/>
    <w:rsid w:val="00AF5BB3"/>
    <w:rsid w:val="00AF5D20"/>
    <w:rsid w:val="00AF5F9B"/>
    <w:rsid w:val="00AF61BB"/>
    <w:rsid w:val="00AF623F"/>
    <w:rsid w:val="00AF6574"/>
    <w:rsid w:val="00AF6A24"/>
    <w:rsid w:val="00AF6AFE"/>
    <w:rsid w:val="00AF7374"/>
    <w:rsid w:val="00AF7705"/>
    <w:rsid w:val="00B006E1"/>
    <w:rsid w:val="00B00844"/>
    <w:rsid w:val="00B009AD"/>
    <w:rsid w:val="00B00A0E"/>
    <w:rsid w:val="00B00B0E"/>
    <w:rsid w:val="00B00BE6"/>
    <w:rsid w:val="00B00C28"/>
    <w:rsid w:val="00B0112C"/>
    <w:rsid w:val="00B012B6"/>
    <w:rsid w:val="00B0160B"/>
    <w:rsid w:val="00B01A77"/>
    <w:rsid w:val="00B02476"/>
    <w:rsid w:val="00B033A8"/>
    <w:rsid w:val="00B03640"/>
    <w:rsid w:val="00B0364A"/>
    <w:rsid w:val="00B036B6"/>
    <w:rsid w:val="00B03C79"/>
    <w:rsid w:val="00B03F3B"/>
    <w:rsid w:val="00B03F60"/>
    <w:rsid w:val="00B04254"/>
    <w:rsid w:val="00B0484A"/>
    <w:rsid w:val="00B04971"/>
    <w:rsid w:val="00B04AF5"/>
    <w:rsid w:val="00B04C48"/>
    <w:rsid w:val="00B0512D"/>
    <w:rsid w:val="00B05AC4"/>
    <w:rsid w:val="00B0620A"/>
    <w:rsid w:val="00B06527"/>
    <w:rsid w:val="00B0676A"/>
    <w:rsid w:val="00B06789"/>
    <w:rsid w:val="00B06828"/>
    <w:rsid w:val="00B06B7E"/>
    <w:rsid w:val="00B07036"/>
    <w:rsid w:val="00B07859"/>
    <w:rsid w:val="00B07B54"/>
    <w:rsid w:val="00B102CF"/>
    <w:rsid w:val="00B10624"/>
    <w:rsid w:val="00B1089D"/>
    <w:rsid w:val="00B10E20"/>
    <w:rsid w:val="00B1158C"/>
    <w:rsid w:val="00B11CFC"/>
    <w:rsid w:val="00B135CA"/>
    <w:rsid w:val="00B13915"/>
    <w:rsid w:val="00B13D2E"/>
    <w:rsid w:val="00B142CE"/>
    <w:rsid w:val="00B146F8"/>
    <w:rsid w:val="00B1499A"/>
    <w:rsid w:val="00B14C92"/>
    <w:rsid w:val="00B14F81"/>
    <w:rsid w:val="00B14FFD"/>
    <w:rsid w:val="00B15233"/>
    <w:rsid w:val="00B15711"/>
    <w:rsid w:val="00B1574F"/>
    <w:rsid w:val="00B158A3"/>
    <w:rsid w:val="00B15AB0"/>
    <w:rsid w:val="00B15EAC"/>
    <w:rsid w:val="00B16BAB"/>
    <w:rsid w:val="00B16BD6"/>
    <w:rsid w:val="00B17355"/>
    <w:rsid w:val="00B176B5"/>
    <w:rsid w:val="00B17A6F"/>
    <w:rsid w:val="00B17AD4"/>
    <w:rsid w:val="00B17D70"/>
    <w:rsid w:val="00B17DF1"/>
    <w:rsid w:val="00B2032C"/>
    <w:rsid w:val="00B204B5"/>
    <w:rsid w:val="00B20625"/>
    <w:rsid w:val="00B20800"/>
    <w:rsid w:val="00B20EFA"/>
    <w:rsid w:val="00B20F0A"/>
    <w:rsid w:val="00B20F8C"/>
    <w:rsid w:val="00B21342"/>
    <w:rsid w:val="00B21F21"/>
    <w:rsid w:val="00B2224D"/>
    <w:rsid w:val="00B2279B"/>
    <w:rsid w:val="00B22E28"/>
    <w:rsid w:val="00B23188"/>
    <w:rsid w:val="00B2321D"/>
    <w:rsid w:val="00B232C8"/>
    <w:rsid w:val="00B2395F"/>
    <w:rsid w:val="00B23D31"/>
    <w:rsid w:val="00B23D6C"/>
    <w:rsid w:val="00B23F61"/>
    <w:rsid w:val="00B24112"/>
    <w:rsid w:val="00B24497"/>
    <w:rsid w:val="00B2479F"/>
    <w:rsid w:val="00B247C4"/>
    <w:rsid w:val="00B2500E"/>
    <w:rsid w:val="00B251EA"/>
    <w:rsid w:val="00B25528"/>
    <w:rsid w:val="00B2636C"/>
    <w:rsid w:val="00B26A5E"/>
    <w:rsid w:val="00B2792E"/>
    <w:rsid w:val="00B27961"/>
    <w:rsid w:val="00B27A82"/>
    <w:rsid w:val="00B302E7"/>
    <w:rsid w:val="00B31178"/>
    <w:rsid w:val="00B31685"/>
    <w:rsid w:val="00B31B72"/>
    <w:rsid w:val="00B31F4D"/>
    <w:rsid w:val="00B3214B"/>
    <w:rsid w:val="00B324EE"/>
    <w:rsid w:val="00B3257A"/>
    <w:rsid w:val="00B32609"/>
    <w:rsid w:val="00B32B8C"/>
    <w:rsid w:val="00B32F66"/>
    <w:rsid w:val="00B3318D"/>
    <w:rsid w:val="00B331D7"/>
    <w:rsid w:val="00B33A6C"/>
    <w:rsid w:val="00B33AC8"/>
    <w:rsid w:val="00B34602"/>
    <w:rsid w:val="00B347CA"/>
    <w:rsid w:val="00B34886"/>
    <w:rsid w:val="00B34C3E"/>
    <w:rsid w:val="00B34C72"/>
    <w:rsid w:val="00B34C75"/>
    <w:rsid w:val="00B34D39"/>
    <w:rsid w:val="00B353F0"/>
    <w:rsid w:val="00B35431"/>
    <w:rsid w:val="00B3607E"/>
    <w:rsid w:val="00B36240"/>
    <w:rsid w:val="00B36941"/>
    <w:rsid w:val="00B36A4E"/>
    <w:rsid w:val="00B36F2F"/>
    <w:rsid w:val="00B37588"/>
    <w:rsid w:val="00B37811"/>
    <w:rsid w:val="00B37B7C"/>
    <w:rsid w:val="00B37C77"/>
    <w:rsid w:val="00B37D12"/>
    <w:rsid w:val="00B402F6"/>
    <w:rsid w:val="00B40844"/>
    <w:rsid w:val="00B4138F"/>
    <w:rsid w:val="00B42240"/>
    <w:rsid w:val="00B424CF"/>
    <w:rsid w:val="00B42697"/>
    <w:rsid w:val="00B4273E"/>
    <w:rsid w:val="00B427BB"/>
    <w:rsid w:val="00B429FF"/>
    <w:rsid w:val="00B436BE"/>
    <w:rsid w:val="00B43B61"/>
    <w:rsid w:val="00B43B9B"/>
    <w:rsid w:val="00B43BC6"/>
    <w:rsid w:val="00B43C9A"/>
    <w:rsid w:val="00B4419F"/>
    <w:rsid w:val="00B44531"/>
    <w:rsid w:val="00B44584"/>
    <w:rsid w:val="00B44C40"/>
    <w:rsid w:val="00B44F12"/>
    <w:rsid w:val="00B44FC3"/>
    <w:rsid w:val="00B450ED"/>
    <w:rsid w:val="00B45499"/>
    <w:rsid w:val="00B45524"/>
    <w:rsid w:val="00B45A05"/>
    <w:rsid w:val="00B46176"/>
    <w:rsid w:val="00B46939"/>
    <w:rsid w:val="00B474C9"/>
    <w:rsid w:val="00B47593"/>
    <w:rsid w:val="00B4793B"/>
    <w:rsid w:val="00B47E9E"/>
    <w:rsid w:val="00B502C4"/>
    <w:rsid w:val="00B5033D"/>
    <w:rsid w:val="00B50A56"/>
    <w:rsid w:val="00B50F08"/>
    <w:rsid w:val="00B5106F"/>
    <w:rsid w:val="00B513BC"/>
    <w:rsid w:val="00B51492"/>
    <w:rsid w:val="00B51BE2"/>
    <w:rsid w:val="00B528E1"/>
    <w:rsid w:val="00B529F2"/>
    <w:rsid w:val="00B52CE2"/>
    <w:rsid w:val="00B52DAC"/>
    <w:rsid w:val="00B52E2D"/>
    <w:rsid w:val="00B53373"/>
    <w:rsid w:val="00B53E5F"/>
    <w:rsid w:val="00B54E2E"/>
    <w:rsid w:val="00B5564C"/>
    <w:rsid w:val="00B55D82"/>
    <w:rsid w:val="00B55F1C"/>
    <w:rsid w:val="00B562AB"/>
    <w:rsid w:val="00B564A6"/>
    <w:rsid w:val="00B56958"/>
    <w:rsid w:val="00B569DC"/>
    <w:rsid w:val="00B56BDB"/>
    <w:rsid w:val="00B57C13"/>
    <w:rsid w:val="00B57D0F"/>
    <w:rsid w:val="00B6022A"/>
    <w:rsid w:val="00B605CE"/>
    <w:rsid w:val="00B60D28"/>
    <w:rsid w:val="00B627B4"/>
    <w:rsid w:val="00B62B4A"/>
    <w:rsid w:val="00B62D08"/>
    <w:rsid w:val="00B63708"/>
    <w:rsid w:val="00B637BD"/>
    <w:rsid w:val="00B64607"/>
    <w:rsid w:val="00B659F6"/>
    <w:rsid w:val="00B66032"/>
    <w:rsid w:val="00B66065"/>
    <w:rsid w:val="00B66377"/>
    <w:rsid w:val="00B6638C"/>
    <w:rsid w:val="00B6644A"/>
    <w:rsid w:val="00B675F1"/>
    <w:rsid w:val="00B6796F"/>
    <w:rsid w:val="00B67E4E"/>
    <w:rsid w:val="00B67E89"/>
    <w:rsid w:val="00B70411"/>
    <w:rsid w:val="00B70B90"/>
    <w:rsid w:val="00B71656"/>
    <w:rsid w:val="00B71739"/>
    <w:rsid w:val="00B71944"/>
    <w:rsid w:val="00B71B03"/>
    <w:rsid w:val="00B71C03"/>
    <w:rsid w:val="00B71ECC"/>
    <w:rsid w:val="00B71F58"/>
    <w:rsid w:val="00B72588"/>
    <w:rsid w:val="00B7261C"/>
    <w:rsid w:val="00B72AD1"/>
    <w:rsid w:val="00B72F2D"/>
    <w:rsid w:val="00B73A79"/>
    <w:rsid w:val="00B73EA9"/>
    <w:rsid w:val="00B74329"/>
    <w:rsid w:val="00B750FB"/>
    <w:rsid w:val="00B751E8"/>
    <w:rsid w:val="00B75443"/>
    <w:rsid w:val="00B754D4"/>
    <w:rsid w:val="00B7599D"/>
    <w:rsid w:val="00B75C16"/>
    <w:rsid w:val="00B76692"/>
    <w:rsid w:val="00B76B51"/>
    <w:rsid w:val="00B76CA6"/>
    <w:rsid w:val="00B76F1C"/>
    <w:rsid w:val="00B772E5"/>
    <w:rsid w:val="00B77BC5"/>
    <w:rsid w:val="00B77D37"/>
    <w:rsid w:val="00B77D7C"/>
    <w:rsid w:val="00B77F7E"/>
    <w:rsid w:val="00B80676"/>
    <w:rsid w:val="00B80779"/>
    <w:rsid w:val="00B80EAB"/>
    <w:rsid w:val="00B81453"/>
    <w:rsid w:val="00B81910"/>
    <w:rsid w:val="00B81D58"/>
    <w:rsid w:val="00B81E1F"/>
    <w:rsid w:val="00B827C2"/>
    <w:rsid w:val="00B82BCB"/>
    <w:rsid w:val="00B82F94"/>
    <w:rsid w:val="00B831A8"/>
    <w:rsid w:val="00B835E5"/>
    <w:rsid w:val="00B83A8D"/>
    <w:rsid w:val="00B83FC3"/>
    <w:rsid w:val="00B8461B"/>
    <w:rsid w:val="00B8486C"/>
    <w:rsid w:val="00B85981"/>
    <w:rsid w:val="00B859A8"/>
    <w:rsid w:val="00B85B17"/>
    <w:rsid w:val="00B85DC1"/>
    <w:rsid w:val="00B85E63"/>
    <w:rsid w:val="00B86442"/>
    <w:rsid w:val="00B8666A"/>
    <w:rsid w:val="00B86862"/>
    <w:rsid w:val="00B86B80"/>
    <w:rsid w:val="00B86D28"/>
    <w:rsid w:val="00B86E93"/>
    <w:rsid w:val="00B86F4C"/>
    <w:rsid w:val="00B87503"/>
    <w:rsid w:val="00B87835"/>
    <w:rsid w:val="00B878BB"/>
    <w:rsid w:val="00B87B58"/>
    <w:rsid w:val="00B90506"/>
    <w:rsid w:val="00B9054F"/>
    <w:rsid w:val="00B9073B"/>
    <w:rsid w:val="00B90F4A"/>
    <w:rsid w:val="00B91248"/>
    <w:rsid w:val="00B9133C"/>
    <w:rsid w:val="00B915C4"/>
    <w:rsid w:val="00B9167C"/>
    <w:rsid w:val="00B91682"/>
    <w:rsid w:val="00B91CD4"/>
    <w:rsid w:val="00B9241B"/>
    <w:rsid w:val="00B929D5"/>
    <w:rsid w:val="00B92CAD"/>
    <w:rsid w:val="00B92FC6"/>
    <w:rsid w:val="00B93415"/>
    <w:rsid w:val="00B934A6"/>
    <w:rsid w:val="00B939C2"/>
    <w:rsid w:val="00B93DAF"/>
    <w:rsid w:val="00B93E50"/>
    <w:rsid w:val="00B93E73"/>
    <w:rsid w:val="00B93EB2"/>
    <w:rsid w:val="00B9467B"/>
    <w:rsid w:val="00B9520D"/>
    <w:rsid w:val="00B95C2E"/>
    <w:rsid w:val="00B963CA"/>
    <w:rsid w:val="00B968AE"/>
    <w:rsid w:val="00B96BB9"/>
    <w:rsid w:val="00B96FDE"/>
    <w:rsid w:val="00B972D8"/>
    <w:rsid w:val="00B979BF"/>
    <w:rsid w:val="00BA0184"/>
    <w:rsid w:val="00BA0B51"/>
    <w:rsid w:val="00BA0EB8"/>
    <w:rsid w:val="00BA100B"/>
    <w:rsid w:val="00BA102E"/>
    <w:rsid w:val="00BA1190"/>
    <w:rsid w:val="00BA11CD"/>
    <w:rsid w:val="00BA1911"/>
    <w:rsid w:val="00BA1B5F"/>
    <w:rsid w:val="00BA1D2A"/>
    <w:rsid w:val="00BA242F"/>
    <w:rsid w:val="00BA2686"/>
    <w:rsid w:val="00BA3208"/>
    <w:rsid w:val="00BA3375"/>
    <w:rsid w:val="00BA4331"/>
    <w:rsid w:val="00BA47B1"/>
    <w:rsid w:val="00BA4EC8"/>
    <w:rsid w:val="00BA522A"/>
    <w:rsid w:val="00BA55F5"/>
    <w:rsid w:val="00BA58C5"/>
    <w:rsid w:val="00BA604F"/>
    <w:rsid w:val="00BA6253"/>
    <w:rsid w:val="00BA62C3"/>
    <w:rsid w:val="00BA6616"/>
    <w:rsid w:val="00BA6620"/>
    <w:rsid w:val="00BA6C14"/>
    <w:rsid w:val="00BA6CF0"/>
    <w:rsid w:val="00BA731A"/>
    <w:rsid w:val="00BA75B4"/>
    <w:rsid w:val="00BA7D4A"/>
    <w:rsid w:val="00BA7E08"/>
    <w:rsid w:val="00BB0219"/>
    <w:rsid w:val="00BB08F9"/>
    <w:rsid w:val="00BB0A04"/>
    <w:rsid w:val="00BB123F"/>
    <w:rsid w:val="00BB18CE"/>
    <w:rsid w:val="00BB1B0E"/>
    <w:rsid w:val="00BB1DB8"/>
    <w:rsid w:val="00BB233D"/>
    <w:rsid w:val="00BB272C"/>
    <w:rsid w:val="00BB3710"/>
    <w:rsid w:val="00BB3DDF"/>
    <w:rsid w:val="00BB40EE"/>
    <w:rsid w:val="00BB4128"/>
    <w:rsid w:val="00BB4EA8"/>
    <w:rsid w:val="00BB5424"/>
    <w:rsid w:val="00BB5508"/>
    <w:rsid w:val="00BB587B"/>
    <w:rsid w:val="00BB58A1"/>
    <w:rsid w:val="00BB613A"/>
    <w:rsid w:val="00BB6176"/>
    <w:rsid w:val="00BB629D"/>
    <w:rsid w:val="00BB62BF"/>
    <w:rsid w:val="00BB66F1"/>
    <w:rsid w:val="00BB6819"/>
    <w:rsid w:val="00BB7016"/>
    <w:rsid w:val="00BB743D"/>
    <w:rsid w:val="00BB77D0"/>
    <w:rsid w:val="00BB7839"/>
    <w:rsid w:val="00BB7A50"/>
    <w:rsid w:val="00BB7B1D"/>
    <w:rsid w:val="00BB7E7E"/>
    <w:rsid w:val="00BB7FBD"/>
    <w:rsid w:val="00BC091D"/>
    <w:rsid w:val="00BC0FA8"/>
    <w:rsid w:val="00BC1299"/>
    <w:rsid w:val="00BC1873"/>
    <w:rsid w:val="00BC1AE1"/>
    <w:rsid w:val="00BC2423"/>
    <w:rsid w:val="00BC2564"/>
    <w:rsid w:val="00BC25EA"/>
    <w:rsid w:val="00BC3A44"/>
    <w:rsid w:val="00BC473B"/>
    <w:rsid w:val="00BC4B81"/>
    <w:rsid w:val="00BC4F8F"/>
    <w:rsid w:val="00BC5D14"/>
    <w:rsid w:val="00BC5DDA"/>
    <w:rsid w:val="00BC5E9D"/>
    <w:rsid w:val="00BC6340"/>
    <w:rsid w:val="00BC6492"/>
    <w:rsid w:val="00BC6564"/>
    <w:rsid w:val="00BC6EA1"/>
    <w:rsid w:val="00BC6F8D"/>
    <w:rsid w:val="00BC7165"/>
    <w:rsid w:val="00BC7578"/>
    <w:rsid w:val="00BC7D05"/>
    <w:rsid w:val="00BD0DD1"/>
    <w:rsid w:val="00BD0E2E"/>
    <w:rsid w:val="00BD171D"/>
    <w:rsid w:val="00BD1DD0"/>
    <w:rsid w:val="00BD1FE4"/>
    <w:rsid w:val="00BD2318"/>
    <w:rsid w:val="00BD24B7"/>
    <w:rsid w:val="00BD2705"/>
    <w:rsid w:val="00BD2C24"/>
    <w:rsid w:val="00BD2D78"/>
    <w:rsid w:val="00BD2FC3"/>
    <w:rsid w:val="00BD310E"/>
    <w:rsid w:val="00BD330E"/>
    <w:rsid w:val="00BD35FC"/>
    <w:rsid w:val="00BD38A8"/>
    <w:rsid w:val="00BD38EF"/>
    <w:rsid w:val="00BD40DE"/>
    <w:rsid w:val="00BD445F"/>
    <w:rsid w:val="00BD4CCB"/>
    <w:rsid w:val="00BD57A0"/>
    <w:rsid w:val="00BD57E9"/>
    <w:rsid w:val="00BD5EDB"/>
    <w:rsid w:val="00BD626A"/>
    <w:rsid w:val="00BD652C"/>
    <w:rsid w:val="00BD69A8"/>
    <w:rsid w:val="00BD7CC5"/>
    <w:rsid w:val="00BD7DD8"/>
    <w:rsid w:val="00BD7E4D"/>
    <w:rsid w:val="00BD7F7D"/>
    <w:rsid w:val="00BE0734"/>
    <w:rsid w:val="00BE0DD0"/>
    <w:rsid w:val="00BE18B5"/>
    <w:rsid w:val="00BE1AF2"/>
    <w:rsid w:val="00BE1CB5"/>
    <w:rsid w:val="00BE23C1"/>
    <w:rsid w:val="00BE2B54"/>
    <w:rsid w:val="00BE344C"/>
    <w:rsid w:val="00BE372A"/>
    <w:rsid w:val="00BE3800"/>
    <w:rsid w:val="00BE3A22"/>
    <w:rsid w:val="00BE40A4"/>
    <w:rsid w:val="00BE466E"/>
    <w:rsid w:val="00BE499B"/>
    <w:rsid w:val="00BE4C2D"/>
    <w:rsid w:val="00BE538B"/>
    <w:rsid w:val="00BE5434"/>
    <w:rsid w:val="00BE55CF"/>
    <w:rsid w:val="00BE5B02"/>
    <w:rsid w:val="00BE6508"/>
    <w:rsid w:val="00BE6516"/>
    <w:rsid w:val="00BE7164"/>
    <w:rsid w:val="00BE719C"/>
    <w:rsid w:val="00BE762A"/>
    <w:rsid w:val="00BE7E44"/>
    <w:rsid w:val="00BF0003"/>
    <w:rsid w:val="00BF056D"/>
    <w:rsid w:val="00BF0959"/>
    <w:rsid w:val="00BF126F"/>
    <w:rsid w:val="00BF17C1"/>
    <w:rsid w:val="00BF1B3F"/>
    <w:rsid w:val="00BF2BDB"/>
    <w:rsid w:val="00BF38BC"/>
    <w:rsid w:val="00BF3B33"/>
    <w:rsid w:val="00BF3D39"/>
    <w:rsid w:val="00BF3DF2"/>
    <w:rsid w:val="00BF3EC8"/>
    <w:rsid w:val="00BF4433"/>
    <w:rsid w:val="00BF4B94"/>
    <w:rsid w:val="00BF4BCF"/>
    <w:rsid w:val="00BF4D52"/>
    <w:rsid w:val="00BF53DB"/>
    <w:rsid w:val="00BF5BE6"/>
    <w:rsid w:val="00BF5C69"/>
    <w:rsid w:val="00BF5F37"/>
    <w:rsid w:val="00BF6ABA"/>
    <w:rsid w:val="00BF7071"/>
    <w:rsid w:val="00BF7097"/>
    <w:rsid w:val="00BF73FB"/>
    <w:rsid w:val="00BF7783"/>
    <w:rsid w:val="00BF78CD"/>
    <w:rsid w:val="00BF7F4F"/>
    <w:rsid w:val="00C002DA"/>
    <w:rsid w:val="00C00316"/>
    <w:rsid w:val="00C004CA"/>
    <w:rsid w:val="00C01B77"/>
    <w:rsid w:val="00C01E96"/>
    <w:rsid w:val="00C02117"/>
    <w:rsid w:val="00C024E2"/>
    <w:rsid w:val="00C0259B"/>
    <w:rsid w:val="00C03042"/>
    <w:rsid w:val="00C0368D"/>
    <w:rsid w:val="00C03E38"/>
    <w:rsid w:val="00C03E60"/>
    <w:rsid w:val="00C048D8"/>
    <w:rsid w:val="00C04999"/>
    <w:rsid w:val="00C0504F"/>
    <w:rsid w:val="00C050CA"/>
    <w:rsid w:val="00C05811"/>
    <w:rsid w:val="00C05A6D"/>
    <w:rsid w:val="00C05F82"/>
    <w:rsid w:val="00C064BF"/>
    <w:rsid w:val="00C0669D"/>
    <w:rsid w:val="00C06FC0"/>
    <w:rsid w:val="00C07228"/>
    <w:rsid w:val="00C077E6"/>
    <w:rsid w:val="00C07A22"/>
    <w:rsid w:val="00C07DA2"/>
    <w:rsid w:val="00C10068"/>
    <w:rsid w:val="00C101C5"/>
    <w:rsid w:val="00C10695"/>
    <w:rsid w:val="00C10699"/>
    <w:rsid w:val="00C108FD"/>
    <w:rsid w:val="00C10A09"/>
    <w:rsid w:val="00C10AAD"/>
    <w:rsid w:val="00C10C20"/>
    <w:rsid w:val="00C10E6F"/>
    <w:rsid w:val="00C10F6F"/>
    <w:rsid w:val="00C113C5"/>
    <w:rsid w:val="00C11AE3"/>
    <w:rsid w:val="00C1257E"/>
    <w:rsid w:val="00C13186"/>
    <w:rsid w:val="00C13EB9"/>
    <w:rsid w:val="00C13F8A"/>
    <w:rsid w:val="00C14399"/>
    <w:rsid w:val="00C1467B"/>
    <w:rsid w:val="00C146C1"/>
    <w:rsid w:val="00C14832"/>
    <w:rsid w:val="00C14840"/>
    <w:rsid w:val="00C14F5C"/>
    <w:rsid w:val="00C15227"/>
    <w:rsid w:val="00C1573A"/>
    <w:rsid w:val="00C16044"/>
    <w:rsid w:val="00C1623F"/>
    <w:rsid w:val="00C16280"/>
    <w:rsid w:val="00C1634B"/>
    <w:rsid w:val="00C168E1"/>
    <w:rsid w:val="00C16907"/>
    <w:rsid w:val="00C16AA2"/>
    <w:rsid w:val="00C17D92"/>
    <w:rsid w:val="00C20535"/>
    <w:rsid w:val="00C208CC"/>
    <w:rsid w:val="00C20E85"/>
    <w:rsid w:val="00C214CC"/>
    <w:rsid w:val="00C227BD"/>
    <w:rsid w:val="00C22EE2"/>
    <w:rsid w:val="00C22F05"/>
    <w:rsid w:val="00C23519"/>
    <w:rsid w:val="00C23710"/>
    <w:rsid w:val="00C23AF8"/>
    <w:rsid w:val="00C23E2F"/>
    <w:rsid w:val="00C25533"/>
    <w:rsid w:val="00C256C6"/>
    <w:rsid w:val="00C259DA"/>
    <w:rsid w:val="00C25B60"/>
    <w:rsid w:val="00C26707"/>
    <w:rsid w:val="00C26A70"/>
    <w:rsid w:val="00C26DAC"/>
    <w:rsid w:val="00C27043"/>
    <w:rsid w:val="00C2733F"/>
    <w:rsid w:val="00C27394"/>
    <w:rsid w:val="00C273FC"/>
    <w:rsid w:val="00C27407"/>
    <w:rsid w:val="00C27606"/>
    <w:rsid w:val="00C27DFD"/>
    <w:rsid w:val="00C30A67"/>
    <w:rsid w:val="00C30F12"/>
    <w:rsid w:val="00C313E5"/>
    <w:rsid w:val="00C3149F"/>
    <w:rsid w:val="00C31F97"/>
    <w:rsid w:val="00C323B9"/>
    <w:rsid w:val="00C32C71"/>
    <w:rsid w:val="00C332F5"/>
    <w:rsid w:val="00C3399A"/>
    <w:rsid w:val="00C33D20"/>
    <w:rsid w:val="00C33F67"/>
    <w:rsid w:val="00C347E1"/>
    <w:rsid w:val="00C34AA0"/>
    <w:rsid w:val="00C353AA"/>
    <w:rsid w:val="00C35598"/>
    <w:rsid w:val="00C357F3"/>
    <w:rsid w:val="00C359D2"/>
    <w:rsid w:val="00C35A1C"/>
    <w:rsid w:val="00C35AFB"/>
    <w:rsid w:val="00C36C0F"/>
    <w:rsid w:val="00C36D2B"/>
    <w:rsid w:val="00C37592"/>
    <w:rsid w:val="00C3763F"/>
    <w:rsid w:val="00C376AA"/>
    <w:rsid w:val="00C37C5D"/>
    <w:rsid w:val="00C37D79"/>
    <w:rsid w:val="00C37F9C"/>
    <w:rsid w:val="00C40188"/>
    <w:rsid w:val="00C40294"/>
    <w:rsid w:val="00C40CED"/>
    <w:rsid w:val="00C40DA7"/>
    <w:rsid w:val="00C40E89"/>
    <w:rsid w:val="00C4124C"/>
    <w:rsid w:val="00C41766"/>
    <w:rsid w:val="00C41820"/>
    <w:rsid w:val="00C41DC4"/>
    <w:rsid w:val="00C421D1"/>
    <w:rsid w:val="00C4234E"/>
    <w:rsid w:val="00C4258F"/>
    <w:rsid w:val="00C4270A"/>
    <w:rsid w:val="00C42A59"/>
    <w:rsid w:val="00C4304C"/>
    <w:rsid w:val="00C43266"/>
    <w:rsid w:val="00C435EA"/>
    <w:rsid w:val="00C43EEF"/>
    <w:rsid w:val="00C44539"/>
    <w:rsid w:val="00C44E6D"/>
    <w:rsid w:val="00C45132"/>
    <w:rsid w:val="00C45168"/>
    <w:rsid w:val="00C45BC2"/>
    <w:rsid w:val="00C45F4B"/>
    <w:rsid w:val="00C46061"/>
    <w:rsid w:val="00C46EA8"/>
    <w:rsid w:val="00C470E7"/>
    <w:rsid w:val="00C47493"/>
    <w:rsid w:val="00C47693"/>
    <w:rsid w:val="00C47C0E"/>
    <w:rsid w:val="00C47D39"/>
    <w:rsid w:val="00C47E4D"/>
    <w:rsid w:val="00C50397"/>
    <w:rsid w:val="00C50440"/>
    <w:rsid w:val="00C50AC9"/>
    <w:rsid w:val="00C5187E"/>
    <w:rsid w:val="00C52841"/>
    <w:rsid w:val="00C52CCB"/>
    <w:rsid w:val="00C53068"/>
    <w:rsid w:val="00C53165"/>
    <w:rsid w:val="00C53651"/>
    <w:rsid w:val="00C538DD"/>
    <w:rsid w:val="00C53B72"/>
    <w:rsid w:val="00C544B2"/>
    <w:rsid w:val="00C54A21"/>
    <w:rsid w:val="00C54E2C"/>
    <w:rsid w:val="00C5548E"/>
    <w:rsid w:val="00C55686"/>
    <w:rsid w:val="00C55B5B"/>
    <w:rsid w:val="00C56823"/>
    <w:rsid w:val="00C5751E"/>
    <w:rsid w:val="00C57A74"/>
    <w:rsid w:val="00C57D47"/>
    <w:rsid w:val="00C600FC"/>
    <w:rsid w:val="00C60252"/>
    <w:rsid w:val="00C6064B"/>
    <w:rsid w:val="00C60903"/>
    <w:rsid w:val="00C609BB"/>
    <w:rsid w:val="00C60ADD"/>
    <w:rsid w:val="00C60E6D"/>
    <w:rsid w:val="00C60F11"/>
    <w:rsid w:val="00C61512"/>
    <w:rsid w:val="00C61DA5"/>
    <w:rsid w:val="00C621FD"/>
    <w:rsid w:val="00C625DB"/>
    <w:rsid w:val="00C62B87"/>
    <w:rsid w:val="00C62C5F"/>
    <w:rsid w:val="00C62D89"/>
    <w:rsid w:val="00C62F5B"/>
    <w:rsid w:val="00C62FCE"/>
    <w:rsid w:val="00C631C7"/>
    <w:rsid w:val="00C63331"/>
    <w:rsid w:val="00C6338B"/>
    <w:rsid w:val="00C639DB"/>
    <w:rsid w:val="00C64016"/>
    <w:rsid w:val="00C64184"/>
    <w:rsid w:val="00C644E3"/>
    <w:rsid w:val="00C647AF"/>
    <w:rsid w:val="00C649F2"/>
    <w:rsid w:val="00C64CEB"/>
    <w:rsid w:val="00C6506A"/>
    <w:rsid w:val="00C6519B"/>
    <w:rsid w:val="00C6550D"/>
    <w:rsid w:val="00C65523"/>
    <w:rsid w:val="00C65C69"/>
    <w:rsid w:val="00C65ECA"/>
    <w:rsid w:val="00C661DD"/>
    <w:rsid w:val="00C66656"/>
    <w:rsid w:val="00C66C80"/>
    <w:rsid w:val="00C66DC8"/>
    <w:rsid w:val="00C66FC0"/>
    <w:rsid w:val="00C67AA4"/>
    <w:rsid w:val="00C67C40"/>
    <w:rsid w:val="00C70BB4"/>
    <w:rsid w:val="00C713EC"/>
    <w:rsid w:val="00C71F1C"/>
    <w:rsid w:val="00C72AD3"/>
    <w:rsid w:val="00C72EB3"/>
    <w:rsid w:val="00C734C6"/>
    <w:rsid w:val="00C73A6D"/>
    <w:rsid w:val="00C73E1B"/>
    <w:rsid w:val="00C74357"/>
    <w:rsid w:val="00C7446B"/>
    <w:rsid w:val="00C744D5"/>
    <w:rsid w:val="00C74767"/>
    <w:rsid w:val="00C747E2"/>
    <w:rsid w:val="00C7488B"/>
    <w:rsid w:val="00C74F46"/>
    <w:rsid w:val="00C756D0"/>
    <w:rsid w:val="00C75ACC"/>
    <w:rsid w:val="00C75C69"/>
    <w:rsid w:val="00C75D23"/>
    <w:rsid w:val="00C75E77"/>
    <w:rsid w:val="00C75EE2"/>
    <w:rsid w:val="00C7615C"/>
    <w:rsid w:val="00C76260"/>
    <w:rsid w:val="00C767FB"/>
    <w:rsid w:val="00C76B59"/>
    <w:rsid w:val="00C77402"/>
    <w:rsid w:val="00C77700"/>
    <w:rsid w:val="00C779A0"/>
    <w:rsid w:val="00C77CE4"/>
    <w:rsid w:val="00C80736"/>
    <w:rsid w:val="00C807D0"/>
    <w:rsid w:val="00C8088B"/>
    <w:rsid w:val="00C80C38"/>
    <w:rsid w:val="00C81047"/>
    <w:rsid w:val="00C812D6"/>
    <w:rsid w:val="00C81320"/>
    <w:rsid w:val="00C81443"/>
    <w:rsid w:val="00C81B59"/>
    <w:rsid w:val="00C81B92"/>
    <w:rsid w:val="00C83B61"/>
    <w:rsid w:val="00C84A7F"/>
    <w:rsid w:val="00C84DA0"/>
    <w:rsid w:val="00C84E43"/>
    <w:rsid w:val="00C85228"/>
    <w:rsid w:val="00C8529D"/>
    <w:rsid w:val="00C852C3"/>
    <w:rsid w:val="00C85474"/>
    <w:rsid w:val="00C858F3"/>
    <w:rsid w:val="00C85D08"/>
    <w:rsid w:val="00C85D65"/>
    <w:rsid w:val="00C861AE"/>
    <w:rsid w:val="00C86774"/>
    <w:rsid w:val="00C86AA3"/>
    <w:rsid w:val="00C87158"/>
    <w:rsid w:val="00C873B5"/>
    <w:rsid w:val="00C87919"/>
    <w:rsid w:val="00C87D4A"/>
    <w:rsid w:val="00C908FF"/>
    <w:rsid w:val="00C90CC0"/>
    <w:rsid w:val="00C91592"/>
    <w:rsid w:val="00C915F0"/>
    <w:rsid w:val="00C9171F"/>
    <w:rsid w:val="00C9196B"/>
    <w:rsid w:val="00C91B92"/>
    <w:rsid w:val="00C91D77"/>
    <w:rsid w:val="00C92149"/>
    <w:rsid w:val="00C921A7"/>
    <w:rsid w:val="00C9269B"/>
    <w:rsid w:val="00C9276A"/>
    <w:rsid w:val="00C9285A"/>
    <w:rsid w:val="00C92A3A"/>
    <w:rsid w:val="00C92E43"/>
    <w:rsid w:val="00C92FE2"/>
    <w:rsid w:val="00C93561"/>
    <w:rsid w:val="00C93A9F"/>
    <w:rsid w:val="00C93ADE"/>
    <w:rsid w:val="00C945D7"/>
    <w:rsid w:val="00C94A28"/>
    <w:rsid w:val="00C94DA2"/>
    <w:rsid w:val="00C94DB2"/>
    <w:rsid w:val="00C95031"/>
    <w:rsid w:val="00C95BB0"/>
    <w:rsid w:val="00C96A55"/>
    <w:rsid w:val="00C96E10"/>
    <w:rsid w:val="00C970DC"/>
    <w:rsid w:val="00C97FB7"/>
    <w:rsid w:val="00CA0ED0"/>
    <w:rsid w:val="00CA1180"/>
    <w:rsid w:val="00CA144C"/>
    <w:rsid w:val="00CA19E8"/>
    <w:rsid w:val="00CA1CB5"/>
    <w:rsid w:val="00CA2258"/>
    <w:rsid w:val="00CA241B"/>
    <w:rsid w:val="00CA2792"/>
    <w:rsid w:val="00CA2AEB"/>
    <w:rsid w:val="00CA2AFA"/>
    <w:rsid w:val="00CA2E3C"/>
    <w:rsid w:val="00CA31B9"/>
    <w:rsid w:val="00CA359E"/>
    <w:rsid w:val="00CA35B6"/>
    <w:rsid w:val="00CA3691"/>
    <w:rsid w:val="00CA38CE"/>
    <w:rsid w:val="00CA39FF"/>
    <w:rsid w:val="00CA3D48"/>
    <w:rsid w:val="00CA4273"/>
    <w:rsid w:val="00CA4D9D"/>
    <w:rsid w:val="00CA511D"/>
    <w:rsid w:val="00CA55EB"/>
    <w:rsid w:val="00CA5EB6"/>
    <w:rsid w:val="00CA621C"/>
    <w:rsid w:val="00CA655F"/>
    <w:rsid w:val="00CA7420"/>
    <w:rsid w:val="00CB0CF6"/>
    <w:rsid w:val="00CB0E5B"/>
    <w:rsid w:val="00CB0FF8"/>
    <w:rsid w:val="00CB1395"/>
    <w:rsid w:val="00CB196C"/>
    <w:rsid w:val="00CB1A35"/>
    <w:rsid w:val="00CB1FB8"/>
    <w:rsid w:val="00CB2371"/>
    <w:rsid w:val="00CB26A5"/>
    <w:rsid w:val="00CB2818"/>
    <w:rsid w:val="00CB2A05"/>
    <w:rsid w:val="00CB340C"/>
    <w:rsid w:val="00CB35B5"/>
    <w:rsid w:val="00CB3D5D"/>
    <w:rsid w:val="00CB3DC5"/>
    <w:rsid w:val="00CB44B0"/>
    <w:rsid w:val="00CB4658"/>
    <w:rsid w:val="00CB498D"/>
    <w:rsid w:val="00CB53B3"/>
    <w:rsid w:val="00CB56C6"/>
    <w:rsid w:val="00CB5E43"/>
    <w:rsid w:val="00CB5E54"/>
    <w:rsid w:val="00CB5EB0"/>
    <w:rsid w:val="00CB5F48"/>
    <w:rsid w:val="00CB649B"/>
    <w:rsid w:val="00CB7472"/>
    <w:rsid w:val="00CB75E0"/>
    <w:rsid w:val="00CB7605"/>
    <w:rsid w:val="00CB7A86"/>
    <w:rsid w:val="00CC0519"/>
    <w:rsid w:val="00CC0545"/>
    <w:rsid w:val="00CC062D"/>
    <w:rsid w:val="00CC0736"/>
    <w:rsid w:val="00CC07D6"/>
    <w:rsid w:val="00CC0923"/>
    <w:rsid w:val="00CC0AFB"/>
    <w:rsid w:val="00CC0F5D"/>
    <w:rsid w:val="00CC11FA"/>
    <w:rsid w:val="00CC13FA"/>
    <w:rsid w:val="00CC1630"/>
    <w:rsid w:val="00CC1CB0"/>
    <w:rsid w:val="00CC1FCA"/>
    <w:rsid w:val="00CC2562"/>
    <w:rsid w:val="00CC2B2D"/>
    <w:rsid w:val="00CC31BE"/>
    <w:rsid w:val="00CC3ADD"/>
    <w:rsid w:val="00CC3D71"/>
    <w:rsid w:val="00CC3DFD"/>
    <w:rsid w:val="00CC3EDC"/>
    <w:rsid w:val="00CC40EB"/>
    <w:rsid w:val="00CC4296"/>
    <w:rsid w:val="00CC4372"/>
    <w:rsid w:val="00CC4448"/>
    <w:rsid w:val="00CC4FFE"/>
    <w:rsid w:val="00CC514E"/>
    <w:rsid w:val="00CC547F"/>
    <w:rsid w:val="00CC5923"/>
    <w:rsid w:val="00CC5C8E"/>
    <w:rsid w:val="00CC5E5A"/>
    <w:rsid w:val="00CC62CE"/>
    <w:rsid w:val="00CC66E0"/>
    <w:rsid w:val="00CC6B44"/>
    <w:rsid w:val="00CC6B7B"/>
    <w:rsid w:val="00CC6D8B"/>
    <w:rsid w:val="00CC6E9C"/>
    <w:rsid w:val="00CC71B5"/>
    <w:rsid w:val="00CC71CE"/>
    <w:rsid w:val="00CC7249"/>
    <w:rsid w:val="00CC7479"/>
    <w:rsid w:val="00CC758F"/>
    <w:rsid w:val="00CC7634"/>
    <w:rsid w:val="00CC7A9D"/>
    <w:rsid w:val="00CC7AE3"/>
    <w:rsid w:val="00CC7B62"/>
    <w:rsid w:val="00CC7BD7"/>
    <w:rsid w:val="00CC7C54"/>
    <w:rsid w:val="00CC7C7E"/>
    <w:rsid w:val="00CC7CDA"/>
    <w:rsid w:val="00CD0121"/>
    <w:rsid w:val="00CD0482"/>
    <w:rsid w:val="00CD08E5"/>
    <w:rsid w:val="00CD107C"/>
    <w:rsid w:val="00CD1464"/>
    <w:rsid w:val="00CD163B"/>
    <w:rsid w:val="00CD17F6"/>
    <w:rsid w:val="00CD1938"/>
    <w:rsid w:val="00CD1983"/>
    <w:rsid w:val="00CD1E11"/>
    <w:rsid w:val="00CD20E7"/>
    <w:rsid w:val="00CD2272"/>
    <w:rsid w:val="00CD231B"/>
    <w:rsid w:val="00CD2670"/>
    <w:rsid w:val="00CD2794"/>
    <w:rsid w:val="00CD3B4E"/>
    <w:rsid w:val="00CD3F61"/>
    <w:rsid w:val="00CD41EE"/>
    <w:rsid w:val="00CD45DC"/>
    <w:rsid w:val="00CD469A"/>
    <w:rsid w:val="00CD5421"/>
    <w:rsid w:val="00CD5492"/>
    <w:rsid w:val="00CD595D"/>
    <w:rsid w:val="00CD5CAB"/>
    <w:rsid w:val="00CD5D96"/>
    <w:rsid w:val="00CD5F9A"/>
    <w:rsid w:val="00CD6590"/>
    <w:rsid w:val="00CD6596"/>
    <w:rsid w:val="00CD6B29"/>
    <w:rsid w:val="00CD6B7A"/>
    <w:rsid w:val="00CD6DB6"/>
    <w:rsid w:val="00CD7075"/>
    <w:rsid w:val="00CD7AEC"/>
    <w:rsid w:val="00CE01EB"/>
    <w:rsid w:val="00CE0503"/>
    <w:rsid w:val="00CE0E20"/>
    <w:rsid w:val="00CE11D4"/>
    <w:rsid w:val="00CE1C1C"/>
    <w:rsid w:val="00CE1E6F"/>
    <w:rsid w:val="00CE21B8"/>
    <w:rsid w:val="00CE21D4"/>
    <w:rsid w:val="00CE23D1"/>
    <w:rsid w:val="00CE2696"/>
    <w:rsid w:val="00CE273B"/>
    <w:rsid w:val="00CE3B4F"/>
    <w:rsid w:val="00CE3F40"/>
    <w:rsid w:val="00CE48A1"/>
    <w:rsid w:val="00CE4995"/>
    <w:rsid w:val="00CE4ADB"/>
    <w:rsid w:val="00CE4EEF"/>
    <w:rsid w:val="00CE5431"/>
    <w:rsid w:val="00CE5595"/>
    <w:rsid w:val="00CE5688"/>
    <w:rsid w:val="00CE5FB5"/>
    <w:rsid w:val="00CE5FBA"/>
    <w:rsid w:val="00CE6376"/>
    <w:rsid w:val="00CE6606"/>
    <w:rsid w:val="00CE6759"/>
    <w:rsid w:val="00CE7D6E"/>
    <w:rsid w:val="00CF0211"/>
    <w:rsid w:val="00CF0388"/>
    <w:rsid w:val="00CF0E4F"/>
    <w:rsid w:val="00CF17D7"/>
    <w:rsid w:val="00CF1887"/>
    <w:rsid w:val="00CF1A42"/>
    <w:rsid w:val="00CF1AB2"/>
    <w:rsid w:val="00CF1E8A"/>
    <w:rsid w:val="00CF2964"/>
    <w:rsid w:val="00CF34A0"/>
    <w:rsid w:val="00CF3873"/>
    <w:rsid w:val="00CF410E"/>
    <w:rsid w:val="00CF4562"/>
    <w:rsid w:val="00CF4C09"/>
    <w:rsid w:val="00CF5190"/>
    <w:rsid w:val="00CF5223"/>
    <w:rsid w:val="00CF52E6"/>
    <w:rsid w:val="00CF5928"/>
    <w:rsid w:val="00CF5B51"/>
    <w:rsid w:val="00CF6991"/>
    <w:rsid w:val="00CF6CD4"/>
    <w:rsid w:val="00CF7439"/>
    <w:rsid w:val="00CF7670"/>
    <w:rsid w:val="00CF7F4C"/>
    <w:rsid w:val="00D00382"/>
    <w:rsid w:val="00D00D18"/>
    <w:rsid w:val="00D00EDC"/>
    <w:rsid w:val="00D00EF7"/>
    <w:rsid w:val="00D010D1"/>
    <w:rsid w:val="00D010D8"/>
    <w:rsid w:val="00D01358"/>
    <w:rsid w:val="00D014BB"/>
    <w:rsid w:val="00D014E3"/>
    <w:rsid w:val="00D01A5A"/>
    <w:rsid w:val="00D0218B"/>
    <w:rsid w:val="00D023C5"/>
    <w:rsid w:val="00D0291F"/>
    <w:rsid w:val="00D02CB9"/>
    <w:rsid w:val="00D0392B"/>
    <w:rsid w:val="00D03C46"/>
    <w:rsid w:val="00D03D0D"/>
    <w:rsid w:val="00D042D1"/>
    <w:rsid w:val="00D04765"/>
    <w:rsid w:val="00D0542D"/>
    <w:rsid w:val="00D0560B"/>
    <w:rsid w:val="00D05A2C"/>
    <w:rsid w:val="00D05B07"/>
    <w:rsid w:val="00D05B6A"/>
    <w:rsid w:val="00D05DA6"/>
    <w:rsid w:val="00D05DC9"/>
    <w:rsid w:val="00D061E5"/>
    <w:rsid w:val="00D062A5"/>
    <w:rsid w:val="00D063B3"/>
    <w:rsid w:val="00D0644E"/>
    <w:rsid w:val="00D065A0"/>
    <w:rsid w:val="00D0689A"/>
    <w:rsid w:val="00D06D5E"/>
    <w:rsid w:val="00D07BD7"/>
    <w:rsid w:val="00D07C1B"/>
    <w:rsid w:val="00D10296"/>
    <w:rsid w:val="00D10CAD"/>
    <w:rsid w:val="00D10FD7"/>
    <w:rsid w:val="00D1105B"/>
    <w:rsid w:val="00D116B2"/>
    <w:rsid w:val="00D1182B"/>
    <w:rsid w:val="00D11EF4"/>
    <w:rsid w:val="00D127D9"/>
    <w:rsid w:val="00D12BB6"/>
    <w:rsid w:val="00D12BD9"/>
    <w:rsid w:val="00D12F0C"/>
    <w:rsid w:val="00D13122"/>
    <w:rsid w:val="00D1312A"/>
    <w:rsid w:val="00D13DE5"/>
    <w:rsid w:val="00D13F31"/>
    <w:rsid w:val="00D1432C"/>
    <w:rsid w:val="00D14F54"/>
    <w:rsid w:val="00D1541F"/>
    <w:rsid w:val="00D156D6"/>
    <w:rsid w:val="00D15854"/>
    <w:rsid w:val="00D15D59"/>
    <w:rsid w:val="00D15FFA"/>
    <w:rsid w:val="00D16ED2"/>
    <w:rsid w:val="00D17462"/>
    <w:rsid w:val="00D17762"/>
    <w:rsid w:val="00D17790"/>
    <w:rsid w:val="00D20173"/>
    <w:rsid w:val="00D20177"/>
    <w:rsid w:val="00D20499"/>
    <w:rsid w:val="00D209F3"/>
    <w:rsid w:val="00D20ADD"/>
    <w:rsid w:val="00D21085"/>
    <w:rsid w:val="00D2141E"/>
    <w:rsid w:val="00D21A24"/>
    <w:rsid w:val="00D21DA1"/>
    <w:rsid w:val="00D22384"/>
    <w:rsid w:val="00D229A3"/>
    <w:rsid w:val="00D22F90"/>
    <w:rsid w:val="00D23BEF"/>
    <w:rsid w:val="00D2458F"/>
    <w:rsid w:val="00D2470B"/>
    <w:rsid w:val="00D248AA"/>
    <w:rsid w:val="00D24B69"/>
    <w:rsid w:val="00D24D97"/>
    <w:rsid w:val="00D24DA8"/>
    <w:rsid w:val="00D250D1"/>
    <w:rsid w:val="00D2538B"/>
    <w:rsid w:val="00D256AF"/>
    <w:rsid w:val="00D2582E"/>
    <w:rsid w:val="00D258A6"/>
    <w:rsid w:val="00D25E7E"/>
    <w:rsid w:val="00D25FF9"/>
    <w:rsid w:val="00D26B91"/>
    <w:rsid w:val="00D27004"/>
    <w:rsid w:val="00D27A42"/>
    <w:rsid w:val="00D27E57"/>
    <w:rsid w:val="00D302A9"/>
    <w:rsid w:val="00D30765"/>
    <w:rsid w:val="00D30ACF"/>
    <w:rsid w:val="00D30BBC"/>
    <w:rsid w:val="00D30D86"/>
    <w:rsid w:val="00D30F49"/>
    <w:rsid w:val="00D31287"/>
    <w:rsid w:val="00D31D47"/>
    <w:rsid w:val="00D31EAD"/>
    <w:rsid w:val="00D31F90"/>
    <w:rsid w:val="00D32000"/>
    <w:rsid w:val="00D325CA"/>
    <w:rsid w:val="00D328CB"/>
    <w:rsid w:val="00D32CC2"/>
    <w:rsid w:val="00D32F68"/>
    <w:rsid w:val="00D32F6D"/>
    <w:rsid w:val="00D32FFD"/>
    <w:rsid w:val="00D3304A"/>
    <w:rsid w:val="00D3369B"/>
    <w:rsid w:val="00D33CE7"/>
    <w:rsid w:val="00D33E41"/>
    <w:rsid w:val="00D33FF3"/>
    <w:rsid w:val="00D343CF"/>
    <w:rsid w:val="00D3464C"/>
    <w:rsid w:val="00D34FF6"/>
    <w:rsid w:val="00D35282"/>
    <w:rsid w:val="00D35340"/>
    <w:rsid w:val="00D35437"/>
    <w:rsid w:val="00D354D6"/>
    <w:rsid w:val="00D3579E"/>
    <w:rsid w:val="00D35897"/>
    <w:rsid w:val="00D35C8F"/>
    <w:rsid w:val="00D35C93"/>
    <w:rsid w:val="00D35F11"/>
    <w:rsid w:val="00D36699"/>
    <w:rsid w:val="00D3762A"/>
    <w:rsid w:val="00D37960"/>
    <w:rsid w:val="00D37C45"/>
    <w:rsid w:val="00D406DE"/>
    <w:rsid w:val="00D40E0A"/>
    <w:rsid w:val="00D4155C"/>
    <w:rsid w:val="00D415F1"/>
    <w:rsid w:val="00D419EE"/>
    <w:rsid w:val="00D421D0"/>
    <w:rsid w:val="00D4238A"/>
    <w:rsid w:val="00D429E4"/>
    <w:rsid w:val="00D42BFD"/>
    <w:rsid w:val="00D42D58"/>
    <w:rsid w:val="00D438ED"/>
    <w:rsid w:val="00D43D12"/>
    <w:rsid w:val="00D4414B"/>
    <w:rsid w:val="00D442E2"/>
    <w:rsid w:val="00D44706"/>
    <w:rsid w:val="00D44BA4"/>
    <w:rsid w:val="00D44DF5"/>
    <w:rsid w:val="00D45130"/>
    <w:rsid w:val="00D4523D"/>
    <w:rsid w:val="00D45570"/>
    <w:rsid w:val="00D45BFD"/>
    <w:rsid w:val="00D4641F"/>
    <w:rsid w:val="00D464B1"/>
    <w:rsid w:val="00D46634"/>
    <w:rsid w:val="00D467FC"/>
    <w:rsid w:val="00D477E1"/>
    <w:rsid w:val="00D50549"/>
    <w:rsid w:val="00D50977"/>
    <w:rsid w:val="00D50C1A"/>
    <w:rsid w:val="00D50D34"/>
    <w:rsid w:val="00D50F33"/>
    <w:rsid w:val="00D5109F"/>
    <w:rsid w:val="00D510BB"/>
    <w:rsid w:val="00D512CC"/>
    <w:rsid w:val="00D5148F"/>
    <w:rsid w:val="00D52343"/>
    <w:rsid w:val="00D541A8"/>
    <w:rsid w:val="00D546E9"/>
    <w:rsid w:val="00D55C7D"/>
    <w:rsid w:val="00D562C3"/>
    <w:rsid w:val="00D56B35"/>
    <w:rsid w:val="00D56C5E"/>
    <w:rsid w:val="00D56D6F"/>
    <w:rsid w:val="00D56E36"/>
    <w:rsid w:val="00D56F1A"/>
    <w:rsid w:val="00D572F7"/>
    <w:rsid w:val="00D57482"/>
    <w:rsid w:val="00D57E9F"/>
    <w:rsid w:val="00D60282"/>
    <w:rsid w:val="00D602E2"/>
    <w:rsid w:val="00D60456"/>
    <w:rsid w:val="00D605D9"/>
    <w:rsid w:val="00D606ED"/>
    <w:rsid w:val="00D607F9"/>
    <w:rsid w:val="00D60914"/>
    <w:rsid w:val="00D61571"/>
    <w:rsid w:val="00D619C5"/>
    <w:rsid w:val="00D625DE"/>
    <w:rsid w:val="00D62E20"/>
    <w:rsid w:val="00D62EB8"/>
    <w:rsid w:val="00D63738"/>
    <w:rsid w:val="00D63A4C"/>
    <w:rsid w:val="00D63A4D"/>
    <w:rsid w:val="00D63E4D"/>
    <w:rsid w:val="00D6418D"/>
    <w:rsid w:val="00D6430D"/>
    <w:rsid w:val="00D643E0"/>
    <w:rsid w:val="00D6477D"/>
    <w:rsid w:val="00D64CDF"/>
    <w:rsid w:val="00D64F6A"/>
    <w:rsid w:val="00D650D6"/>
    <w:rsid w:val="00D65433"/>
    <w:rsid w:val="00D65F54"/>
    <w:rsid w:val="00D67114"/>
    <w:rsid w:val="00D6753C"/>
    <w:rsid w:val="00D67A6D"/>
    <w:rsid w:val="00D67D6A"/>
    <w:rsid w:val="00D67FEA"/>
    <w:rsid w:val="00D70D00"/>
    <w:rsid w:val="00D70F36"/>
    <w:rsid w:val="00D717B0"/>
    <w:rsid w:val="00D71A3D"/>
    <w:rsid w:val="00D71F21"/>
    <w:rsid w:val="00D7212C"/>
    <w:rsid w:val="00D72604"/>
    <w:rsid w:val="00D72636"/>
    <w:rsid w:val="00D72708"/>
    <w:rsid w:val="00D72850"/>
    <w:rsid w:val="00D72F73"/>
    <w:rsid w:val="00D73382"/>
    <w:rsid w:val="00D735E3"/>
    <w:rsid w:val="00D73CC0"/>
    <w:rsid w:val="00D73E47"/>
    <w:rsid w:val="00D74175"/>
    <w:rsid w:val="00D7435D"/>
    <w:rsid w:val="00D74DE4"/>
    <w:rsid w:val="00D74F98"/>
    <w:rsid w:val="00D7523E"/>
    <w:rsid w:val="00D755C7"/>
    <w:rsid w:val="00D758C0"/>
    <w:rsid w:val="00D75949"/>
    <w:rsid w:val="00D75A2F"/>
    <w:rsid w:val="00D75F0B"/>
    <w:rsid w:val="00D75FC8"/>
    <w:rsid w:val="00D765D2"/>
    <w:rsid w:val="00D76861"/>
    <w:rsid w:val="00D76DA4"/>
    <w:rsid w:val="00D76F06"/>
    <w:rsid w:val="00D77C1B"/>
    <w:rsid w:val="00D80029"/>
    <w:rsid w:val="00D8007F"/>
    <w:rsid w:val="00D80170"/>
    <w:rsid w:val="00D8040C"/>
    <w:rsid w:val="00D8051E"/>
    <w:rsid w:val="00D80781"/>
    <w:rsid w:val="00D81111"/>
    <w:rsid w:val="00D81192"/>
    <w:rsid w:val="00D812DF"/>
    <w:rsid w:val="00D81777"/>
    <w:rsid w:val="00D81A61"/>
    <w:rsid w:val="00D81C61"/>
    <w:rsid w:val="00D81DE1"/>
    <w:rsid w:val="00D81F48"/>
    <w:rsid w:val="00D82153"/>
    <w:rsid w:val="00D8221E"/>
    <w:rsid w:val="00D8252E"/>
    <w:rsid w:val="00D82D84"/>
    <w:rsid w:val="00D82E36"/>
    <w:rsid w:val="00D83177"/>
    <w:rsid w:val="00D833D3"/>
    <w:rsid w:val="00D8353B"/>
    <w:rsid w:val="00D837F2"/>
    <w:rsid w:val="00D83B28"/>
    <w:rsid w:val="00D83CF7"/>
    <w:rsid w:val="00D84726"/>
    <w:rsid w:val="00D84908"/>
    <w:rsid w:val="00D85059"/>
    <w:rsid w:val="00D85ED8"/>
    <w:rsid w:val="00D862FD"/>
    <w:rsid w:val="00D8648B"/>
    <w:rsid w:val="00D86513"/>
    <w:rsid w:val="00D865A8"/>
    <w:rsid w:val="00D86642"/>
    <w:rsid w:val="00D8668D"/>
    <w:rsid w:val="00D86DB9"/>
    <w:rsid w:val="00D870D8"/>
    <w:rsid w:val="00D871FF"/>
    <w:rsid w:val="00D878A4"/>
    <w:rsid w:val="00D901BB"/>
    <w:rsid w:val="00D904F7"/>
    <w:rsid w:val="00D90A27"/>
    <w:rsid w:val="00D90C75"/>
    <w:rsid w:val="00D90D6F"/>
    <w:rsid w:val="00D90DAB"/>
    <w:rsid w:val="00D90E0C"/>
    <w:rsid w:val="00D9105A"/>
    <w:rsid w:val="00D91257"/>
    <w:rsid w:val="00D91351"/>
    <w:rsid w:val="00D91414"/>
    <w:rsid w:val="00D914EE"/>
    <w:rsid w:val="00D9171C"/>
    <w:rsid w:val="00D91A34"/>
    <w:rsid w:val="00D926D4"/>
    <w:rsid w:val="00D92A0F"/>
    <w:rsid w:val="00D92A7C"/>
    <w:rsid w:val="00D93781"/>
    <w:rsid w:val="00D93CE7"/>
    <w:rsid w:val="00D948FA"/>
    <w:rsid w:val="00D94EF9"/>
    <w:rsid w:val="00D953CD"/>
    <w:rsid w:val="00D95624"/>
    <w:rsid w:val="00D95A22"/>
    <w:rsid w:val="00D95BFC"/>
    <w:rsid w:val="00D95D6B"/>
    <w:rsid w:val="00D95F77"/>
    <w:rsid w:val="00D96D6E"/>
    <w:rsid w:val="00D97154"/>
    <w:rsid w:val="00D971B7"/>
    <w:rsid w:val="00D97251"/>
    <w:rsid w:val="00D97424"/>
    <w:rsid w:val="00D97902"/>
    <w:rsid w:val="00D9795A"/>
    <w:rsid w:val="00D97A87"/>
    <w:rsid w:val="00D97BE7"/>
    <w:rsid w:val="00DA028B"/>
    <w:rsid w:val="00DA0821"/>
    <w:rsid w:val="00DA0866"/>
    <w:rsid w:val="00DA0C8F"/>
    <w:rsid w:val="00DA1131"/>
    <w:rsid w:val="00DA1548"/>
    <w:rsid w:val="00DA169C"/>
    <w:rsid w:val="00DA1809"/>
    <w:rsid w:val="00DA2497"/>
    <w:rsid w:val="00DA2C24"/>
    <w:rsid w:val="00DA2D48"/>
    <w:rsid w:val="00DA2E22"/>
    <w:rsid w:val="00DA3066"/>
    <w:rsid w:val="00DA317E"/>
    <w:rsid w:val="00DA3627"/>
    <w:rsid w:val="00DA40E8"/>
    <w:rsid w:val="00DA4380"/>
    <w:rsid w:val="00DA45C9"/>
    <w:rsid w:val="00DA4892"/>
    <w:rsid w:val="00DA4DB6"/>
    <w:rsid w:val="00DA552D"/>
    <w:rsid w:val="00DA56AC"/>
    <w:rsid w:val="00DA5A3C"/>
    <w:rsid w:val="00DA5FF3"/>
    <w:rsid w:val="00DA6661"/>
    <w:rsid w:val="00DA76A1"/>
    <w:rsid w:val="00DA7937"/>
    <w:rsid w:val="00DA799C"/>
    <w:rsid w:val="00DA7FC7"/>
    <w:rsid w:val="00DB00D0"/>
    <w:rsid w:val="00DB04A1"/>
    <w:rsid w:val="00DB08D3"/>
    <w:rsid w:val="00DB095E"/>
    <w:rsid w:val="00DB1670"/>
    <w:rsid w:val="00DB24CF"/>
    <w:rsid w:val="00DB2525"/>
    <w:rsid w:val="00DB2E39"/>
    <w:rsid w:val="00DB2E80"/>
    <w:rsid w:val="00DB30D3"/>
    <w:rsid w:val="00DB322C"/>
    <w:rsid w:val="00DB391C"/>
    <w:rsid w:val="00DB3EC7"/>
    <w:rsid w:val="00DB3F29"/>
    <w:rsid w:val="00DB44D6"/>
    <w:rsid w:val="00DB5154"/>
    <w:rsid w:val="00DB5CC4"/>
    <w:rsid w:val="00DB5D60"/>
    <w:rsid w:val="00DB5F10"/>
    <w:rsid w:val="00DB6341"/>
    <w:rsid w:val="00DB6418"/>
    <w:rsid w:val="00DB64F6"/>
    <w:rsid w:val="00DB6880"/>
    <w:rsid w:val="00DB692F"/>
    <w:rsid w:val="00DB6C34"/>
    <w:rsid w:val="00DB6D3F"/>
    <w:rsid w:val="00DB75FC"/>
    <w:rsid w:val="00DB76E8"/>
    <w:rsid w:val="00DB785D"/>
    <w:rsid w:val="00DB791A"/>
    <w:rsid w:val="00DB7E43"/>
    <w:rsid w:val="00DB7E5D"/>
    <w:rsid w:val="00DB7FCE"/>
    <w:rsid w:val="00DB7FF0"/>
    <w:rsid w:val="00DC0281"/>
    <w:rsid w:val="00DC0288"/>
    <w:rsid w:val="00DC07D3"/>
    <w:rsid w:val="00DC09B6"/>
    <w:rsid w:val="00DC0C20"/>
    <w:rsid w:val="00DC0EFC"/>
    <w:rsid w:val="00DC1117"/>
    <w:rsid w:val="00DC136A"/>
    <w:rsid w:val="00DC1375"/>
    <w:rsid w:val="00DC1496"/>
    <w:rsid w:val="00DC1617"/>
    <w:rsid w:val="00DC1669"/>
    <w:rsid w:val="00DC17B7"/>
    <w:rsid w:val="00DC1885"/>
    <w:rsid w:val="00DC1CB0"/>
    <w:rsid w:val="00DC238E"/>
    <w:rsid w:val="00DC29A9"/>
    <w:rsid w:val="00DC37CC"/>
    <w:rsid w:val="00DC3DF9"/>
    <w:rsid w:val="00DC40D2"/>
    <w:rsid w:val="00DC48DC"/>
    <w:rsid w:val="00DC4A15"/>
    <w:rsid w:val="00DC5372"/>
    <w:rsid w:val="00DC5E89"/>
    <w:rsid w:val="00DC68CB"/>
    <w:rsid w:val="00DC6CB5"/>
    <w:rsid w:val="00DC7597"/>
    <w:rsid w:val="00DC75B1"/>
    <w:rsid w:val="00DC7765"/>
    <w:rsid w:val="00DC77BD"/>
    <w:rsid w:val="00DC7ECD"/>
    <w:rsid w:val="00DC7EF5"/>
    <w:rsid w:val="00DD0007"/>
    <w:rsid w:val="00DD0255"/>
    <w:rsid w:val="00DD0433"/>
    <w:rsid w:val="00DD082C"/>
    <w:rsid w:val="00DD0B43"/>
    <w:rsid w:val="00DD0EAA"/>
    <w:rsid w:val="00DD107E"/>
    <w:rsid w:val="00DD10A4"/>
    <w:rsid w:val="00DD1A23"/>
    <w:rsid w:val="00DD1DA1"/>
    <w:rsid w:val="00DD232C"/>
    <w:rsid w:val="00DD2962"/>
    <w:rsid w:val="00DD2DE1"/>
    <w:rsid w:val="00DD2E8D"/>
    <w:rsid w:val="00DD37A8"/>
    <w:rsid w:val="00DD3AF2"/>
    <w:rsid w:val="00DD3CC5"/>
    <w:rsid w:val="00DD4216"/>
    <w:rsid w:val="00DD44CC"/>
    <w:rsid w:val="00DD4ADE"/>
    <w:rsid w:val="00DD4F6B"/>
    <w:rsid w:val="00DD57CC"/>
    <w:rsid w:val="00DD5CCB"/>
    <w:rsid w:val="00DD5F92"/>
    <w:rsid w:val="00DD6461"/>
    <w:rsid w:val="00DD7017"/>
    <w:rsid w:val="00DD7418"/>
    <w:rsid w:val="00DD7584"/>
    <w:rsid w:val="00DD766A"/>
    <w:rsid w:val="00DD7928"/>
    <w:rsid w:val="00DD797F"/>
    <w:rsid w:val="00DE0380"/>
    <w:rsid w:val="00DE0654"/>
    <w:rsid w:val="00DE0700"/>
    <w:rsid w:val="00DE082C"/>
    <w:rsid w:val="00DE0B07"/>
    <w:rsid w:val="00DE0F52"/>
    <w:rsid w:val="00DE13B0"/>
    <w:rsid w:val="00DE155D"/>
    <w:rsid w:val="00DE167F"/>
    <w:rsid w:val="00DE16A2"/>
    <w:rsid w:val="00DE1A1E"/>
    <w:rsid w:val="00DE2596"/>
    <w:rsid w:val="00DE2B45"/>
    <w:rsid w:val="00DE2D8F"/>
    <w:rsid w:val="00DE305B"/>
    <w:rsid w:val="00DE32DD"/>
    <w:rsid w:val="00DE32F2"/>
    <w:rsid w:val="00DE36A4"/>
    <w:rsid w:val="00DE468D"/>
    <w:rsid w:val="00DE4EC0"/>
    <w:rsid w:val="00DE614A"/>
    <w:rsid w:val="00DE617B"/>
    <w:rsid w:val="00DE665A"/>
    <w:rsid w:val="00DE678F"/>
    <w:rsid w:val="00DE6D0D"/>
    <w:rsid w:val="00DE6E3C"/>
    <w:rsid w:val="00DE6F1F"/>
    <w:rsid w:val="00DE7666"/>
    <w:rsid w:val="00DE7A20"/>
    <w:rsid w:val="00DF00AA"/>
    <w:rsid w:val="00DF0A20"/>
    <w:rsid w:val="00DF0C72"/>
    <w:rsid w:val="00DF11CD"/>
    <w:rsid w:val="00DF15A8"/>
    <w:rsid w:val="00DF1722"/>
    <w:rsid w:val="00DF2015"/>
    <w:rsid w:val="00DF265E"/>
    <w:rsid w:val="00DF272C"/>
    <w:rsid w:val="00DF2D24"/>
    <w:rsid w:val="00DF2FB5"/>
    <w:rsid w:val="00DF36D4"/>
    <w:rsid w:val="00DF39BC"/>
    <w:rsid w:val="00DF39E3"/>
    <w:rsid w:val="00DF3B74"/>
    <w:rsid w:val="00DF3BA4"/>
    <w:rsid w:val="00DF4383"/>
    <w:rsid w:val="00DF4487"/>
    <w:rsid w:val="00DF4D83"/>
    <w:rsid w:val="00DF508B"/>
    <w:rsid w:val="00DF5372"/>
    <w:rsid w:val="00DF54B3"/>
    <w:rsid w:val="00DF5728"/>
    <w:rsid w:val="00DF5933"/>
    <w:rsid w:val="00DF6877"/>
    <w:rsid w:val="00DF6B09"/>
    <w:rsid w:val="00DF7003"/>
    <w:rsid w:val="00DF755A"/>
    <w:rsid w:val="00DF77F4"/>
    <w:rsid w:val="00DF78CA"/>
    <w:rsid w:val="00DF7EE3"/>
    <w:rsid w:val="00DF7F82"/>
    <w:rsid w:val="00E001D6"/>
    <w:rsid w:val="00E004FD"/>
    <w:rsid w:val="00E01AD4"/>
    <w:rsid w:val="00E01E8D"/>
    <w:rsid w:val="00E01FAD"/>
    <w:rsid w:val="00E02139"/>
    <w:rsid w:val="00E0216B"/>
    <w:rsid w:val="00E02A18"/>
    <w:rsid w:val="00E03059"/>
    <w:rsid w:val="00E03546"/>
    <w:rsid w:val="00E03AFA"/>
    <w:rsid w:val="00E043AB"/>
    <w:rsid w:val="00E04401"/>
    <w:rsid w:val="00E047B5"/>
    <w:rsid w:val="00E04BCF"/>
    <w:rsid w:val="00E04F13"/>
    <w:rsid w:val="00E054C7"/>
    <w:rsid w:val="00E05996"/>
    <w:rsid w:val="00E05CD6"/>
    <w:rsid w:val="00E05E13"/>
    <w:rsid w:val="00E07219"/>
    <w:rsid w:val="00E0728F"/>
    <w:rsid w:val="00E073FF"/>
    <w:rsid w:val="00E07818"/>
    <w:rsid w:val="00E10F0F"/>
    <w:rsid w:val="00E11E94"/>
    <w:rsid w:val="00E11FA2"/>
    <w:rsid w:val="00E1202B"/>
    <w:rsid w:val="00E12188"/>
    <w:rsid w:val="00E121F4"/>
    <w:rsid w:val="00E12590"/>
    <w:rsid w:val="00E12A0B"/>
    <w:rsid w:val="00E14A58"/>
    <w:rsid w:val="00E14B95"/>
    <w:rsid w:val="00E154A4"/>
    <w:rsid w:val="00E15684"/>
    <w:rsid w:val="00E15C64"/>
    <w:rsid w:val="00E16254"/>
    <w:rsid w:val="00E169E4"/>
    <w:rsid w:val="00E16A39"/>
    <w:rsid w:val="00E17825"/>
    <w:rsid w:val="00E17EDD"/>
    <w:rsid w:val="00E200AB"/>
    <w:rsid w:val="00E2023A"/>
    <w:rsid w:val="00E2025F"/>
    <w:rsid w:val="00E20287"/>
    <w:rsid w:val="00E20294"/>
    <w:rsid w:val="00E2035E"/>
    <w:rsid w:val="00E207BE"/>
    <w:rsid w:val="00E20886"/>
    <w:rsid w:val="00E20BFE"/>
    <w:rsid w:val="00E20E9A"/>
    <w:rsid w:val="00E214C1"/>
    <w:rsid w:val="00E21539"/>
    <w:rsid w:val="00E21656"/>
    <w:rsid w:val="00E21C0B"/>
    <w:rsid w:val="00E21CE3"/>
    <w:rsid w:val="00E220C7"/>
    <w:rsid w:val="00E226BF"/>
    <w:rsid w:val="00E22AA9"/>
    <w:rsid w:val="00E22DEF"/>
    <w:rsid w:val="00E233CD"/>
    <w:rsid w:val="00E23596"/>
    <w:rsid w:val="00E23B48"/>
    <w:rsid w:val="00E23F4F"/>
    <w:rsid w:val="00E242DA"/>
    <w:rsid w:val="00E2450B"/>
    <w:rsid w:val="00E24679"/>
    <w:rsid w:val="00E247C9"/>
    <w:rsid w:val="00E2493D"/>
    <w:rsid w:val="00E24FE6"/>
    <w:rsid w:val="00E253CA"/>
    <w:rsid w:val="00E25A16"/>
    <w:rsid w:val="00E26317"/>
    <w:rsid w:val="00E26538"/>
    <w:rsid w:val="00E27440"/>
    <w:rsid w:val="00E27D62"/>
    <w:rsid w:val="00E3007C"/>
    <w:rsid w:val="00E30236"/>
    <w:rsid w:val="00E305C7"/>
    <w:rsid w:val="00E307CA"/>
    <w:rsid w:val="00E30910"/>
    <w:rsid w:val="00E31089"/>
    <w:rsid w:val="00E31A88"/>
    <w:rsid w:val="00E32095"/>
    <w:rsid w:val="00E32DA4"/>
    <w:rsid w:val="00E33671"/>
    <w:rsid w:val="00E3456A"/>
    <w:rsid w:val="00E34617"/>
    <w:rsid w:val="00E346E5"/>
    <w:rsid w:val="00E34E53"/>
    <w:rsid w:val="00E35914"/>
    <w:rsid w:val="00E35C7A"/>
    <w:rsid w:val="00E35D9C"/>
    <w:rsid w:val="00E35E3A"/>
    <w:rsid w:val="00E35E8A"/>
    <w:rsid w:val="00E36046"/>
    <w:rsid w:val="00E36349"/>
    <w:rsid w:val="00E36AC0"/>
    <w:rsid w:val="00E36C6C"/>
    <w:rsid w:val="00E36C95"/>
    <w:rsid w:val="00E40835"/>
    <w:rsid w:val="00E4087F"/>
    <w:rsid w:val="00E40AF0"/>
    <w:rsid w:val="00E4129D"/>
    <w:rsid w:val="00E415D8"/>
    <w:rsid w:val="00E42416"/>
    <w:rsid w:val="00E425EE"/>
    <w:rsid w:val="00E42BBC"/>
    <w:rsid w:val="00E4341D"/>
    <w:rsid w:val="00E44199"/>
    <w:rsid w:val="00E44E65"/>
    <w:rsid w:val="00E4518B"/>
    <w:rsid w:val="00E454B0"/>
    <w:rsid w:val="00E454FB"/>
    <w:rsid w:val="00E45522"/>
    <w:rsid w:val="00E45796"/>
    <w:rsid w:val="00E45F84"/>
    <w:rsid w:val="00E4627E"/>
    <w:rsid w:val="00E462EC"/>
    <w:rsid w:val="00E46826"/>
    <w:rsid w:val="00E468AE"/>
    <w:rsid w:val="00E4695D"/>
    <w:rsid w:val="00E46BD3"/>
    <w:rsid w:val="00E4721E"/>
    <w:rsid w:val="00E474CF"/>
    <w:rsid w:val="00E47741"/>
    <w:rsid w:val="00E47DD1"/>
    <w:rsid w:val="00E50DE8"/>
    <w:rsid w:val="00E50E8B"/>
    <w:rsid w:val="00E50EA7"/>
    <w:rsid w:val="00E51465"/>
    <w:rsid w:val="00E5194A"/>
    <w:rsid w:val="00E52310"/>
    <w:rsid w:val="00E52CFC"/>
    <w:rsid w:val="00E52D52"/>
    <w:rsid w:val="00E5359C"/>
    <w:rsid w:val="00E53666"/>
    <w:rsid w:val="00E53699"/>
    <w:rsid w:val="00E5377D"/>
    <w:rsid w:val="00E53875"/>
    <w:rsid w:val="00E53E50"/>
    <w:rsid w:val="00E5424D"/>
    <w:rsid w:val="00E546B5"/>
    <w:rsid w:val="00E54857"/>
    <w:rsid w:val="00E54BBC"/>
    <w:rsid w:val="00E54EEE"/>
    <w:rsid w:val="00E54F0E"/>
    <w:rsid w:val="00E551F7"/>
    <w:rsid w:val="00E557A6"/>
    <w:rsid w:val="00E55B44"/>
    <w:rsid w:val="00E55C92"/>
    <w:rsid w:val="00E56084"/>
    <w:rsid w:val="00E561A8"/>
    <w:rsid w:val="00E568AB"/>
    <w:rsid w:val="00E56AAA"/>
    <w:rsid w:val="00E579A7"/>
    <w:rsid w:val="00E57A7C"/>
    <w:rsid w:val="00E57AF0"/>
    <w:rsid w:val="00E57ED3"/>
    <w:rsid w:val="00E57F9A"/>
    <w:rsid w:val="00E60453"/>
    <w:rsid w:val="00E60655"/>
    <w:rsid w:val="00E60851"/>
    <w:rsid w:val="00E6134D"/>
    <w:rsid w:val="00E61E68"/>
    <w:rsid w:val="00E620BB"/>
    <w:rsid w:val="00E623C6"/>
    <w:rsid w:val="00E62BAD"/>
    <w:rsid w:val="00E63168"/>
    <w:rsid w:val="00E63340"/>
    <w:rsid w:val="00E635E1"/>
    <w:rsid w:val="00E63723"/>
    <w:rsid w:val="00E63868"/>
    <w:rsid w:val="00E63E8E"/>
    <w:rsid w:val="00E64799"/>
    <w:rsid w:val="00E648A5"/>
    <w:rsid w:val="00E651D3"/>
    <w:rsid w:val="00E653C7"/>
    <w:rsid w:val="00E655E6"/>
    <w:rsid w:val="00E65D44"/>
    <w:rsid w:val="00E660C7"/>
    <w:rsid w:val="00E6618C"/>
    <w:rsid w:val="00E664A7"/>
    <w:rsid w:val="00E667EF"/>
    <w:rsid w:val="00E66A03"/>
    <w:rsid w:val="00E66DD0"/>
    <w:rsid w:val="00E66EC1"/>
    <w:rsid w:val="00E66F99"/>
    <w:rsid w:val="00E6751B"/>
    <w:rsid w:val="00E676F4"/>
    <w:rsid w:val="00E678AA"/>
    <w:rsid w:val="00E70412"/>
    <w:rsid w:val="00E704F9"/>
    <w:rsid w:val="00E709CA"/>
    <w:rsid w:val="00E70AE0"/>
    <w:rsid w:val="00E70D58"/>
    <w:rsid w:val="00E71025"/>
    <w:rsid w:val="00E711F7"/>
    <w:rsid w:val="00E71256"/>
    <w:rsid w:val="00E71905"/>
    <w:rsid w:val="00E71D72"/>
    <w:rsid w:val="00E71EEA"/>
    <w:rsid w:val="00E722C8"/>
    <w:rsid w:val="00E72510"/>
    <w:rsid w:val="00E727C3"/>
    <w:rsid w:val="00E72E88"/>
    <w:rsid w:val="00E73146"/>
    <w:rsid w:val="00E73182"/>
    <w:rsid w:val="00E7330E"/>
    <w:rsid w:val="00E73432"/>
    <w:rsid w:val="00E73464"/>
    <w:rsid w:val="00E73ADD"/>
    <w:rsid w:val="00E7420D"/>
    <w:rsid w:val="00E7436B"/>
    <w:rsid w:val="00E7477E"/>
    <w:rsid w:val="00E74E06"/>
    <w:rsid w:val="00E74E12"/>
    <w:rsid w:val="00E74FEB"/>
    <w:rsid w:val="00E752B0"/>
    <w:rsid w:val="00E759F3"/>
    <w:rsid w:val="00E75D12"/>
    <w:rsid w:val="00E76127"/>
    <w:rsid w:val="00E76245"/>
    <w:rsid w:val="00E762D2"/>
    <w:rsid w:val="00E7682D"/>
    <w:rsid w:val="00E76931"/>
    <w:rsid w:val="00E76A57"/>
    <w:rsid w:val="00E7711F"/>
    <w:rsid w:val="00E7714A"/>
    <w:rsid w:val="00E775D5"/>
    <w:rsid w:val="00E775DB"/>
    <w:rsid w:val="00E7768F"/>
    <w:rsid w:val="00E7784B"/>
    <w:rsid w:val="00E80094"/>
    <w:rsid w:val="00E805C1"/>
    <w:rsid w:val="00E8080E"/>
    <w:rsid w:val="00E80BE2"/>
    <w:rsid w:val="00E81B39"/>
    <w:rsid w:val="00E81B54"/>
    <w:rsid w:val="00E82174"/>
    <w:rsid w:val="00E82650"/>
    <w:rsid w:val="00E82FF5"/>
    <w:rsid w:val="00E83418"/>
    <w:rsid w:val="00E83493"/>
    <w:rsid w:val="00E83769"/>
    <w:rsid w:val="00E83B84"/>
    <w:rsid w:val="00E83CAE"/>
    <w:rsid w:val="00E84015"/>
    <w:rsid w:val="00E85797"/>
    <w:rsid w:val="00E8599C"/>
    <w:rsid w:val="00E85A91"/>
    <w:rsid w:val="00E85BDC"/>
    <w:rsid w:val="00E85CDA"/>
    <w:rsid w:val="00E85E27"/>
    <w:rsid w:val="00E85E62"/>
    <w:rsid w:val="00E866BD"/>
    <w:rsid w:val="00E86C61"/>
    <w:rsid w:val="00E86E93"/>
    <w:rsid w:val="00E86F18"/>
    <w:rsid w:val="00E8745A"/>
    <w:rsid w:val="00E87924"/>
    <w:rsid w:val="00E9012A"/>
    <w:rsid w:val="00E901D7"/>
    <w:rsid w:val="00E903AC"/>
    <w:rsid w:val="00E90589"/>
    <w:rsid w:val="00E9093C"/>
    <w:rsid w:val="00E9101F"/>
    <w:rsid w:val="00E9116A"/>
    <w:rsid w:val="00E91373"/>
    <w:rsid w:val="00E9149B"/>
    <w:rsid w:val="00E91BAD"/>
    <w:rsid w:val="00E91C39"/>
    <w:rsid w:val="00E91C48"/>
    <w:rsid w:val="00E91D04"/>
    <w:rsid w:val="00E926A3"/>
    <w:rsid w:val="00E92B13"/>
    <w:rsid w:val="00E93941"/>
    <w:rsid w:val="00E93975"/>
    <w:rsid w:val="00E93E01"/>
    <w:rsid w:val="00E93E7A"/>
    <w:rsid w:val="00E94142"/>
    <w:rsid w:val="00E94238"/>
    <w:rsid w:val="00E94DF3"/>
    <w:rsid w:val="00E94DFF"/>
    <w:rsid w:val="00E94E8F"/>
    <w:rsid w:val="00E9581F"/>
    <w:rsid w:val="00E95889"/>
    <w:rsid w:val="00E95E0D"/>
    <w:rsid w:val="00E965DF"/>
    <w:rsid w:val="00E968BD"/>
    <w:rsid w:val="00E96F10"/>
    <w:rsid w:val="00E975BE"/>
    <w:rsid w:val="00E97B72"/>
    <w:rsid w:val="00E97CCB"/>
    <w:rsid w:val="00E97F34"/>
    <w:rsid w:val="00EA0472"/>
    <w:rsid w:val="00EA056D"/>
    <w:rsid w:val="00EA0D8C"/>
    <w:rsid w:val="00EA0E05"/>
    <w:rsid w:val="00EA114D"/>
    <w:rsid w:val="00EA129B"/>
    <w:rsid w:val="00EA16E6"/>
    <w:rsid w:val="00EA1844"/>
    <w:rsid w:val="00EA1987"/>
    <w:rsid w:val="00EA1C06"/>
    <w:rsid w:val="00EA1F10"/>
    <w:rsid w:val="00EA2071"/>
    <w:rsid w:val="00EA2283"/>
    <w:rsid w:val="00EA2694"/>
    <w:rsid w:val="00EA28FE"/>
    <w:rsid w:val="00EA2C1E"/>
    <w:rsid w:val="00EA36EB"/>
    <w:rsid w:val="00EA3C67"/>
    <w:rsid w:val="00EA3D20"/>
    <w:rsid w:val="00EA4596"/>
    <w:rsid w:val="00EA463F"/>
    <w:rsid w:val="00EA4F59"/>
    <w:rsid w:val="00EA52E5"/>
    <w:rsid w:val="00EA54F4"/>
    <w:rsid w:val="00EA5F79"/>
    <w:rsid w:val="00EA6A45"/>
    <w:rsid w:val="00EA6FD6"/>
    <w:rsid w:val="00EA71F4"/>
    <w:rsid w:val="00EA7736"/>
    <w:rsid w:val="00EB0384"/>
    <w:rsid w:val="00EB03CA"/>
    <w:rsid w:val="00EB07DE"/>
    <w:rsid w:val="00EB0BE3"/>
    <w:rsid w:val="00EB1695"/>
    <w:rsid w:val="00EB2875"/>
    <w:rsid w:val="00EB3C40"/>
    <w:rsid w:val="00EB3D03"/>
    <w:rsid w:val="00EB3E1A"/>
    <w:rsid w:val="00EB404B"/>
    <w:rsid w:val="00EB489A"/>
    <w:rsid w:val="00EB4AD7"/>
    <w:rsid w:val="00EB4BD8"/>
    <w:rsid w:val="00EB537C"/>
    <w:rsid w:val="00EB543D"/>
    <w:rsid w:val="00EB5A8C"/>
    <w:rsid w:val="00EB5D7D"/>
    <w:rsid w:val="00EB63E7"/>
    <w:rsid w:val="00EB641E"/>
    <w:rsid w:val="00EB75E3"/>
    <w:rsid w:val="00EB790D"/>
    <w:rsid w:val="00EB7944"/>
    <w:rsid w:val="00EB79A4"/>
    <w:rsid w:val="00EB7C27"/>
    <w:rsid w:val="00EC01B4"/>
    <w:rsid w:val="00EC03DB"/>
    <w:rsid w:val="00EC0FFE"/>
    <w:rsid w:val="00EC14C4"/>
    <w:rsid w:val="00EC18FE"/>
    <w:rsid w:val="00EC1BA9"/>
    <w:rsid w:val="00EC1FAD"/>
    <w:rsid w:val="00EC2552"/>
    <w:rsid w:val="00EC2677"/>
    <w:rsid w:val="00EC303F"/>
    <w:rsid w:val="00EC3C77"/>
    <w:rsid w:val="00EC3CEA"/>
    <w:rsid w:val="00EC3CF8"/>
    <w:rsid w:val="00EC44E2"/>
    <w:rsid w:val="00EC4645"/>
    <w:rsid w:val="00EC508F"/>
    <w:rsid w:val="00EC53A9"/>
    <w:rsid w:val="00EC5754"/>
    <w:rsid w:val="00EC5980"/>
    <w:rsid w:val="00EC6172"/>
    <w:rsid w:val="00EC68AD"/>
    <w:rsid w:val="00EC6BAA"/>
    <w:rsid w:val="00EC71EC"/>
    <w:rsid w:val="00EC761B"/>
    <w:rsid w:val="00EC789F"/>
    <w:rsid w:val="00EC7CD0"/>
    <w:rsid w:val="00ED0337"/>
    <w:rsid w:val="00ED0772"/>
    <w:rsid w:val="00ED0C13"/>
    <w:rsid w:val="00ED0E6F"/>
    <w:rsid w:val="00ED1AAC"/>
    <w:rsid w:val="00ED204E"/>
    <w:rsid w:val="00ED20E0"/>
    <w:rsid w:val="00ED2104"/>
    <w:rsid w:val="00ED220D"/>
    <w:rsid w:val="00ED2BA7"/>
    <w:rsid w:val="00ED2EF5"/>
    <w:rsid w:val="00ED31D9"/>
    <w:rsid w:val="00ED3645"/>
    <w:rsid w:val="00ED37DC"/>
    <w:rsid w:val="00ED3919"/>
    <w:rsid w:val="00ED3A09"/>
    <w:rsid w:val="00ED3CF1"/>
    <w:rsid w:val="00ED4199"/>
    <w:rsid w:val="00ED41D8"/>
    <w:rsid w:val="00ED43B3"/>
    <w:rsid w:val="00ED4A92"/>
    <w:rsid w:val="00ED4E2E"/>
    <w:rsid w:val="00ED5566"/>
    <w:rsid w:val="00ED56C3"/>
    <w:rsid w:val="00ED5768"/>
    <w:rsid w:val="00ED5BA3"/>
    <w:rsid w:val="00ED5F58"/>
    <w:rsid w:val="00ED60FA"/>
    <w:rsid w:val="00ED62D3"/>
    <w:rsid w:val="00ED6949"/>
    <w:rsid w:val="00ED6E83"/>
    <w:rsid w:val="00ED6F0B"/>
    <w:rsid w:val="00ED76CC"/>
    <w:rsid w:val="00ED7A8B"/>
    <w:rsid w:val="00EE00BB"/>
    <w:rsid w:val="00EE01F1"/>
    <w:rsid w:val="00EE0462"/>
    <w:rsid w:val="00EE0978"/>
    <w:rsid w:val="00EE0A57"/>
    <w:rsid w:val="00EE0E61"/>
    <w:rsid w:val="00EE12F8"/>
    <w:rsid w:val="00EE16FA"/>
    <w:rsid w:val="00EE1873"/>
    <w:rsid w:val="00EE1915"/>
    <w:rsid w:val="00EE1A0B"/>
    <w:rsid w:val="00EE1A71"/>
    <w:rsid w:val="00EE1B73"/>
    <w:rsid w:val="00EE1CA6"/>
    <w:rsid w:val="00EE1D77"/>
    <w:rsid w:val="00EE1DF2"/>
    <w:rsid w:val="00EE209E"/>
    <w:rsid w:val="00EE228B"/>
    <w:rsid w:val="00EE2487"/>
    <w:rsid w:val="00EE2668"/>
    <w:rsid w:val="00EE279A"/>
    <w:rsid w:val="00EE2B7B"/>
    <w:rsid w:val="00EE324D"/>
    <w:rsid w:val="00EE3FA4"/>
    <w:rsid w:val="00EE3FC7"/>
    <w:rsid w:val="00EE404C"/>
    <w:rsid w:val="00EE4402"/>
    <w:rsid w:val="00EE484B"/>
    <w:rsid w:val="00EE4DB0"/>
    <w:rsid w:val="00EE5184"/>
    <w:rsid w:val="00EE55D0"/>
    <w:rsid w:val="00EE5799"/>
    <w:rsid w:val="00EE5ABF"/>
    <w:rsid w:val="00EE65FE"/>
    <w:rsid w:val="00EE7219"/>
    <w:rsid w:val="00EE728B"/>
    <w:rsid w:val="00EE771C"/>
    <w:rsid w:val="00EE7804"/>
    <w:rsid w:val="00EE7907"/>
    <w:rsid w:val="00EE7B4E"/>
    <w:rsid w:val="00EE7CF5"/>
    <w:rsid w:val="00EF04E5"/>
    <w:rsid w:val="00EF06A1"/>
    <w:rsid w:val="00EF0E20"/>
    <w:rsid w:val="00EF1884"/>
    <w:rsid w:val="00EF1BEE"/>
    <w:rsid w:val="00EF1FE0"/>
    <w:rsid w:val="00EF2111"/>
    <w:rsid w:val="00EF2243"/>
    <w:rsid w:val="00EF23F7"/>
    <w:rsid w:val="00EF2766"/>
    <w:rsid w:val="00EF2BC8"/>
    <w:rsid w:val="00EF2F21"/>
    <w:rsid w:val="00EF352F"/>
    <w:rsid w:val="00EF3D38"/>
    <w:rsid w:val="00EF3D58"/>
    <w:rsid w:val="00EF3D7E"/>
    <w:rsid w:val="00EF3E83"/>
    <w:rsid w:val="00EF4110"/>
    <w:rsid w:val="00EF458F"/>
    <w:rsid w:val="00EF4602"/>
    <w:rsid w:val="00EF4B2B"/>
    <w:rsid w:val="00EF4E7D"/>
    <w:rsid w:val="00EF5091"/>
    <w:rsid w:val="00EF533D"/>
    <w:rsid w:val="00EF53E1"/>
    <w:rsid w:val="00EF544F"/>
    <w:rsid w:val="00EF58CD"/>
    <w:rsid w:val="00EF5CCC"/>
    <w:rsid w:val="00EF5DF1"/>
    <w:rsid w:val="00EF5EE2"/>
    <w:rsid w:val="00EF5FFF"/>
    <w:rsid w:val="00EF6114"/>
    <w:rsid w:val="00EF6659"/>
    <w:rsid w:val="00EF6DBE"/>
    <w:rsid w:val="00EF6F49"/>
    <w:rsid w:val="00EF6FAB"/>
    <w:rsid w:val="00EF70B2"/>
    <w:rsid w:val="00EF7EE4"/>
    <w:rsid w:val="00F000A9"/>
    <w:rsid w:val="00F00337"/>
    <w:rsid w:val="00F004E2"/>
    <w:rsid w:val="00F00D56"/>
    <w:rsid w:val="00F00FDB"/>
    <w:rsid w:val="00F015B4"/>
    <w:rsid w:val="00F01622"/>
    <w:rsid w:val="00F02C4C"/>
    <w:rsid w:val="00F02FB1"/>
    <w:rsid w:val="00F031AC"/>
    <w:rsid w:val="00F0355B"/>
    <w:rsid w:val="00F03D97"/>
    <w:rsid w:val="00F03F52"/>
    <w:rsid w:val="00F04052"/>
    <w:rsid w:val="00F046A8"/>
    <w:rsid w:val="00F04D6D"/>
    <w:rsid w:val="00F04FA0"/>
    <w:rsid w:val="00F055AF"/>
    <w:rsid w:val="00F05C1C"/>
    <w:rsid w:val="00F0625D"/>
    <w:rsid w:val="00F06D64"/>
    <w:rsid w:val="00F071FD"/>
    <w:rsid w:val="00F0741F"/>
    <w:rsid w:val="00F105C9"/>
    <w:rsid w:val="00F107A2"/>
    <w:rsid w:val="00F10C7C"/>
    <w:rsid w:val="00F10F66"/>
    <w:rsid w:val="00F1125B"/>
    <w:rsid w:val="00F1136B"/>
    <w:rsid w:val="00F116F5"/>
    <w:rsid w:val="00F1194F"/>
    <w:rsid w:val="00F1197B"/>
    <w:rsid w:val="00F11D0D"/>
    <w:rsid w:val="00F11DE2"/>
    <w:rsid w:val="00F12399"/>
    <w:rsid w:val="00F125F2"/>
    <w:rsid w:val="00F134CF"/>
    <w:rsid w:val="00F137C5"/>
    <w:rsid w:val="00F140E0"/>
    <w:rsid w:val="00F146F8"/>
    <w:rsid w:val="00F14982"/>
    <w:rsid w:val="00F15439"/>
    <w:rsid w:val="00F157F6"/>
    <w:rsid w:val="00F16603"/>
    <w:rsid w:val="00F1684A"/>
    <w:rsid w:val="00F1684E"/>
    <w:rsid w:val="00F16A7E"/>
    <w:rsid w:val="00F16C24"/>
    <w:rsid w:val="00F17577"/>
    <w:rsid w:val="00F17CFB"/>
    <w:rsid w:val="00F17D4A"/>
    <w:rsid w:val="00F17F5B"/>
    <w:rsid w:val="00F202BF"/>
    <w:rsid w:val="00F203A0"/>
    <w:rsid w:val="00F20665"/>
    <w:rsid w:val="00F2066A"/>
    <w:rsid w:val="00F20702"/>
    <w:rsid w:val="00F20B10"/>
    <w:rsid w:val="00F20CA6"/>
    <w:rsid w:val="00F20E28"/>
    <w:rsid w:val="00F21081"/>
    <w:rsid w:val="00F21A98"/>
    <w:rsid w:val="00F21CAA"/>
    <w:rsid w:val="00F21CF7"/>
    <w:rsid w:val="00F21F6C"/>
    <w:rsid w:val="00F22767"/>
    <w:rsid w:val="00F22943"/>
    <w:rsid w:val="00F22A38"/>
    <w:rsid w:val="00F22ABE"/>
    <w:rsid w:val="00F22CEC"/>
    <w:rsid w:val="00F22F58"/>
    <w:rsid w:val="00F231B6"/>
    <w:rsid w:val="00F23430"/>
    <w:rsid w:val="00F2446D"/>
    <w:rsid w:val="00F246AE"/>
    <w:rsid w:val="00F246CA"/>
    <w:rsid w:val="00F24A5A"/>
    <w:rsid w:val="00F24CCD"/>
    <w:rsid w:val="00F24D84"/>
    <w:rsid w:val="00F25689"/>
    <w:rsid w:val="00F259E9"/>
    <w:rsid w:val="00F25E57"/>
    <w:rsid w:val="00F26027"/>
    <w:rsid w:val="00F261E1"/>
    <w:rsid w:val="00F262CD"/>
    <w:rsid w:val="00F26741"/>
    <w:rsid w:val="00F2679F"/>
    <w:rsid w:val="00F2695F"/>
    <w:rsid w:val="00F273AD"/>
    <w:rsid w:val="00F27533"/>
    <w:rsid w:val="00F27586"/>
    <w:rsid w:val="00F31019"/>
    <w:rsid w:val="00F31574"/>
    <w:rsid w:val="00F31794"/>
    <w:rsid w:val="00F31CBC"/>
    <w:rsid w:val="00F32292"/>
    <w:rsid w:val="00F32299"/>
    <w:rsid w:val="00F328F5"/>
    <w:rsid w:val="00F3297F"/>
    <w:rsid w:val="00F329E4"/>
    <w:rsid w:val="00F32A05"/>
    <w:rsid w:val="00F32A4B"/>
    <w:rsid w:val="00F32C1B"/>
    <w:rsid w:val="00F32E0A"/>
    <w:rsid w:val="00F33123"/>
    <w:rsid w:val="00F33247"/>
    <w:rsid w:val="00F332A9"/>
    <w:rsid w:val="00F33647"/>
    <w:rsid w:val="00F33962"/>
    <w:rsid w:val="00F3443F"/>
    <w:rsid w:val="00F345A3"/>
    <w:rsid w:val="00F35063"/>
    <w:rsid w:val="00F351CD"/>
    <w:rsid w:val="00F3563D"/>
    <w:rsid w:val="00F35CED"/>
    <w:rsid w:val="00F35FA6"/>
    <w:rsid w:val="00F3612C"/>
    <w:rsid w:val="00F36162"/>
    <w:rsid w:val="00F36975"/>
    <w:rsid w:val="00F37096"/>
    <w:rsid w:val="00F370EE"/>
    <w:rsid w:val="00F370F2"/>
    <w:rsid w:val="00F37185"/>
    <w:rsid w:val="00F375AA"/>
    <w:rsid w:val="00F376B1"/>
    <w:rsid w:val="00F378AC"/>
    <w:rsid w:val="00F379BF"/>
    <w:rsid w:val="00F40100"/>
    <w:rsid w:val="00F40C68"/>
    <w:rsid w:val="00F40C97"/>
    <w:rsid w:val="00F40CAD"/>
    <w:rsid w:val="00F40D6F"/>
    <w:rsid w:val="00F40EB6"/>
    <w:rsid w:val="00F41084"/>
    <w:rsid w:val="00F413E4"/>
    <w:rsid w:val="00F414B0"/>
    <w:rsid w:val="00F41853"/>
    <w:rsid w:val="00F418DE"/>
    <w:rsid w:val="00F41A3B"/>
    <w:rsid w:val="00F421E5"/>
    <w:rsid w:val="00F4298F"/>
    <w:rsid w:val="00F42A18"/>
    <w:rsid w:val="00F43181"/>
    <w:rsid w:val="00F43984"/>
    <w:rsid w:val="00F43D8A"/>
    <w:rsid w:val="00F4458A"/>
    <w:rsid w:val="00F445CF"/>
    <w:rsid w:val="00F44727"/>
    <w:rsid w:val="00F4482D"/>
    <w:rsid w:val="00F44927"/>
    <w:rsid w:val="00F44C57"/>
    <w:rsid w:val="00F44FFD"/>
    <w:rsid w:val="00F44FFE"/>
    <w:rsid w:val="00F451E1"/>
    <w:rsid w:val="00F451FC"/>
    <w:rsid w:val="00F45312"/>
    <w:rsid w:val="00F45675"/>
    <w:rsid w:val="00F4591D"/>
    <w:rsid w:val="00F45E3B"/>
    <w:rsid w:val="00F46080"/>
    <w:rsid w:val="00F46D04"/>
    <w:rsid w:val="00F46DF0"/>
    <w:rsid w:val="00F47725"/>
    <w:rsid w:val="00F47EA8"/>
    <w:rsid w:val="00F47F8F"/>
    <w:rsid w:val="00F506E2"/>
    <w:rsid w:val="00F50959"/>
    <w:rsid w:val="00F50B9F"/>
    <w:rsid w:val="00F50CAB"/>
    <w:rsid w:val="00F51364"/>
    <w:rsid w:val="00F52FAF"/>
    <w:rsid w:val="00F53240"/>
    <w:rsid w:val="00F53452"/>
    <w:rsid w:val="00F53915"/>
    <w:rsid w:val="00F53B74"/>
    <w:rsid w:val="00F54158"/>
    <w:rsid w:val="00F54491"/>
    <w:rsid w:val="00F559F8"/>
    <w:rsid w:val="00F55E35"/>
    <w:rsid w:val="00F563A6"/>
    <w:rsid w:val="00F56706"/>
    <w:rsid w:val="00F56744"/>
    <w:rsid w:val="00F5711C"/>
    <w:rsid w:val="00F57127"/>
    <w:rsid w:val="00F57500"/>
    <w:rsid w:val="00F575EA"/>
    <w:rsid w:val="00F57691"/>
    <w:rsid w:val="00F60637"/>
    <w:rsid w:val="00F60A00"/>
    <w:rsid w:val="00F61785"/>
    <w:rsid w:val="00F6179F"/>
    <w:rsid w:val="00F61AD0"/>
    <w:rsid w:val="00F61F60"/>
    <w:rsid w:val="00F61FF1"/>
    <w:rsid w:val="00F635E4"/>
    <w:rsid w:val="00F63DF7"/>
    <w:rsid w:val="00F63E36"/>
    <w:rsid w:val="00F63F6F"/>
    <w:rsid w:val="00F6428D"/>
    <w:rsid w:val="00F64E48"/>
    <w:rsid w:val="00F64EEA"/>
    <w:rsid w:val="00F65031"/>
    <w:rsid w:val="00F652CF"/>
    <w:rsid w:val="00F65460"/>
    <w:rsid w:val="00F6634B"/>
    <w:rsid w:val="00F666E3"/>
    <w:rsid w:val="00F66881"/>
    <w:rsid w:val="00F668D4"/>
    <w:rsid w:val="00F66B71"/>
    <w:rsid w:val="00F66DA0"/>
    <w:rsid w:val="00F67464"/>
    <w:rsid w:val="00F67667"/>
    <w:rsid w:val="00F67A83"/>
    <w:rsid w:val="00F67D09"/>
    <w:rsid w:val="00F70334"/>
    <w:rsid w:val="00F7043A"/>
    <w:rsid w:val="00F70525"/>
    <w:rsid w:val="00F706EB"/>
    <w:rsid w:val="00F70AE7"/>
    <w:rsid w:val="00F70AEE"/>
    <w:rsid w:val="00F70E0F"/>
    <w:rsid w:val="00F710CB"/>
    <w:rsid w:val="00F71638"/>
    <w:rsid w:val="00F717EF"/>
    <w:rsid w:val="00F718D8"/>
    <w:rsid w:val="00F723C4"/>
    <w:rsid w:val="00F725EB"/>
    <w:rsid w:val="00F72768"/>
    <w:rsid w:val="00F72EA6"/>
    <w:rsid w:val="00F73860"/>
    <w:rsid w:val="00F73AE4"/>
    <w:rsid w:val="00F7484B"/>
    <w:rsid w:val="00F757BD"/>
    <w:rsid w:val="00F759D7"/>
    <w:rsid w:val="00F75A3E"/>
    <w:rsid w:val="00F75E9E"/>
    <w:rsid w:val="00F75EB6"/>
    <w:rsid w:val="00F75F29"/>
    <w:rsid w:val="00F762E1"/>
    <w:rsid w:val="00F76660"/>
    <w:rsid w:val="00F769E8"/>
    <w:rsid w:val="00F76F84"/>
    <w:rsid w:val="00F771A6"/>
    <w:rsid w:val="00F7777A"/>
    <w:rsid w:val="00F77AC3"/>
    <w:rsid w:val="00F77FA1"/>
    <w:rsid w:val="00F8062E"/>
    <w:rsid w:val="00F80675"/>
    <w:rsid w:val="00F80E8B"/>
    <w:rsid w:val="00F81085"/>
    <w:rsid w:val="00F8146F"/>
    <w:rsid w:val="00F81655"/>
    <w:rsid w:val="00F816BF"/>
    <w:rsid w:val="00F821E8"/>
    <w:rsid w:val="00F8228E"/>
    <w:rsid w:val="00F82A0B"/>
    <w:rsid w:val="00F82BE9"/>
    <w:rsid w:val="00F83304"/>
    <w:rsid w:val="00F83470"/>
    <w:rsid w:val="00F83557"/>
    <w:rsid w:val="00F837DA"/>
    <w:rsid w:val="00F846CC"/>
    <w:rsid w:val="00F84AF1"/>
    <w:rsid w:val="00F8567D"/>
    <w:rsid w:val="00F85753"/>
    <w:rsid w:val="00F85768"/>
    <w:rsid w:val="00F85BF6"/>
    <w:rsid w:val="00F86507"/>
    <w:rsid w:val="00F86833"/>
    <w:rsid w:val="00F87054"/>
    <w:rsid w:val="00F8713C"/>
    <w:rsid w:val="00F9013E"/>
    <w:rsid w:val="00F903B6"/>
    <w:rsid w:val="00F90584"/>
    <w:rsid w:val="00F9058C"/>
    <w:rsid w:val="00F905A9"/>
    <w:rsid w:val="00F908EE"/>
    <w:rsid w:val="00F90D06"/>
    <w:rsid w:val="00F90FCC"/>
    <w:rsid w:val="00F910F9"/>
    <w:rsid w:val="00F914AF"/>
    <w:rsid w:val="00F9151E"/>
    <w:rsid w:val="00F918D2"/>
    <w:rsid w:val="00F91A24"/>
    <w:rsid w:val="00F91B4D"/>
    <w:rsid w:val="00F91C3C"/>
    <w:rsid w:val="00F91D6E"/>
    <w:rsid w:val="00F91FDC"/>
    <w:rsid w:val="00F9218C"/>
    <w:rsid w:val="00F921AD"/>
    <w:rsid w:val="00F92E37"/>
    <w:rsid w:val="00F93230"/>
    <w:rsid w:val="00F933A8"/>
    <w:rsid w:val="00F9354A"/>
    <w:rsid w:val="00F93613"/>
    <w:rsid w:val="00F93F82"/>
    <w:rsid w:val="00F948DE"/>
    <w:rsid w:val="00F95316"/>
    <w:rsid w:val="00F9595D"/>
    <w:rsid w:val="00F9651F"/>
    <w:rsid w:val="00F96D05"/>
    <w:rsid w:val="00F96EA2"/>
    <w:rsid w:val="00F973AB"/>
    <w:rsid w:val="00F97605"/>
    <w:rsid w:val="00F976EC"/>
    <w:rsid w:val="00F979B9"/>
    <w:rsid w:val="00F97AB1"/>
    <w:rsid w:val="00F97B32"/>
    <w:rsid w:val="00F97E93"/>
    <w:rsid w:val="00FA018F"/>
    <w:rsid w:val="00FA0645"/>
    <w:rsid w:val="00FA07D7"/>
    <w:rsid w:val="00FA083A"/>
    <w:rsid w:val="00FA0ADA"/>
    <w:rsid w:val="00FA1409"/>
    <w:rsid w:val="00FA1AA3"/>
    <w:rsid w:val="00FA1AF5"/>
    <w:rsid w:val="00FA1BBA"/>
    <w:rsid w:val="00FA29D3"/>
    <w:rsid w:val="00FA2AB3"/>
    <w:rsid w:val="00FA2BB8"/>
    <w:rsid w:val="00FA2BD8"/>
    <w:rsid w:val="00FA2BF7"/>
    <w:rsid w:val="00FA2DC4"/>
    <w:rsid w:val="00FA2ECD"/>
    <w:rsid w:val="00FA349F"/>
    <w:rsid w:val="00FA34B6"/>
    <w:rsid w:val="00FA3A1D"/>
    <w:rsid w:val="00FA3F6D"/>
    <w:rsid w:val="00FA41EA"/>
    <w:rsid w:val="00FA425B"/>
    <w:rsid w:val="00FA472B"/>
    <w:rsid w:val="00FA4A47"/>
    <w:rsid w:val="00FA61B5"/>
    <w:rsid w:val="00FA6429"/>
    <w:rsid w:val="00FA65C7"/>
    <w:rsid w:val="00FA65D9"/>
    <w:rsid w:val="00FA672D"/>
    <w:rsid w:val="00FA6C42"/>
    <w:rsid w:val="00FA6F29"/>
    <w:rsid w:val="00FA725F"/>
    <w:rsid w:val="00FA746B"/>
    <w:rsid w:val="00FA75ED"/>
    <w:rsid w:val="00FA7974"/>
    <w:rsid w:val="00FA7DF4"/>
    <w:rsid w:val="00FA7E2B"/>
    <w:rsid w:val="00FB07DE"/>
    <w:rsid w:val="00FB0ACE"/>
    <w:rsid w:val="00FB0F64"/>
    <w:rsid w:val="00FB16BF"/>
    <w:rsid w:val="00FB19A4"/>
    <w:rsid w:val="00FB1C65"/>
    <w:rsid w:val="00FB1E33"/>
    <w:rsid w:val="00FB21E6"/>
    <w:rsid w:val="00FB27A9"/>
    <w:rsid w:val="00FB2906"/>
    <w:rsid w:val="00FB2AF9"/>
    <w:rsid w:val="00FB3837"/>
    <w:rsid w:val="00FB3DED"/>
    <w:rsid w:val="00FB40DC"/>
    <w:rsid w:val="00FB4629"/>
    <w:rsid w:val="00FB49F2"/>
    <w:rsid w:val="00FB4CFC"/>
    <w:rsid w:val="00FB5EFF"/>
    <w:rsid w:val="00FB64AC"/>
    <w:rsid w:val="00FB6878"/>
    <w:rsid w:val="00FB6947"/>
    <w:rsid w:val="00FB6D55"/>
    <w:rsid w:val="00FB6F9F"/>
    <w:rsid w:val="00FB718D"/>
    <w:rsid w:val="00FB7891"/>
    <w:rsid w:val="00FC015D"/>
    <w:rsid w:val="00FC01E1"/>
    <w:rsid w:val="00FC05D5"/>
    <w:rsid w:val="00FC05EB"/>
    <w:rsid w:val="00FC11AD"/>
    <w:rsid w:val="00FC1217"/>
    <w:rsid w:val="00FC20CC"/>
    <w:rsid w:val="00FC2AD8"/>
    <w:rsid w:val="00FC2E1C"/>
    <w:rsid w:val="00FC303C"/>
    <w:rsid w:val="00FC3DB6"/>
    <w:rsid w:val="00FC3FEB"/>
    <w:rsid w:val="00FC43F9"/>
    <w:rsid w:val="00FC520E"/>
    <w:rsid w:val="00FC5630"/>
    <w:rsid w:val="00FC5E09"/>
    <w:rsid w:val="00FC6B24"/>
    <w:rsid w:val="00FC72E7"/>
    <w:rsid w:val="00FC7641"/>
    <w:rsid w:val="00FC7838"/>
    <w:rsid w:val="00FC79AE"/>
    <w:rsid w:val="00FC7E8E"/>
    <w:rsid w:val="00FD00C7"/>
    <w:rsid w:val="00FD00D1"/>
    <w:rsid w:val="00FD03D9"/>
    <w:rsid w:val="00FD05FF"/>
    <w:rsid w:val="00FD0A76"/>
    <w:rsid w:val="00FD0FF7"/>
    <w:rsid w:val="00FD1170"/>
    <w:rsid w:val="00FD124A"/>
    <w:rsid w:val="00FD1282"/>
    <w:rsid w:val="00FD14DD"/>
    <w:rsid w:val="00FD1730"/>
    <w:rsid w:val="00FD1C72"/>
    <w:rsid w:val="00FD1F3D"/>
    <w:rsid w:val="00FD20D3"/>
    <w:rsid w:val="00FD26CC"/>
    <w:rsid w:val="00FD2AA4"/>
    <w:rsid w:val="00FD317D"/>
    <w:rsid w:val="00FD3CF1"/>
    <w:rsid w:val="00FD3EE8"/>
    <w:rsid w:val="00FD50F1"/>
    <w:rsid w:val="00FD52D5"/>
    <w:rsid w:val="00FD56A8"/>
    <w:rsid w:val="00FD5B01"/>
    <w:rsid w:val="00FD6508"/>
    <w:rsid w:val="00FD6C1A"/>
    <w:rsid w:val="00FD7666"/>
    <w:rsid w:val="00FD7C79"/>
    <w:rsid w:val="00FD7FDE"/>
    <w:rsid w:val="00FE063D"/>
    <w:rsid w:val="00FE0744"/>
    <w:rsid w:val="00FE0AB5"/>
    <w:rsid w:val="00FE0B16"/>
    <w:rsid w:val="00FE0C77"/>
    <w:rsid w:val="00FE0E2A"/>
    <w:rsid w:val="00FE0F53"/>
    <w:rsid w:val="00FE114C"/>
    <w:rsid w:val="00FE1173"/>
    <w:rsid w:val="00FE145A"/>
    <w:rsid w:val="00FE17EF"/>
    <w:rsid w:val="00FE1C11"/>
    <w:rsid w:val="00FE1E2F"/>
    <w:rsid w:val="00FE22CB"/>
    <w:rsid w:val="00FE23AC"/>
    <w:rsid w:val="00FE39FC"/>
    <w:rsid w:val="00FE3BCC"/>
    <w:rsid w:val="00FE3D55"/>
    <w:rsid w:val="00FE3DA1"/>
    <w:rsid w:val="00FE40FB"/>
    <w:rsid w:val="00FE42E3"/>
    <w:rsid w:val="00FE468F"/>
    <w:rsid w:val="00FE46DA"/>
    <w:rsid w:val="00FE4976"/>
    <w:rsid w:val="00FE49EC"/>
    <w:rsid w:val="00FE4A38"/>
    <w:rsid w:val="00FE4ABE"/>
    <w:rsid w:val="00FE5A90"/>
    <w:rsid w:val="00FE66A8"/>
    <w:rsid w:val="00FE6EA6"/>
    <w:rsid w:val="00FE6EAC"/>
    <w:rsid w:val="00FE77C3"/>
    <w:rsid w:val="00FE7CBD"/>
    <w:rsid w:val="00FE7D1C"/>
    <w:rsid w:val="00FE7E18"/>
    <w:rsid w:val="00FF0679"/>
    <w:rsid w:val="00FF0804"/>
    <w:rsid w:val="00FF0CF4"/>
    <w:rsid w:val="00FF0DCB"/>
    <w:rsid w:val="00FF1341"/>
    <w:rsid w:val="00FF1E30"/>
    <w:rsid w:val="00FF270A"/>
    <w:rsid w:val="00FF29A0"/>
    <w:rsid w:val="00FF2A39"/>
    <w:rsid w:val="00FF2A48"/>
    <w:rsid w:val="00FF2E8F"/>
    <w:rsid w:val="00FF3558"/>
    <w:rsid w:val="00FF3C87"/>
    <w:rsid w:val="00FF3E47"/>
    <w:rsid w:val="00FF3F3B"/>
    <w:rsid w:val="00FF4202"/>
    <w:rsid w:val="00FF45F7"/>
    <w:rsid w:val="00FF46FE"/>
    <w:rsid w:val="00FF4F9F"/>
    <w:rsid w:val="00FF549B"/>
    <w:rsid w:val="00FF5651"/>
    <w:rsid w:val="00FF58B4"/>
    <w:rsid w:val="00FF6758"/>
    <w:rsid w:val="00FF6FCB"/>
    <w:rsid w:val="00FF7049"/>
    <w:rsid w:val="00FF7735"/>
    <w:rsid w:val="00FF7762"/>
    <w:rsid w:val="00FF7CBF"/>
    <w:rsid w:val="00FF7E45"/>
    <w:rsid w:val="00FF7E49"/>
    <w:rsid w:val="00FF7F0C"/>
    <w:rsid w:val="016E7BAF"/>
    <w:rsid w:val="0229A9CD"/>
    <w:rsid w:val="02660CF3"/>
    <w:rsid w:val="02785CE2"/>
    <w:rsid w:val="02950E46"/>
    <w:rsid w:val="02F1C556"/>
    <w:rsid w:val="0309E095"/>
    <w:rsid w:val="0326D64D"/>
    <w:rsid w:val="03850700"/>
    <w:rsid w:val="040EE283"/>
    <w:rsid w:val="0410ABCE"/>
    <w:rsid w:val="044CBFFD"/>
    <w:rsid w:val="04F806A7"/>
    <w:rsid w:val="051871AC"/>
    <w:rsid w:val="0538956A"/>
    <w:rsid w:val="057EE745"/>
    <w:rsid w:val="05FC7344"/>
    <w:rsid w:val="064AA879"/>
    <w:rsid w:val="068B5855"/>
    <w:rsid w:val="069B0090"/>
    <w:rsid w:val="0746FCFD"/>
    <w:rsid w:val="075F878A"/>
    <w:rsid w:val="07687F69"/>
    <w:rsid w:val="077E5C7C"/>
    <w:rsid w:val="078C88AE"/>
    <w:rsid w:val="0790D0B4"/>
    <w:rsid w:val="07AC9B69"/>
    <w:rsid w:val="0870F16C"/>
    <w:rsid w:val="0877148C"/>
    <w:rsid w:val="08FE4BF9"/>
    <w:rsid w:val="09606537"/>
    <w:rsid w:val="09624B10"/>
    <w:rsid w:val="09656373"/>
    <w:rsid w:val="09D2A152"/>
    <w:rsid w:val="0A664BBF"/>
    <w:rsid w:val="0A80D308"/>
    <w:rsid w:val="0A9502E4"/>
    <w:rsid w:val="0B1B0179"/>
    <w:rsid w:val="0B66B8A0"/>
    <w:rsid w:val="0B9018E5"/>
    <w:rsid w:val="0BA64112"/>
    <w:rsid w:val="0C12D8AE"/>
    <w:rsid w:val="0C38B3B8"/>
    <w:rsid w:val="0C4820D3"/>
    <w:rsid w:val="0CFD3BEE"/>
    <w:rsid w:val="0D00FA2D"/>
    <w:rsid w:val="0D0B2C3C"/>
    <w:rsid w:val="0DB01E28"/>
    <w:rsid w:val="0DCFE507"/>
    <w:rsid w:val="0DF38726"/>
    <w:rsid w:val="0E51299C"/>
    <w:rsid w:val="0E601F67"/>
    <w:rsid w:val="0E9CCA8E"/>
    <w:rsid w:val="0F1B0571"/>
    <w:rsid w:val="0F713999"/>
    <w:rsid w:val="0F7FC195"/>
    <w:rsid w:val="0F8E36D3"/>
    <w:rsid w:val="0FA199BA"/>
    <w:rsid w:val="0FAA6137"/>
    <w:rsid w:val="0FC1121E"/>
    <w:rsid w:val="100223A2"/>
    <w:rsid w:val="10389AEF"/>
    <w:rsid w:val="104E2BE4"/>
    <w:rsid w:val="10847237"/>
    <w:rsid w:val="108B7AF3"/>
    <w:rsid w:val="10B1F5BB"/>
    <w:rsid w:val="10C4EAC0"/>
    <w:rsid w:val="10D8E0AD"/>
    <w:rsid w:val="110FAE6B"/>
    <w:rsid w:val="111B0208"/>
    <w:rsid w:val="111C655F"/>
    <w:rsid w:val="11A3A75E"/>
    <w:rsid w:val="11BE9F69"/>
    <w:rsid w:val="11E9FC45"/>
    <w:rsid w:val="1218334F"/>
    <w:rsid w:val="127E05F0"/>
    <w:rsid w:val="12811E13"/>
    <w:rsid w:val="12D82984"/>
    <w:rsid w:val="12E201F9"/>
    <w:rsid w:val="12F73B96"/>
    <w:rsid w:val="13093465"/>
    <w:rsid w:val="1358EDCF"/>
    <w:rsid w:val="1369DB5D"/>
    <w:rsid w:val="1393D7BC"/>
    <w:rsid w:val="143A5AEA"/>
    <w:rsid w:val="1443D2B0"/>
    <w:rsid w:val="144DCD61"/>
    <w:rsid w:val="1464CD0A"/>
    <w:rsid w:val="14BE42A4"/>
    <w:rsid w:val="151C9277"/>
    <w:rsid w:val="15383C20"/>
    <w:rsid w:val="15574904"/>
    <w:rsid w:val="1602C61F"/>
    <w:rsid w:val="160C58DD"/>
    <w:rsid w:val="1619A2BB"/>
    <w:rsid w:val="1621B16E"/>
    <w:rsid w:val="162ABE1E"/>
    <w:rsid w:val="164EF1A1"/>
    <w:rsid w:val="1678E82F"/>
    <w:rsid w:val="1684117D"/>
    <w:rsid w:val="16D8ED97"/>
    <w:rsid w:val="170FCFF0"/>
    <w:rsid w:val="171CB596"/>
    <w:rsid w:val="17E61AB7"/>
    <w:rsid w:val="1833CC5E"/>
    <w:rsid w:val="1929294D"/>
    <w:rsid w:val="193C62E3"/>
    <w:rsid w:val="19C09505"/>
    <w:rsid w:val="19E10A67"/>
    <w:rsid w:val="19E76ABB"/>
    <w:rsid w:val="1A1259D4"/>
    <w:rsid w:val="1A4D1523"/>
    <w:rsid w:val="1A6528B0"/>
    <w:rsid w:val="1AA55D1F"/>
    <w:rsid w:val="1B665C96"/>
    <w:rsid w:val="1B6BED3A"/>
    <w:rsid w:val="1B713153"/>
    <w:rsid w:val="1C2EE087"/>
    <w:rsid w:val="1C58DF46"/>
    <w:rsid w:val="1C6F2D2F"/>
    <w:rsid w:val="1CC95489"/>
    <w:rsid w:val="1CD96B08"/>
    <w:rsid w:val="1D4A6EA1"/>
    <w:rsid w:val="1D766654"/>
    <w:rsid w:val="1DDCA9E0"/>
    <w:rsid w:val="1DF4AFA7"/>
    <w:rsid w:val="1E268D6A"/>
    <w:rsid w:val="1EBADBDE"/>
    <w:rsid w:val="1EC87F4D"/>
    <w:rsid w:val="1F411EF7"/>
    <w:rsid w:val="1F4774DD"/>
    <w:rsid w:val="1FA6CDF1"/>
    <w:rsid w:val="2054602D"/>
    <w:rsid w:val="206505D1"/>
    <w:rsid w:val="208442FB"/>
    <w:rsid w:val="20855383"/>
    <w:rsid w:val="20E2491F"/>
    <w:rsid w:val="212255B8"/>
    <w:rsid w:val="21437DCB"/>
    <w:rsid w:val="217AA962"/>
    <w:rsid w:val="2204435C"/>
    <w:rsid w:val="22158DDF"/>
    <w:rsid w:val="2239D817"/>
    <w:rsid w:val="2248DA01"/>
    <w:rsid w:val="226052DF"/>
    <w:rsid w:val="22BA5E39"/>
    <w:rsid w:val="22C820CA"/>
    <w:rsid w:val="22D67A52"/>
    <w:rsid w:val="230821FC"/>
    <w:rsid w:val="23144C4C"/>
    <w:rsid w:val="233085AC"/>
    <w:rsid w:val="2338960D"/>
    <w:rsid w:val="2348AC8C"/>
    <w:rsid w:val="2376FF1F"/>
    <w:rsid w:val="23B7709F"/>
    <w:rsid w:val="24062814"/>
    <w:rsid w:val="244BC562"/>
    <w:rsid w:val="24FB291E"/>
    <w:rsid w:val="257DE0A2"/>
    <w:rsid w:val="259ABA9E"/>
    <w:rsid w:val="25B0607B"/>
    <w:rsid w:val="276BC0A9"/>
    <w:rsid w:val="27786EDF"/>
    <w:rsid w:val="27CED548"/>
    <w:rsid w:val="27DFA193"/>
    <w:rsid w:val="27E04336"/>
    <w:rsid w:val="282A7573"/>
    <w:rsid w:val="287C88F4"/>
    <w:rsid w:val="28CC18A3"/>
    <w:rsid w:val="28EB519E"/>
    <w:rsid w:val="291F5C87"/>
    <w:rsid w:val="29238233"/>
    <w:rsid w:val="29838DD0"/>
    <w:rsid w:val="29E21A16"/>
    <w:rsid w:val="2A06ACCE"/>
    <w:rsid w:val="2A31D4CD"/>
    <w:rsid w:val="2A3A99FB"/>
    <w:rsid w:val="2A4FB016"/>
    <w:rsid w:val="2ADBBCE8"/>
    <w:rsid w:val="2B62502E"/>
    <w:rsid w:val="2BA3D294"/>
    <w:rsid w:val="2BEADEF0"/>
    <w:rsid w:val="2BED2226"/>
    <w:rsid w:val="2C1FA1FF"/>
    <w:rsid w:val="2C56400F"/>
    <w:rsid w:val="2C5C2B80"/>
    <w:rsid w:val="2C7553DD"/>
    <w:rsid w:val="2C8E529C"/>
    <w:rsid w:val="2D1E2549"/>
    <w:rsid w:val="2D4A3305"/>
    <w:rsid w:val="2D59ECE2"/>
    <w:rsid w:val="2DC9B5CC"/>
    <w:rsid w:val="2E1A1C07"/>
    <w:rsid w:val="2E3AB8F6"/>
    <w:rsid w:val="2E42C5F0"/>
    <w:rsid w:val="2E8E9CA2"/>
    <w:rsid w:val="2ED1AB01"/>
    <w:rsid w:val="2EFB9F4A"/>
    <w:rsid w:val="2F0BAB6C"/>
    <w:rsid w:val="2F50845D"/>
    <w:rsid w:val="2F9B0AC0"/>
    <w:rsid w:val="2FA539EA"/>
    <w:rsid w:val="2FD79441"/>
    <w:rsid w:val="2FDE9651"/>
    <w:rsid w:val="303DDBC5"/>
    <w:rsid w:val="306EEF40"/>
    <w:rsid w:val="30906C14"/>
    <w:rsid w:val="30CA4106"/>
    <w:rsid w:val="312CB2CD"/>
    <w:rsid w:val="314822E5"/>
    <w:rsid w:val="31550E0E"/>
    <w:rsid w:val="31691A6A"/>
    <w:rsid w:val="3193CB7D"/>
    <w:rsid w:val="31A14AFF"/>
    <w:rsid w:val="31A1AE9F"/>
    <w:rsid w:val="31C083C9"/>
    <w:rsid w:val="328262A8"/>
    <w:rsid w:val="32DAE03B"/>
    <w:rsid w:val="33325D9C"/>
    <w:rsid w:val="333575FE"/>
    <w:rsid w:val="335C542A"/>
    <w:rsid w:val="335EB648"/>
    <w:rsid w:val="33680212"/>
    <w:rsid w:val="33A0D963"/>
    <w:rsid w:val="33C6B771"/>
    <w:rsid w:val="33E4F4A3"/>
    <w:rsid w:val="33EA18C8"/>
    <w:rsid w:val="3443D40F"/>
    <w:rsid w:val="3458E172"/>
    <w:rsid w:val="3498DF17"/>
    <w:rsid w:val="3528A601"/>
    <w:rsid w:val="353CA9C4"/>
    <w:rsid w:val="3622152A"/>
    <w:rsid w:val="370D83D8"/>
    <w:rsid w:val="373E1866"/>
    <w:rsid w:val="3760F52F"/>
    <w:rsid w:val="37CFB0CE"/>
    <w:rsid w:val="385D40AD"/>
    <w:rsid w:val="38A37DAF"/>
    <w:rsid w:val="38FCC590"/>
    <w:rsid w:val="396CD5A4"/>
    <w:rsid w:val="3A427612"/>
    <w:rsid w:val="3A618071"/>
    <w:rsid w:val="3A908590"/>
    <w:rsid w:val="3AF1123A"/>
    <w:rsid w:val="3B177083"/>
    <w:rsid w:val="3B4890E5"/>
    <w:rsid w:val="3BDAF0B8"/>
    <w:rsid w:val="3BEE6B0B"/>
    <w:rsid w:val="3D15BA26"/>
    <w:rsid w:val="3D349BEF"/>
    <w:rsid w:val="3D8934B4"/>
    <w:rsid w:val="3DCB1BAA"/>
    <w:rsid w:val="3E83DA22"/>
    <w:rsid w:val="3F224979"/>
    <w:rsid w:val="3F3409BA"/>
    <w:rsid w:val="3F86A501"/>
    <w:rsid w:val="3FCA38C3"/>
    <w:rsid w:val="3FE404AE"/>
    <w:rsid w:val="3FEAD18C"/>
    <w:rsid w:val="402EA9A5"/>
    <w:rsid w:val="4166ACB2"/>
    <w:rsid w:val="416D89AA"/>
    <w:rsid w:val="41742856"/>
    <w:rsid w:val="4187AFB0"/>
    <w:rsid w:val="422B857E"/>
    <w:rsid w:val="4277E3DC"/>
    <w:rsid w:val="42F9C32D"/>
    <w:rsid w:val="431BA570"/>
    <w:rsid w:val="4378E37F"/>
    <w:rsid w:val="45021AC8"/>
    <w:rsid w:val="4514B3E0"/>
    <w:rsid w:val="45AAD487"/>
    <w:rsid w:val="45B79962"/>
    <w:rsid w:val="45E49595"/>
    <w:rsid w:val="466C8529"/>
    <w:rsid w:val="470D749D"/>
    <w:rsid w:val="47B6B8C4"/>
    <w:rsid w:val="47CCFCDF"/>
    <w:rsid w:val="47D5EE36"/>
    <w:rsid w:val="47EF1693"/>
    <w:rsid w:val="483F17F2"/>
    <w:rsid w:val="485D4230"/>
    <w:rsid w:val="48615672"/>
    <w:rsid w:val="48721288"/>
    <w:rsid w:val="487C62AF"/>
    <w:rsid w:val="4883E2C8"/>
    <w:rsid w:val="49932B43"/>
    <w:rsid w:val="4A5D0E9A"/>
    <w:rsid w:val="4ABDA855"/>
    <w:rsid w:val="4AD89177"/>
    <w:rsid w:val="4B0EE45D"/>
    <w:rsid w:val="4BAB3E87"/>
    <w:rsid w:val="4C181A27"/>
    <w:rsid w:val="4C1A7A48"/>
    <w:rsid w:val="4C22734F"/>
    <w:rsid w:val="4C51E097"/>
    <w:rsid w:val="4C8C8836"/>
    <w:rsid w:val="4CA29D05"/>
    <w:rsid w:val="4D1A034E"/>
    <w:rsid w:val="4D30B353"/>
    <w:rsid w:val="4D7ADBA6"/>
    <w:rsid w:val="4DBD88C8"/>
    <w:rsid w:val="4E03B6EA"/>
    <w:rsid w:val="4E956A65"/>
    <w:rsid w:val="4EF2A784"/>
    <w:rsid w:val="4EFBCE4C"/>
    <w:rsid w:val="4F73B909"/>
    <w:rsid w:val="4FA76B93"/>
    <w:rsid w:val="50318EC7"/>
    <w:rsid w:val="51974C39"/>
    <w:rsid w:val="521ED629"/>
    <w:rsid w:val="52DF5039"/>
    <w:rsid w:val="52EFC2D5"/>
    <w:rsid w:val="53073BB3"/>
    <w:rsid w:val="533AF09C"/>
    <w:rsid w:val="534506D6"/>
    <w:rsid w:val="53491CCE"/>
    <w:rsid w:val="5381CA99"/>
    <w:rsid w:val="54034587"/>
    <w:rsid w:val="540C63D0"/>
    <w:rsid w:val="54158046"/>
    <w:rsid w:val="54F17D82"/>
    <w:rsid w:val="551EDF30"/>
    <w:rsid w:val="556EE38D"/>
    <w:rsid w:val="56225A5E"/>
    <w:rsid w:val="569B92E7"/>
    <w:rsid w:val="56A1326D"/>
    <w:rsid w:val="570A700A"/>
    <w:rsid w:val="57176667"/>
    <w:rsid w:val="57228C52"/>
    <w:rsid w:val="5762D98F"/>
    <w:rsid w:val="5807452D"/>
    <w:rsid w:val="582FA55B"/>
    <w:rsid w:val="586AEABE"/>
    <w:rsid w:val="58712456"/>
    <w:rsid w:val="58CC88E5"/>
    <w:rsid w:val="58E6B1EB"/>
    <w:rsid w:val="58F9D02A"/>
    <w:rsid w:val="591A7EA9"/>
    <w:rsid w:val="594DC046"/>
    <w:rsid w:val="59831A36"/>
    <w:rsid w:val="5ADA655E"/>
    <w:rsid w:val="5AED319E"/>
    <w:rsid w:val="5AF20BC0"/>
    <w:rsid w:val="5B1EEA97"/>
    <w:rsid w:val="5B677AC1"/>
    <w:rsid w:val="5B8F9CBB"/>
    <w:rsid w:val="5B92E8D7"/>
    <w:rsid w:val="5B9C443D"/>
    <w:rsid w:val="5BA44E99"/>
    <w:rsid w:val="5BBBDABE"/>
    <w:rsid w:val="5C01B181"/>
    <w:rsid w:val="5C066544"/>
    <w:rsid w:val="5C79EEEB"/>
    <w:rsid w:val="5C7B9D44"/>
    <w:rsid w:val="5C9BF872"/>
    <w:rsid w:val="5CBABAF8"/>
    <w:rsid w:val="5CF1964C"/>
    <w:rsid w:val="5D10C8B8"/>
    <w:rsid w:val="5D811EFA"/>
    <w:rsid w:val="5DD4E415"/>
    <w:rsid w:val="5E4DD237"/>
    <w:rsid w:val="5E9E9619"/>
    <w:rsid w:val="5F41379C"/>
    <w:rsid w:val="5F44B898"/>
    <w:rsid w:val="5F67F5D8"/>
    <w:rsid w:val="5F9F17D6"/>
    <w:rsid w:val="603677BA"/>
    <w:rsid w:val="60392836"/>
    <w:rsid w:val="6042D96A"/>
    <w:rsid w:val="60472544"/>
    <w:rsid w:val="60568D03"/>
    <w:rsid w:val="607AD6C4"/>
    <w:rsid w:val="60B629FA"/>
    <w:rsid w:val="60BDA91F"/>
    <w:rsid w:val="60FCFF18"/>
    <w:rsid w:val="61619128"/>
    <w:rsid w:val="61A52B38"/>
    <w:rsid w:val="61BD318B"/>
    <w:rsid w:val="62BE1D88"/>
    <w:rsid w:val="62E57743"/>
    <w:rsid w:val="635F6CEE"/>
    <w:rsid w:val="63A75622"/>
    <w:rsid w:val="63F0607E"/>
    <w:rsid w:val="643166B5"/>
    <w:rsid w:val="64664F99"/>
    <w:rsid w:val="648CF58C"/>
    <w:rsid w:val="64AE74DC"/>
    <w:rsid w:val="65A59370"/>
    <w:rsid w:val="65CEEDF4"/>
    <w:rsid w:val="65F1AEDC"/>
    <w:rsid w:val="661D1805"/>
    <w:rsid w:val="666D4A44"/>
    <w:rsid w:val="6679A305"/>
    <w:rsid w:val="668FD448"/>
    <w:rsid w:val="66A9A7FE"/>
    <w:rsid w:val="66DB06BA"/>
    <w:rsid w:val="673DD331"/>
    <w:rsid w:val="676BC93F"/>
    <w:rsid w:val="678C301A"/>
    <w:rsid w:val="67B8E866"/>
    <w:rsid w:val="68384E78"/>
    <w:rsid w:val="685862AA"/>
    <w:rsid w:val="68F18493"/>
    <w:rsid w:val="69068EB6"/>
    <w:rsid w:val="698CC1F5"/>
    <w:rsid w:val="69AF1B13"/>
    <w:rsid w:val="6A3E1BAD"/>
    <w:rsid w:val="6AB09E1B"/>
    <w:rsid w:val="6B0FEDD7"/>
    <w:rsid w:val="6B350E61"/>
    <w:rsid w:val="6B4AEB74"/>
    <w:rsid w:val="6B60A80A"/>
    <w:rsid w:val="6B875BBF"/>
    <w:rsid w:val="6B91C571"/>
    <w:rsid w:val="6BBD896B"/>
    <w:rsid w:val="6BFAE668"/>
    <w:rsid w:val="6C011F58"/>
    <w:rsid w:val="6C572504"/>
    <w:rsid w:val="6C6457D5"/>
    <w:rsid w:val="6C808D23"/>
    <w:rsid w:val="6CB8F09A"/>
    <w:rsid w:val="6D28E5BB"/>
    <w:rsid w:val="6E1AB410"/>
    <w:rsid w:val="6E26EBD3"/>
    <w:rsid w:val="6F8BFCC4"/>
    <w:rsid w:val="6FA90464"/>
    <w:rsid w:val="6FB499FD"/>
    <w:rsid w:val="705A9F32"/>
    <w:rsid w:val="7060867D"/>
    <w:rsid w:val="7081C024"/>
    <w:rsid w:val="708678F5"/>
    <w:rsid w:val="708B015F"/>
    <w:rsid w:val="70E6B182"/>
    <w:rsid w:val="70FE6C8B"/>
    <w:rsid w:val="719E86A5"/>
    <w:rsid w:val="71A210B0"/>
    <w:rsid w:val="722B0A0C"/>
    <w:rsid w:val="722C33E4"/>
    <w:rsid w:val="73552EF3"/>
    <w:rsid w:val="73C80445"/>
    <w:rsid w:val="73CBD596"/>
    <w:rsid w:val="7477FF39"/>
    <w:rsid w:val="748257B2"/>
    <w:rsid w:val="74A4955D"/>
    <w:rsid w:val="74FA473B"/>
    <w:rsid w:val="750EBE31"/>
    <w:rsid w:val="75720604"/>
    <w:rsid w:val="75985850"/>
    <w:rsid w:val="75CE9104"/>
    <w:rsid w:val="75DBCD39"/>
    <w:rsid w:val="766AFEB7"/>
    <w:rsid w:val="7676E619"/>
    <w:rsid w:val="76B06BC0"/>
    <w:rsid w:val="76E3DFD7"/>
    <w:rsid w:val="7722F791"/>
    <w:rsid w:val="77A9B646"/>
    <w:rsid w:val="77DAD6A8"/>
    <w:rsid w:val="7857201C"/>
    <w:rsid w:val="787FB038"/>
    <w:rsid w:val="790631C6"/>
    <w:rsid w:val="798A40A1"/>
    <w:rsid w:val="79B27723"/>
    <w:rsid w:val="7A75F89D"/>
    <w:rsid w:val="7AA20227"/>
    <w:rsid w:val="7AB92F89"/>
    <w:rsid w:val="7B004F9B"/>
    <w:rsid w:val="7B13D6E1"/>
    <w:rsid w:val="7B33ED65"/>
    <w:rsid w:val="7B506062"/>
    <w:rsid w:val="7B9151FC"/>
    <w:rsid w:val="7BA2B60F"/>
    <w:rsid w:val="7BBC9B3F"/>
    <w:rsid w:val="7BDAF677"/>
    <w:rsid w:val="7BDFC58D"/>
    <w:rsid w:val="7BF8EDEA"/>
    <w:rsid w:val="7C5AD674"/>
    <w:rsid w:val="7C69E8C1"/>
    <w:rsid w:val="7CA4C251"/>
    <w:rsid w:val="7CB9D66C"/>
    <w:rsid w:val="7D04CD25"/>
    <w:rsid w:val="7D13FA00"/>
    <w:rsid w:val="7DFECEC4"/>
    <w:rsid w:val="7E1666AC"/>
    <w:rsid w:val="7E55A6CD"/>
    <w:rsid w:val="7E7E5DDA"/>
    <w:rsid w:val="7E996ECC"/>
    <w:rsid w:val="7EE2CD5C"/>
    <w:rsid w:val="7F308EAC"/>
    <w:rsid w:val="7F5A488A"/>
    <w:rsid w:val="7F8C72F3"/>
    <w:rsid w:val="7F927736"/>
    <w:rsid w:val="7F9ABFBD"/>
    <w:rsid w:val="7FCF8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EEF6A"/>
  <w15:docId w15:val="{567C2158-91BA-4912-B674-6B196403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EC"/>
    <w:pPr>
      <w:spacing w:line="259" w:lineRule="auto"/>
    </w:pPr>
    <w:rPr>
      <w:rFonts w:ascii="Georgia" w:hAnsi="Georgia"/>
      <w:sz w:val="24"/>
      <w:szCs w:val="24"/>
      <w:lang w:eastAsia="en-US"/>
    </w:rPr>
  </w:style>
  <w:style w:type="paragraph" w:styleId="Heading1">
    <w:name w:val="heading 1"/>
    <w:basedOn w:val="Normal"/>
    <w:next w:val="Normal"/>
    <w:link w:val="Heading1Char"/>
    <w:uiPriority w:val="9"/>
    <w:qFormat/>
    <w:rsid w:val="00C35598"/>
    <w:pPr>
      <w:keepNext/>
      <w:keepLines/>
      <w:spacing w:before="240"/>
      <w:outlineLvl w:val="0"/>
    </w:pPr>
    <w:rPr>
      <w:color w:val="2E74B5"/>
      <w:sz w:val="32"/>
      <w:szCs w:val="32"/>
    </w:rPr>
  </w:style>
  <w:style w:type="paragraph" w:styleId="Heading2">
    <w:name w:val="heading 2"/>
    <w:basedOn w:val="Normal"/>
    <w:next w:val="Normal"/>
    <w:link w:val="Heading2Char"/>
    <w:uiPriority w:val="9"/>
    <w:unhideWhenUsed/>
    <w:qFormat/>
    <w:rsid w:val="007E6869"/>
    <w:pPr>
      <w:keepNext/>
      <w:keepLines/>
      <w:spacing w:before="4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834D50"/>
    <w:pPr>
      <w:keepNext/>
      <w:keepLines/>
      <w:spacing w:before="40"/>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5598"/>
    <w:rPr>
      <w:rFonts w:ascii="Georgia" w:hAnsi="Georgia"/>
      <w:color w:val="2E74B5"/>
      <w:sz w:val="32"/>
      <w:szCs w:val="32"/>
      <w:lang w:eastAsia="en-US"/>
    </w:rPr>
  </w:style>
  <w:style w:type="character" w:customStyle="1" w:styleId="Heading2Char">
    <w:name w:val="Heading 2 Char"/>
    <w:link w:val="Heading2"/>
    <w:uiPriority w:val="9"/>
    <w:rsid w:val="007E6869"/>
    <w:rPr>
      <w:rFonts w:ascii="Georgia" w:eastAsia="Times New Roman" w:hAnsi="Georgia"/>
      <w:color w:val="2E74B5"/>
      <w:sz w:val="26"/>
      <w:szCs w:val="26"/>
      <w:lang w:eastAsia="en-US"/>
    </w:rPr>
  </w:style>
  <w:style w:type="character" w:styleId="Hyperlink">
    <w:name w:val="Hyperlink"/>
    <w:uiPriority w:val="99"/>
    <w:unhideWhenUsed/>
    <w:rsid w:val="00BE3A22"/>
    <w:rPr>
      <w:color w:val="0563C1"/>
      <w:u w:val="single"/>
    </w:rPr>
  </w:style>
  <w:style w:type="character" w:styleId="FollowedHyperlink">
    <w:name w:val="FollowedHyperlink"/>
    <w:uiPriority w:val="99"/>
    <w:semiHidden/>
    <w:unhideWhenUsed/>
    <w:rsid w:val="00BE3A22"/>
    <w:rPr>
      <w:color w:val="954F72"/>
      <w:u w:val="single"/>
    </w:rPr>
  </w:style>
  <w:style w:type="paragraph" w:styleId="PlainText">
    <w:name w:val="Plain Text"/>
    <w:basedOn w:val="Normal"/>
    <w:link w:val="PlainTextChar"/>
    <w:uiPriority w:val="99"/>
    <w:unhideWhenUsed/>
    <w:rsid w:val="00CC11FA"/>
    <w:pPr>
      <w:spacing w:line="240" w:lineRule="auto"/>
    </w:pPr>
    <w:rPr>
      <w:rFonts w:ascii="Calibri" w:hAnsi="Calibri" w:cs="Consolas"/>
      <w:szCs w:val="21"/>
    </w:rPr>
  </w:style>
  <w:style w:type="character" w:customStyle="1" w:styleId="PlainTextChar">
    <w:name w:val="Plain Text Char"/>
    <w:link w:val="PlainText"/>
    <w:uiPriority w:val="99"/>
    <w:rsid w:val="00CC11FA"/>
    <w:rPr>
      <w:rFonts w:ascii="Calibri" w:hAnsi="Calibri" w:cs="Consolas"/>
      <w:szCs w:val="21"/>
    </w:rPr>
  </w:style>
  <w:style w:type="character" w:customStyle="1" w:styleId="apple-converted-space">
    <w:name w:val="apple-converted-space"/>
    <w:basedOn w:val="DefaultParagraphFont"/>
    <w:rsid w:val="00CC11FA"/>
  </w:style>
  <w:style w:type="paragraph" w:styleId="TOCHeading">
    <w:name w:val="TOC Heading"/>
    <w:basedOn w:val="Heading1"/>
    <w:next w:val="Normal"/>
    <w:uiPriority w:val="39"/>
    <w:unhideWhenUsed/>
    <w:qFormat/>
    <w:rsid w:val="005E77AB"/>
    <w:pPr>
      <w:outlineLvl w:val="9"/>
    </w:pPr>
    <w:rPr>
      <w:lang w:val="en-US"/>
    </w:rPr>
  </w:style>
  <w:style w:type="paragraph" w:styleId="TOC1">
    <w:name w:val="toc 1"/>
    <w:basedOn w:val="Normal"/>
    <w:next w:val="Normal"/>
    <w:autoRedefine/>
    <w:uiPriority w:val="39"/>
    <w:unhideWhenUsed/>
    <w:rsid w:val="005E77AB"/>
    <w:pPr>
      <w:spacing w:after="100"/>
    </w:pPr>
  </w:style>
  <w:style w:type="paragraph" w:styleId="TOC2">
    <w:name w:val="toc 2"/>
    <w:basedOn w:val="Normal"/>
    <w:next w:val="Normal"/>
    <w:autoRedefine/>
    <w:uiPriority w:val="39"/>
    <w:unhideWhenUsed/>
    <w:rsid w:val="005E77AB"/>
    <w:pPr>
      <w:spacing w:after="100"/>
      <w:ind w:left="220"/>
    </w:pPr>
  </w:style>
  <w:style w:type="paragraph" w:styleId="Header">
    <w:name w:val="header"/>
    <w:basedOn w:val="Normal"/>
    <w:link w:val="HeaderChar"/>
    <w:uiPriority w:val="99"/>
    <w:unhideWhenUsed/>
    <w:rsid w:val="005E77AB"/>
    <w:pPr>
      <w:tabs>
        <w:tab w:val="center" w:pos="4513"/>
        <w:tab w:val="right" w:pos="9026"/>
      </w:tabs>
      <w:spacing w:line="240" w:lineRule="auto"/>
    </w:pPr>
  </w:style>
  <w:style w:type="character" w:customStyle="1" w:styleId="HeaderChar">
    <w:name w:val="Header Char"/>
    <w:basedOn w:val="DefaultParagraphFont"/>
    <w:link w:val="Header"/>
    <w:uiPriority w:val="99"/>
    <w:rsid w:val="005E77AB"/>
  </w:style>
  <w:style w:type="paragraph" w:styleId="Footer">
    <w:name w:val="footer"/>
    <w:basedOn w:val="Normal"/>
    <w:link w:val="FooterChar"/>
    <w:uiPriority w:val="99"/>
    <w:unhideWhenUsed/>
    <w:rsid w:val="005E77AB"/>
    <w:pPr>
      <w:tabs>
        <w:tab w:val="center" w:pos="4513"/>
        <w:tab w:val="right" w:pos="9026"/>
      </w:tabs>
      <w:spacing w:line="240" w:lineRule="auto"/>
    </w:pPr>
  </w:style>
  <w:style w:type="character" w:customStyle="1" w:styleId="FooterChar">
    <w:name w:val="Footer Char"/>
    <w:basedOn w:val="DefaultParagraphFont"/>
    <w:link w:val="Footer"/>
    <w:uiPriority w:val="99"/>
    <w:rsid w:val="005E77AB"/>
  </w:style>
  <w:style w:type="paragraph" w:styleId="NormalWeb">
    <w:name w:val="Normal (Web)"/>
    <w:basedOn w:val="Normal"/>
    <w:uiPriority w:val="99"/>
    <w:unhideWhenUsed/>
    <w:rsid w:val="00C35A1C"/>
    <w:pPr>
      <w:spacing w:before="100" w:beforeAutospacing="1" w:after="240" w:line="240" w:lineRule="atLeast"/>
    </w:pPr>
    <w:rPr>
      <w:rFonts w:ascii="Times New Roman" w:eastAsia="Times New Roman" w:hAnsi="Times New Roman"/>
      <w:sz w:val="18"/>
      <w:szCs w:val="18"/>
      <w:lang w:eastAsia="en-GB"/>
    </w:rPr>
  </w:style>
  <w:style w:type="character" w:styleId="Strong">
    <w:name w:val="Strong"/>
    <w:uiPriority w:val="22"/>
    <w:qFormat/>
    <w:rsid w:val="00D07C1B"/>
    <w:rPr>
      <w:b/>
      <w:bCs/>
    </w:rPr>
  </w:style>
  <w:style w:type="paragraph" w:styleId="ListParagraph">
    <w:name w:val="List Paragraph"/>
    <w:basedOn w:val="Normal"/>
    <w:uiPriority w:val="34"/>
    <w:qFormat/>
    <w:rsid w:val="00681487"/>
    <w:pPr>
      <w:ind w:left="720"/>
      <w:contextualSpacing/>
    </w:pPr>
  </w:style>
  <w:style w:type="character" w:customStyle="1" w:styleId="Heading3Char">
    <w:name w:val="Heading 3 Char"/>
    <w:link w:val="Heading3"/>
    <w:uiPriority w:val="9"/>
    <w:rsid w:val="00834D50"/>
    <w:rPr>
      <w:rFonts w:ascii="Calibri Light" w:eastAsia="Times New Roman" w:hAnsi="Calibri Light" w:cs="Times New Roman"/>
      <w:color w:val="1F4D78"/>
      <w:sz w:val="24"/>
      <w:szCs w:val="24"/>
    </w:rPr>
  </w:style>
  <w:style w:type="paragraph" w:styleId="BalloonText">
    <w:name w:val="Balloon Text"/>
    <w:basedOn w:val="Normal"/>
    <w:link w:val="BalloonTextChar"/>
    <w:uiPriority w:val="99"/>
    <w:semiHidden/>
    <w:unhideWhenUsed/>
    <w:rsid w:val="00D35C9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35C93"/>
    <w:rPr>
      <w:rFonts w:ascii="Tahoma" w:hAnsi="Tahoma" w:cs="Tahoma"/>
      <w:sz w:val="16"/>
      <w:szCs w:val="16"/>
    </w:rPr>
  </w:style>
  <w:style w:type="character" w:customStyle="1" w:styleId="radewrongword">
    <w:name w:val="radewrongword"/>
    <w:basedOn w:val="DefaultParagraphFont"/>
    <w:rsid w:val="002A2B59"/>
  </w:style>
  <w:style w:type="table" w:styleId="TableGrid">
    <w:name w:val="Table Grid"/>
    <w:basedOn w:val="TableNormal"/>
    <w:uiPriority w:val="39"/>
    <w:rsid w:val="009C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2124D"/>
    <w:pPr>
      <w:spacing w:after="100"/>
      <w:ind w:left="440"/>
    </w:pPr>
    <w:rPr>
      <w:rFonts w:ascii="Calibri" w:eastAsia="Times New Roman" w:hAnsi="Calibri"/>
      <w:lang w:eastAsia="en-GB"/>
    </w:rPr>
  </w:style>
  <w:style w:type="character" w:styleId="Emphasis">
    <w:name w:val="Emphasis"/>
    <w:uiPriority w:val="20"/>
    <w:qFormat/>
    <w:rsid w:val="00172FBA"/>
    <w:rPr>
      <w:i/>
      <w:iCs/>
    </w:rPr>
  </w:style>
  <w:style w:type="character" w:customStyle="1" w:styleId="UnresolvedMention1">
    <w:name w:val="Unresolved Mention1"/>
    <w:uiPriority w:val="99"/>
    <w:semiHidden/>
    <w:unhideWhenUsed/>
    <w:rsid w:val="00BB272C"/>
    <w:rPr>
      <w:color w:val="605E5C"/>
      <w:shd w:val="clear" w:color="auto" w:fill="E1DFDD"/>
    </w:rPr>
  </w:style>
  <w:style w:type="character" w:customStyle="1" w:styleId="button-text">
    <w:name w:val="button-text"/>
    <w:rsid w:val="00463D97"/>
  </w:style>
  <w:style w:type="character" w:customStyle="1" w:styleId="hit">
    <w:name w:val="hit"/>
    <w:rsid w:val="00FC520E"/>
  </w:style>
  <w:style w:type="character" w:customStyle="1" w:styleId="highwire-cite-doi">
    <w:name w:val="highwire-cite-doi"/>
    <w:rsid w:val="00874119"/>
  </w:style>
  <w:style w:type="paragraph" w:customStyle="1" w:styleId="xmsonormal">
    <w:name w:val="x_msonormal"/>
    <w:basedOn w:val="Normal"/>
    <w:rsid w:val="00485146"/>
    <w:pPr>
      <w:spacing w:before="100" w:beforeAutospacing="1" w:after="100" w:afterAutospacing="1" w:line="240" w:lineRule="auto"/>
    </w:pPr>
    <w:rPr>
      <w:rFonts w:ascii="Times New Roman" w:eastAsia="Times New Roman" w:hAnsi="Times New Roman"/>
      <w:lang w:eastAsia="en-GB"/>
    </w:rPr>
  </w:style>
  <w:style w:type="paragraph" w:customStyle="1" w:styleId="paragraph">
    <w:name w:val="paragraph"/>
    <w:basedOn w:val="Normal"/>
    <w:rsid w:val="00B86D28"/>
    <w:pPr>
      <w:spacing w:before="100" w:beforeAutospacing="1" w:after="100" w:afterAutospacing="1" w:line="240" w:lineRule="auto"/>
    </w:pPr>
    <w:rPr>
      <w:rFonts w:ascii="Times New Roman" w:eastAsia="Times New Roman" w:hAnsi="Times New Roman"/>
      <w:lang w:eastAsia="en-GB"/>
    </w:rPr>
  </w:style>
  <w:style w:type="character" w:customStyle="1" w:styleId="normaltextrun">
    <w:name w:val="normaltextrun"/>
    <w:basedOn w:val="DefaultParagraphFont"/>
    <w:rsid w:val="00B86D28"/>
  </w:style>
  <w:style w:type="character" w:customStyle="1" w:styleId="eop">
    <w:name w:val="eop"/>
    <w:basedOn w:val="DefaultParagraphFont"/>
    <w:rsid w:val="00B86D28"/>
  </w:style>
  <w:style w:type="character" w:customStyle="1" w:styleId="UnresolvedMention2">
    <w:name w:val="Unresolved Mention2"/>
    <w:basedOn w:val="DefaultParagraphFont"/>
    <w:uiPriority w:val="99"/>
    <w:semiHidden/>
    <w:unhideWhenUsed/>
    <w:rsid w:val="003B5A9A"/>
    <w:rPr>
      <w:color w:val="605E5C"/>
      <w:shd w:val="clear" w:color="auto" w:fill="E1DFDD"/>
    </w:rPr>
  </w:style>
  <w:style w:type="character" w:customStyle="1" w:styleId="UnresolvedMention3">
    <w:name w:val="Unresolved Mention3"/>
    <w:basedOn w:val="DefaultParagraphFont"/>
    <w:uiPriority w:val="99"/>
    <w:semiHidden/>
    <w:unhideWhenUsed/>
    <w:rsid w:val="002318D1"/>
    <w:rPr>
      <w:color w:val="605E5C"/>
      <w:shd w:val="clear" w:color="auto" w:fill="E1DFDD"/>
    </w:rPr>
  </w:style>
  <w:style w:type="character" w:customStyle="1" w:styleId="anchor-text">
    <w:name w:val="anchor-text"/>
    <w:basedOn w:val="DefaultParagraphFont"/>
    <w:rsid w:val="000B4210"/>
  </w:style>
  <w:style w:type="paragraph" w:styleId="FootnoteText">
    <w:name w:val="footnote text"/>
    <w:basedOn w:val="Normal"/>
    <w:link w:val="FootnoteTextChar"/>
    <w:uiPriority w:val="99"/>
    <w:semiHidden/>
    <w:unhideWhenUsed/>
    <w:rsid w:val="005C7A51"/>
    <w:pPr>
      <w:spacing w:line="240" w:lineRule="auto"/>
    </w:pPr>
    <w:rPr>
      <w:sz w:val="20"/>
      <w:szCs w:val="20"/>
    </w:rPr>
  </w:style>
  <w:style w:type="character" w:customStyle="1" w:styleId="FootnoteTextChar">
    <w:name w:val="Footnote Text Char"/>
    <w:basedOn w:val="DefaultParagraphFont"/>
    <w:link w:val="FootnoteText"/>
    <w:uiPriority w:val="99"/>
    <w:semiHidden/>
    <w:rsid w:val="005C7A51"/>
    <w:rPr>
      <w:rFonts w:ascii="Georgia" w:hAnsi="Georgia"/>
      <w:lang w:eastAsia="en-US"/>
    </w:rPr>
  </w:style>
  <w:style w:type="character" w:styleId="FootnoteReference">
    <w:name w:val="footnote reference"/>
    <w:basedOn w:val="DefaultParagraphFont"/>
    <w:uiPriority w:val="99"/>
    <w:semiHidden/>
    <w:unhideWhenUsed/>
    <w:rsid w:val="005C7A51"/>
    <w:rPr>
      <w:vertAlign w:val="superscript"/>
    </w:rPr>
  </w:style>
  <w:style w:type="character" w:customStyle="1" w:styleId="UnresolvedMention4">
    <w:name w:val="Unresolved Mention4"/>
    <w:basedOn w:val="DefaultParagraphFont"/>
    <w:uiPriority w:val="99"/>
    <w:semiHidden/>
    <w:unhideWhenUsed/>
    <w:rsid w:val="00BD0E2E"/>
    <w:rPr>
      <w:color w:val="605E5C"/>
      <w:shd w:val="clear" w:color="auto" w:fill="E1DFDD"/>
    </w:rPr>
  </w:style>
  <w:style w:type="character" w:styleId="UnresolvedMention">
    <w:name w:val="Unresolved Mention"/>
    <w:basedOn w:val="DefaultParagraphFont"/>
    <w:uiPriority w:val="99"/>
    <w:semiHidden/>
    <w:unhideWhenUsed/>
    <w:rsid w:val="0041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
      <w:bodyDiv w:val="1"/>
      <w:marLeft w:val="0"/>
      <w:marRight w:val="0"/>
      <w:marTop w:val="0"/>
      <w:marBottom w:val="0"/>
      <w:divBdr>
        <w:top w:val="none" w:sz="0" w:space="0" w:color="auto"/>
        <w:left w:val="none" w:sz="0" w:space="0" w:color="auto"/>
        <w:bottom w:val="none" w:sz="0" w:space="0" w:color="auto"/>
        <w:right w:val="none" w:sz="0" w:space="0" w:color="auto"/>
      </w:divBdr>
    </w:div>
    <w:div w:id="3746592">
      <w:bodyDiv w:val="1"/>
      <w:marLeft w:val="0"/>
      <w:marRight w:val="0"/>
      <w:marTop w:val="0"/>
      <w:marBottom w:val="0"/>
      <w:divBdr>
        <w:top w:val="none" w:sz="0" w:space="0" w:color="auto"/>
        <w:left w:val="none" w:sz="0" w:space="0" w:color="auto"/>
        <w:bottom w:val="none" w:sz="0" w:space="0" w:color="auto"/>
        <w:right w:val="none" w:sz="0" w:space="0" w:color="auto"/>
      </w:divBdr>
    </w:div>
    <w:div w:id="60830841">
      <w:bodyDiv w:val="1"/>
      <w:marLeft w:val="0"/>
      <w:marRight w:val="0"/>
      <w:marTop w:val="0"/>
      <w:marBottom w:val="0"/>
      <w:divBdr>
        <w:top w:val="none" w:sz="0" w:space="0" w:color="auto"/>
        <w:left w:val="none" w:sz="0" w:space="0" w:color="auto"/>
        <w:bottom w:val="none" w:sz="0" w:space="0" w:color="auto"/>
        <w:right w:val="none" w:sz="0" w:space="0" w:color="auto"/>
      </w:divBdr>
      <w:divsChild>
        <w:div w:id="673918189">
          <w:marLeft w:val="0"/>
          <w:marRight w:val="0"/>
          <w:marTop w:val="0"/>
          <w:marBottom w:val="120"/>
          <w:divBdr>
            <w:top w:val="none" w:sz="0" w:space="0" w:color="auto"/>
            <w:left w:val="none" w:sz="0" w:space="0" w:color="auto"/>
            <w:bottom w:val="none" w:sz="0" w:space="0" w:color="auto"/>
            <w:right w:val="none" w:sz="0" w:space="0" w:color="auto"/>
          </w:divBdr>
        </w:div>
      </w:divsChild>
    </w:div>
    <w:div w:id="71052578">
      <w:bodyDiv w:val="1"/>
      <w:marLeft w:val="0"/>
      <w:marRight w:val="0"/>
      <w:marTop w:val="0"/>
      <w:marBottom w:val="0"/>
      <w:divBdr>
        <w:top w:val="none" w:sz="0" w:space="0" w:color="auto"/>
        <w:left w:val="none" w:sz="0" w:space="0" w:color="auto"/>
        <w:bottom w:val="none" w:sz="0" w:space="0" w:color="auto"/>
        <w:right w:val="none" w:sz="0" w:space="0" w:color="auto"/>
      </w:divBdr>
    </w:div>
    <w:div w:id="73820703">
      <w:bodyDiv w:val="1"/>
      <w:marLeft w:val="0"/>
      <w:marRight w:val="0"/>
      <w:marTop w:val="0"/>
      <w:marBottom w:val="0"/>
      <w:divBdr>
        <w:top w:val="none" w:sz="0" w:space="0" w:color="auto"/>
        <w:left w:val="none" w:sz="0" w:space="0" w:color="auto"/>
        <w:bottom w:val="none" w:sz="0" w:space="0" w:color="auto"/>
        <w:right w:val="none" w:sz="0" w:space="0" w:color="auto"/>
      </w:divBdr>
    </w:div>
    <w:div w:id="96143394">
      <w:bodyDiv w:val="1"/>
      <w:marLeft w:val="0"/>
      <w:marRight w:val="0"/>
      <w:marTop w:val="0"/>
      <w:marBottom w:val="0"/>
      <w:divBdr>
        <w:top w:val="none" w:sz="0" w:space="0" w:color="auto"/>
        <w:left w:val="none" w:sz="0" w:space="0" w:color="auto"/>
        <w:bottom w:val="none" w:sz="0" w:space="0" w:color="auto"/>
        <w:right w:val="none" w:sz="0" w:space="0" w:color="auto"/>
      </w:divBdr>
    </w:div>
    <w:div w:id="107704674">
      <w:bodyDiv w:val="1"/>
      <w:marLeft w:val="0"/>
      <w:marRight w:val="0"/>
      <w:marTop w:val="0"/>
      <w:marBottom w:val="0"/>
      <w:divBdr>
        <w:top w:val="none" w:sz="0" w:space="0" w:color="auto"/>
        <w:left w:val="none" w:sz="0" w:space="0" w:color="auto"/>
        <w:bottom w:val="none" w:sz="0" w:space="0" w:color="auto"/>
        <w:right w:val="none" w:sz="0" w:space="0" w:color="auto"/>
      </w:divBdr>
    </w:div>
    <w:div w:id="117651764">
      <w:bodyDiv w:val="1"/>
      <w:marLeft w:val="0"/>
      <w:marRight w:val="0"/>
      <w:marTop w:val="0"/>
      <w:marBottom w:val="0"/>
      <w:divBdr>
        <w:top w:val="none" w:sz="0" w:space="0" w:color="auto"/>
        <w:left w:val="none" w:sz="0" w:space="0" w:color="auto"/>
        <w:bottom w:val="none" w:sz="0" w:space="0" w:color="auto"/>
        <w:right w:val="none" w:sz="0" w:space="0" w:color="auto"/>
      </w:divBdr>
    </w:div>
    <w:div w:id="135807158">
      <w:bodyDiv w:val="1"/>
      <w:marLeft w:val="0"/>
      <w:marRight w:val="0"/>
      <w:marTop w:val="0"/>
      <w:marBottom w:val="0"/>
      <w:divBdr>
        <w:top w:val="none" w:sz="0" w:space="0" w:color="auto"/>
        <w:left w:val="none" w:sz="0" w:space="0" w:color="auto"/>
        <w:bottom w:val="none" w:sz="0" w:space="0" w:color="auto"/>
        <w:right w:val="none" w:sz="0" w:space="0" w:color="auto"/>
      </w:divBdr>
      <w:divsChild>
        <w:div w:id="191499085">
          <w:marLeft w:val="0"/>
          <w:marRight w:val="0"/>
          <w:marTop w:val="0"/>
          <w:marBottom w:val="0"/>
          <w:divBdr>
            <w:top w:val="none" w:sz="0" w:space="0" w:color="auto"/>
            <w:left w:val="none" w:sz="0" w:space="0" w:color="auto"/>
            <w:bottom w:val="none" w:sz="0" w:space="0" w:color="auto"/>
            <w:right w:val="none" w:sz="0" w:space="0" w:color="auto"/>
          </w:divBdr>
          <w:divsChild>
            <w:div w:id="236596838">
              <w:marLeft w:val="0"/>
              <w:marRight w:val="0"/>
              <w:marTop w:val="0"/>
              <w:marBottom w:val="0"/>
              <w:divBdr>
                <w:top w:val="none" w:sz="0" w:space="0" w:color="auto"/>
                <w:left w:val="none" w:sz="0" w:space="0" w:color="auto"/>
                <w:bottom w:val="none" w:sz="0" w:space="0" w:color="auto"/>
                <w:right w:val="none" w:sz="0" w:space="0" w:color="auto"/>
              </w:divBdr>
            </w:div>
            <w:div w:id="355080953">
              <w:marLeft w:val="0"/>
              <w:marRight w:val="0"/>
              <w:marTop w:val="0"/>
              <w:marBottom w:val="0"/>
              <w:divBdr>
                <w:top w:val="none" w:sz="0" w:space="0" w:color="auto"/>
                <w:left w:val="none" w:sz="0" w:space="0" w:color="auto"/>
                <w:bottom w:val="none" w:sz="0" w:space="0" w:color="auto"/>
                <w:right w:val="none" w:sz="0" w:space="0" w:color="auto"/>
              </w:divBdr>
            </w:div>
            <w:div w:id="490366877">
              <w:marLeft w:val="0"/>
              <w:marRight w:val="0"/>
              <w:marTop w:val="0"/>
              <w:marBottom w:val="0"/>
              <w:divBdr>
                <w:top w:val="none" w:sz="0" w:space="0" w:color="auto"/>
                <w:left w:val="none" w:sz="0" w:space="0" w:color="auto"/>
                <w:bottom w:val="none" w:sz="0" w:space="0" w:color="auto"/>
                <w:right w:val="none" w:sz="0" w:space="0" w:color="auto"/>
              </w:divBdr>
            </w:div>
            <w:div w:id="1178958116">
              <w:marLeft w:val="0"/>
              <w:marRight w:val="0"/>
              <w:marTop w:val="0"/>
              <w:marBottom w:val="0"/>
              <w:divBdr>
                <w:top w:val="none" w:sz="0" w:space="0" w:color="auto"/>
                <w:left w:val="none" w:sz="0" w:space="0" w:color="auto"/>
                <w:bottom w:val="none" w:sz="0" w:space="0" w:color="auto"/>
                <w:right w:val="none" w:sz="0" w:space="0" w:color="auto"/>
              </w:divBdr>
            </w:div>
            <w:div w:id="1288775892">
              <w:marLeft w:val="0"/>
              <w:marRight w:val="0"/>
              <w:marTop w:val="0"/>
              <w:marBottom w:val="0"/>
              <w:divBdr>
                <w:top w:val="none" w:sz="0" w:space="0" w:color="auto"/>
                <w:left w:val="none" w:sz="0" w:space="0" w:color="auto"/>
                <w:bottom w:val="none" w:sz="0" w:space="0" w:color="auto"/>
                <w:right w:val="none" w:sz="0" w:space="0" w:color="auto"/>
              </w:divBdr>
            </w:div>
            <w:div w:id="1327396590">
              <w:marLeft w:val="0"/>
              <w:marRight w:val="0"/>
              <w:marTop w:val="0"/>
              <w:marBottom w:val="0"/>
              <w:divBdr>
                <w:top w:val="none" w:sz="0" w:space="0" w:color="auto"/>
                <w:left w:val="none" w:sz="0" w:space="0" w:color="auto"/>
                <w:bottom w:val="none" w:sz="0" w:space="0" w:color="auto"/>
                <w:right w:val="none" w:sz="0" w:space="0" w:color="auto"/>
              </w:divBdr>
            </w:div>
          </w:divsChild>
        </w:div>
        <w:div w:id="379792124">
          <w:marLeft w:val="0"/>
          <w:marRight w:val="0"/>
          <w:marTop w:val="0"/>
          <w:marBottom w:val="0"/>
          <w:divBdr>
            <w:top w:val="none" w:sz="0" w:space="0" w:color="auto"/>
            <w:left w:val="none" w:sz="0" w:space="0" w:color="auto"/>
            <w:bottom w:val="none" w:sz="0" w:space="0" w:color="auto"/>
            <w:right w:val="none" w:sz="0" w:space="0" w:color="auto"/>
          </w:divBdr>
        </w:div>
        <w:div w:id="446852683">
          <w:marLeft w:val="0"/>
          <w:marRight w:val="0"/>
          <w:marTop w:val="0"/>
          <w:marBottom w:val="0"/>
          <w:divBdr>
            <w:top w:val="none" w:sz="0" w:space="0" w:color="auto"/>
            <w:left w:val="none" w:sz="0" w:space="0" w:color="auto"/>
            <w:bottom w:val="none" w:sz="0" w:space="0" w:color="auto"/>
            <w:right w:val="none" w:sz="0" w:space="0" w:color="auto"/>
          </w:divBdr>
        </w:div>
        <w:div w:id="462697056">
          <w:marLeft w:val="0"/>
          <w:marRight w:val="0"/>
          <w:marTop w:val="0"/>
          <w:marBottom w:val="0"/>
          <w:divBdr>
            <w:top w:val="none" w:sz="0" w:space="0" w:color="auto"/>
            <w:left w:val="none" w:sz="0" w:space="0" w:color="auto"/>
            <w:bottom w:val="none" w:sz="0" w:space="0" w:color="auto"/>
            <w:right w:val="none" w:sz="0" w:space="0" w:color="auto"/>
          </w:divBdr>
        </w:div>
        <w:div w:id="486359856">
          <w:marLeft w:val="0"/>
          <w:marRight w:val="0"/>
          <w:marTop w:val="0"/>
          <w:marBottom w:val="0"/>
          <w:divBdr>
            <w:top w:val="none" w:sz="0" w:space="0" w:color="auto"/>
            <w:left w:val="none" w:sz="0" w:space="0" w:color="auto"/>
            <w:bottom w:val="none" w:sz="0" w:space="0" w:color="auto"/>
            <w:right w:val="none" w:sz="0" w:space="0" w:color="auto"/>
          </w:divBdr>
          <w:divsChild>
            <w:div w:id="537160282">
              <w:marLeft w:val="0"/>
              <w:marRight w:val="0"/>
              <w:marTop w:val="0"/>
              <w:marBottom w:val="0"/>
              <w:divBdr>
                <w:top w:val="none" w:sz="0" w:space="0" w:color="auto"/>
                <w:left w:val="none" w:sz="0" w:space="0" w:color="auto"/>
                <w:bottom w:val="none" w:sz="0" w:space="0" w:color="auto"/>
                <w:right w:val="none" w:sz="0" w:space="0" w:color="auto"/>
              </w:divBdr>
            </w:div>
            <w:div w:id="628977986">
              <w:marLeft w:val="0"/>
              <w:marRight w:val="0"/>
              <w:marTop w:val="0"/>
              <w:marBottom w:val="0"/>
              <w:divBdr>
                <w:top w:val="none" w:sz="0" w:space="0" w:color="auto"/>
                <w:left w:val="none" w:sz="0" w:space="0" w:color="auto"/>
                <w:bottom w:val="none" w:sz="0" w:space="0" w:color="auto"/>
                <w:right w:val="none" w:sz="0" w:space="0" w:color="auto"/>
              </w:divBdr>
            </w:div>
            <w:div w:id="629363136">
              <w:marLeft w:val="0"/>
              <w:marRight w:val="0"/>
              <w:marTop w:val="0"/>
              <w:marBottom w:val="0"/>
              <w:divBdr>
                <w:top w:val="none" w:sz="0" w:space="0" w:color="auto"/>
                <w:left w:val="none" w:sz="0" w:space="0" w:color="auto"/>
                <w:bottom w:val="none" w:sz="0" w:space="0" w:color="auto"/>
                <w:right w:val="none" w:sz="0" w:space="0" w:color="auto"/>
              </w:divBdr>
            </w:div>
            <w:div w:id="1527328787">
              <w:marLeft w:val="0"/>
              <w:marRight w:val="0"/>
              <w:marTop w:val="0"/>
              <w:marBottom w:val="0"/>
              <w:divBdr>
                <w:top w:val="none" w:sz="0" w:space="0" w:color="auto"/>
                <w:left w:val="none" w:sz="0" w:space="0" w:color="auto"/>
                <w:bottom w:val="none" w:sz="0" w:space="0" w:color="auto"/>
                <w:right w:val="none" w:sz="0" w:space="0" w:color="auto"/>
              </w:divBdr>
            </w:div>
            <w:div w:id="1549608413">
              <w:marLeft w:val="0"/>
              <w:marRight w:val="0"/>
              <w:marTop w:val="0"/>
              <w:marBottom w:val="0"/>
              <w:divBdr>
                <w:top w:val="none" w:sz="0" w:space="0" w:color="auto"/>
                <w:left w:val="none" w:sz="0" w:space="0" w:color="auto"/>
                <w:bottom w:val="none" w:sz="0" w:space="0" w:color="auto"/>
                <w:right w:val="none" w:sz="0" w:space="0" w:color="auto"/>
              </w:divBdr>
            </w:div>
          </w:divsChild>
        </w:div>
        <w:div w:id="536548471">
          <w:marLeft w:val="0"/>
          <w:marRight w:val="0"/>
          <w:marTop w:val="0"/>
          <w:marBottom w:val="0"/>
          <w:divBdr>
            <w:top w:val="none" w:sz="0" w:space="0" w:color="auto"/>
            <w:left w:val="none" w:sz="0" w:space="0" w:color="auto"/>
            <w:bottom w:val="none" w:sz="0" w:space="0" w:color="auto"/>
            <w:right w:val="none" w:sz="0" w:space="0" w:color="auto"/>
          </w:divBdr>
        </w:div>
        <w:div w:id="575825788">
          <w:marLeft w:val="0"/>
          <w:marRight w:val="0"/>
          <w:marTop w:val="0"/>
          <w:marBottom w:val="0"/>
          <w:divBdr>
            <w:top w:val="none" w:sz="0" w:space="0" w:color="auto"/>
            <w:left w:val="none" w:sz="0" w:space="0" w:color="auto"/>
            <w:bottom w:val="none" w:sz="0" w:space="0" w:color="auto"/>
            <w:right w:val="none" w:sz="0" w:space="0" w:color="auto"/>
          </w:divBdr>
        </w:div>
        <w:div w:id="637801304">
          <w:marLeft w:val="0"/>
          <w:marRight w:val="0"/>
          <w:marTop w:val="0"/>
          <w:marBottom w:val="0"/>
          <w:divBdr>
            <w:top w:val="none" w:sz="0" w:space="0" w:color="auto"/>
            <w:left w:val="none" w:sz="0" w:space="0" w:color="auto"/>
            <w:bottom w:val="none" w:sz="0" w:space="0" w:color="auto"/>
            <w:right w:val="none" w:sz="0" w:space="0" w:color="auto"/>
          </w:divBdr>
        </w:div>
        <w:div w:id="713425508">
          <w:marLeft w:val="0"/>
          <w:marRight w:val="0"/>
          <w:marTop w:val="0"/>
          <w:marBottom w:val="0"/>
          <w:divBdr>
            <w:top w:val="none" w:sz="0" w:space="0" w:color="auto"/>
            <w:left w:val="none" w:sz="0" w:space="0" w:color="auto"/>
            <w:bottom w:val="none" w:sz="0" w:space="0" w:color="auto"/>
            <w:right w:val="none" w:sz="0" w:space="0" w:color="auto"/>
          </w:divBdr>
        </w:div>
        <w:div w:id="738360192">
          <w:marLeft w:val="0"/>
          <w:marRight w:val="0"/>
          <w:marTop w:val="0"/>
          <w:marBottom w:val="0"/>
          <w:divBdr>
            <w:top w:val="none" w:sz="0" w:space="0" w:color="auto"/>
            <w:left w:val="none" w:sz="0" w:space="0" w:color="auto"/>
            <w:bottom w:val="none" w:sz="0" w:space="0" w:color="auto"/>
            <w:right w:val="none" w:sz="0" w:space="0" w:color="auto"/>
          </w:divBdr>
        </w:div>
        <w:div w:id="778137250">
          <w:marLeft w:val="0"/>
          <w:marRight w:val="0"/>
          <w:marTop w:val="0"/>
          <w:marBottom w:val="0"/>
          <w:divBdr>
            <w:top w:val="none" w:sz="0" w:space="0" w:color="auto"/>
            <w:left w:val="none" w:sz="0" w:space="0" w:color="auto"/>
            <w:bottom w:val="none" w:sz="0" w:space="0" w:color="auto"/>
            <w:right w:val="none" w:sz="0" w:space="0" w:color="auto"/>
          </w:divBdr>
        </w:div>
        <w:div w:id="810368238">
          <w:marLeft w:val="0"/>
          <w:marRight w:val="0"/>
          <w:marTop w:val="0"/>
          <w:marBottom w:val="0"/>
          <w:divBdr>
            <w:top w:val="none" w:sz="0" w:space="0" w:color="auto"/>
            <w:left w:val="none" w:sz="0" w:space="0" w:color="auto"/>
            <w:bottom w:val="none" w:sz="0" w:space="0" w:color="auto"/>
            <w:right w:val="none" w:sz="0" w:space="0" w:color="auto"/>
          </w:divBdr>
        </w:div>
        <w:div w:id="844978451">
          <w:marLeft w:val="0"/>
          <w:marRight w:val="0"/>
          <w:marTop w:val="0"/>
          <w:marBottom w:val="0"/>
          <w:divBdr>
            <w:top w:val="none" w:sz="0" w:space="0" w:color="auto"/>
            <w:left w:val="none" w:sz="0" w:space="0" w:color="auto"/>
            <w:bottom w:val="none" w:sz="0" w:space="0" w:color="auto"/>
            <w:right w:val="none" w:sz="0" w:space="0" w:color="auto"/>
          </w:divBdr>
          <w:divsChild>
            <w:div w:id="465009385">
              <w:marLeft w:val="0"/>
              <w:marRight w:val="0"/>
              <w:marTop w:val="0"/>
              <w:marBottom w:val="0"/>
              <w:divBdr>
                <w:top w:val="none" w:sz="0" w:space="0" w:color="auto"/>
                <w:left w:val="none" w:sz="0" w:space="0" w:color="auto"/>
                <w:bottom w:val="none" w:sz="0" w:space="0" w:color="auto"/>
                <w:right w:val="none" w:sz="0" w:space="0" w:color="auto"/>
              </w:divBdr>
            </w:div>
            <w:div w:id="1689141537">
              <w:marLeft w:val="0"/>
              <w:marRight w:val="0"/>
              <w:marTop w:val="0"/>
              <w:marBottom w:val="0"/>
              <w:divBdr>
                <w:top w:val="none" w:sz="0" w:space="0" w:color="auto"/>
                <w:left w:val="none" w:sz="0" w:space="0" w:color="auto"/>
                <w:bottom w:val="none" w:sz="0" w:space="0" w:color="auto"/>
                <w:right w:val="none" w:sz="0" w:space="0" w:color="auto"/>
              </w:divBdr>
            </w:div>
            <w:div w:id="1961300204">
              <w:marLeft w:val="0"/>
              <w:marRight w:val="0"/>
              <w:marTop w:val="0"/>
              <w:marBottom w:val="0"/>
              <w:divBdr>
                <w:top w:val="none" w:sz="0" w:space="0" w:color="auto"/>
                <w:left w:val="none" w:sz="0" w:space="0" w:color="auto"/>
                <w:bottom w:val="none" w:sz="0" w:space="0" w:color="auto"/>
                <w:right w:val="none" w:sz="0" w:space="0" w:color="auto"/>
              </w:divBdr>
            </w:div>
          </w:divsChild>
        </w:div>
        <w:div w:id="846749776">
          <w:marLeft w:val="0"/>
          <w:marRight w:val="0"/>
          <w:marTop w:val="0"/>
          <w:marBottom w:val="0"/>
          <w:divBdr>
            <w:top w:val="none" w:sz="0" w:space="0" w:color="auto"/>
            <w:left w:val="none" w:sz="0" w:space="0" w:color="auto"/>
            <w:bottom w:val="none" w:sz="0" w:space="0" w:color="auto"/>
            <w:right w:val="none" w:sz="0" w:space="0" w:color="auto"/>
          </w:divBdr>
          <w:divsChild>
            <w:div w:id="815296551">
              <w:marLeft w:val="0"/>
              <w:marRight w:val="0"/>
              <w:marTop w:val="0"/>
              <w:marBottom w:val="0"/>
              <w:divBdr>
                <w:top w:val="none" w:sz="0" w:space="0" w:color="auto"/>
                <w:left w:val="none" w:sz="0" w:space="0" w:color="auto"/>
                <w:bottom w:val="none" w:sz="0" w:space="0" w:color="auto"/>
                <w:right w:val="none" w:sz="0" w:space="0" w:color="auto"/>
              </w:divBdr>
            </w:div>
            <w:div w:id="1533957884">
              <w:marLeft w:val="0"/>
              <w:marRight w:val="0"/>
              <w:marTop w:val="0"/>
              <w:marBottom w:val="0"/>
              <w:divBdr>
                <w:top w:val="none" w:sz="0" w:space="0" w:color="auto"/>
                <w:left w:val="none" w:sz="0" w:space="0" w:color="auto"/>
                <w:bottom w:val="none" w:sz="0" w:space="0" w:color="auto"/>
                <w:right w:val="none" w:sz="0" w:space="0" w:color="auto"/>
              </w:divBdr>
            </w:div>
          </w:divsChild>
        </w:div>
        <w:div w:id="859511648">
          <w:marLeft w:val="0"/>
          <w:marRight w:val="0"/>
          <w:marTop w:val="0"/>
          <w:marBottom w:val="0"/>
          <w:divBdr>
            <w:top w:val="none" w:sz="0" w:space="0" w:color="auto"/>
            <w:left w:val="none" w:sz="0" w:space="0" w:color="auto"/>
            <w:bottom w:val="none" w:sz="0" w:space="0" w:color="auto"/>
            <w:right w:val="none" w:sz="0" w:space="0" w:color="auto"/>
          </w:divBdr>
        </w:div>
        <w:div w:id="877665199">
          <w:marLeft w:val="0"/>
          <w:marRight w:val="0"/>
          <w:marTop w:val="0"/>
          <w:marBottom w:val="0"/>
          <w:divBdr>
            <w:top w:val="none" w:sz="0" w:space="0" w:color="auto"/>
            <w:left w:val="none" w:sz="0" w:space="0" w:color="auto"/>
            <w:bottom w:val="none" w:sz="0" w:space="0" w:color="auto"/>
            <w:right w:val="none" w:sz="0" w:space="0" w:color="auto"/>
          </w:divBdr>
        </w:div>
        <w:div w:id="930043695">
          <w:marLeft w:val="0"/>
          <w:marRight w:val="0"/>
          <w:marTop w:val="0"/>
          <w:marBottom w:val="0"/>
          <w:divBdr>
            <w:top w:val="none" w:sz="0" w:space="0" w:color="auto"/>
            <w:left w:val="none" w:sz="0" w:space="0" w:color="auto"/>
            <w:bottom w:val="none" w:sz="0" w:space="0" w:color="auto"/>
            <w:right w:val="none" w:sz="0" w:space="0" w:color="auto"/>
          </w:divBdr>
        </w:div>
        <w:div w:id="1060254472">
          <w:marLeft w:val="0"/>
          <w:marRight w:val="0"/>
          <w:marTop w:val="0"/>
          <w:marBottom w:val="0"/>
          <w:divBdr>
            <w:top w:val="none" w:sz="0" w:space="0" w:color="auto"/>
            <w:left w:val="none" w:sz="0" w:space="0" w:color="auto"/>
            <w:bottom w:val="none" w:sz="0" w:space="0" w:color="auto"/>
            <w:right w:val="none" w:sz="0" w:space="0" w:color="auto"/>
          </w:divBdr>
        </w:div>
        <w:div w:id="1137605078">
          <w:marLeft w:val="0"/>
          <w:marRight w:val="0"/>
          <w:marTop w:val="0"/>
          <w:marBottom w:val="0"/>
          <w:divBdr>
            <w:top w:val="none" w:sz="0" w:space="0" w:color="auto"/>
            <w:left w:val="none" w:sz="0" w:space="0" w:color="auto"/>
            <w:bottom w:val="none" w:sz="0" w:space="0" w:color="auto"/>
            <w:right w:val="none" w:sz="0" w:space="0" w:color="auto"/>
          </w:divBdr>
        </w:div>
        <w:div w:id="1141386348">
          <w:marLeft w:val="0"/>
          <w:marRight w:val="0"/>
          <w:marTop w:val="0"/>
          <w:marBottom w:val="0"/>
          <w:divBdr>
            <w:top w:val="none" w:sz="0" w:space="0" w:color="auto"/>
            <w:left w:val="none" w:sz="0" w:space="0" w:color="auto"/>
            <w:bottom w:val="none" w:sz="0" w:space="0" w:color="auto"/>
            <w:right w:val="none" w:sz="0" w:space="0" w:color="auto"/>
          </w:divBdr>
        </w:div>
        <w:div w:id="1257638449">
          <w:marLeft w:val="0"/>
          <w:marRight w:val="0"/>
          <w:marTop w:val="0"/>
          <w:marBottom w:val="0"/>
          <w:divBdr>
            <w:top w:val="none" w:sz="0" w:space="0" w:color="auto"/>
            <w:left w:val="none" w:sz="0" w:space="0" w:color="auto"/>
            <w:bottom w:val="none" w:sz="0" w:space="0" w:color="auto"/>
            <w:right w:val="none" w:sz="0" w:space="0" w:color="auto"/>
          </w:divBdr>
        </w:div>
        <w:div w:id="1301424499">
          <w:marLeft w:val="0"/>
          <w:marRight w:val="0"/>
          <w:marTop w:val="0"/>
          <w:marBottom w:val="0"/>
          <w:divBdr>
            <w:top w:val="none" w:sz="0" w:space="0" w:color="auto"/>
            <w:left w:val="none" w:sz="0" w:space="0" w:color="auto"/>
            <w:bottom w:val="none" w:sz="0" w:space="0" w:color="auto"/>
            <w:right w:val="none" w:sz="0" w:space="0" w:color="auto"/>
          </w:divBdr>
        </w:div>
        <w:div w:id="1315915809">
          <w:marLeft w:val="0"/>
          <w:marRight w:val="0"/>
          <w:marTop w:val="0"/>
          <w:marBottom w:val="0"/>
          <w:divBdr>
            <w:top w:val="none" w:sz="0" w:space="0" w:color="auto"/>
            <w:left w:val="none" w:sz="0" w:space="0" w:color="auto"/>
            <w:bottom w:val="none" w:sz="0" w:space="0" w:color="auto"/>
            <w:right w:val="none" w:sz="0" w:space="0" w:color="auto"/>
          </w:divBdr>
        </w:div>
        <w:div w:id="1367175565">
          <w:marLeft w:val="0"/>
          <w:marRight w:val="0"/>
          <w:marTop w:val="0"/>
          <w:marBottom w:val="0"/>
          <w:divBdr>
            <w:top w:val="none" w:sz="0" w:space="0" w:color="auto"/>
            <w:left w:val="none" w:sz="0" w:space="0" w:color="auto"/>
            <w:bottom w:val="none" w:sz="0" w:space="0" w:color="auto"/>
            <w:right w:val="none" w:sz="0" w:space="0" w:color="auto"/>
          </w:divBdr>
        </w:div>
        <w:div w:id="1370763275">
          <w:marLeft w:val="0"/>
          <w:marRight w:val="0"/>
          <w:marTop w:val="0"/>
          <w:marBottom w:val="0"/>
          <w:divBdr>
            <w:top w:val="none" w:sz="0" w:space="0" w:color="auto"/>
            <w:left w:val="none" w:sz="0" w:space="0" w:color="auto"/>
            <w:bottom w:val="none" w:sz="0" w:space="0" w:color="auto"/>
            <w:right w:val="none" w:sz="0" w:space="0" w:color="auto"/>
          </w:divBdr>
        </w:div>
        <w:div w:id="1621645176">
          <w:marLeft w:val="0"/>
          <w:marRight w:val="0"/>
          <w:marTop w:val="0"/>
          <w:marBottom w:val="0"/>
          <w:divBdr>
            <w:top w:val="none" w:sz="0" w:space="0" w:color="auto"/>
            <w:left w:val="none" w:sz="0" w:space="0" w:color="auto"/>
            <w:bottom w:val="none" w:sz="0" w:space="0" w:color="auto"/>
            <w:right w:val="none" w:sz="0" w:space="0" w:color="auto"/>
          </w:divBdr>
        </w:div>
        <w:div w:id="1674382228">
          <w:marLeft w:val="0"/>
          <w:marRight w:val="0"/>
          <w:marTop w:val="0"/>
          <w:marBottom w:val="0"/>
          <w:divBdr>
            <w:top w:val="none" w:sz="0" w:space="0" w:color="auto"/>
            <w:left w:val="none" w:sz="0" w:space="0" w:color="auto"/>
            <w:bottom w:val="none" w:sz="0" w:space="0" w:color="auto"/>
            <w:right w:val="none" w:sz="0" w:space="0" w:color="auto"/>
          </w:divBdr>
        </w:div>
        <w:div w:id="1958174898">
          <w:marLeft w:val="0"/>
          <w:marRight w:val="0"/>
          <w:marTop w:val="0"/>
          <w:marBottom w:val="0"/>
          <w:divBdr>
            <w:top w:val="none" w:sz="0" w:space="0" w:color="auto"/>
            <w:left w:val="none" w:sz="0" w:space="0" w:color="auto"/>
            <w:bottom w:val="none" w:sz="0" w:space="0" w:color="auto"/>
            <w:right w:val="none" w:sz="0" w:space="0" w:color="auto"/>
          </w:divBdr>
        </w:div>
        <w:div w:id="1992757141">
          <w:marLeft w:val="0"/>
          <w:marRight w:val="0"/>
          <w:marTop w:val="0"/>
          <w:marBottom w:val="0"/>
          <w:divBdr>
            <w:top w:val="none" w:sz="0" w:space="0" w:color="auto"/>
            <w:left w:val="none" w:sz="0" w:space="0" w:color="auto"/>
            <w:bottom w:val="none" w:sz="0" w:space="0" w:color="auto"/>
            <w:right w:val="none" w:sz="0" w:space="0" w:color="auto"/>
          </w:divBdr>
        </w:div>
      </w:divsChild>
    </w:div>
    <w:div w:id="144396225">
      <w:bodyDiv w:val="1"/>
      <w:marLeft w:val="0"/>
      <w:marRight w:val="0"/>
      <w:marTop w:val="0"/>
      <w:marBottom w:val="0"/>
      <w:divBdr>
        <w:top w:val="none" w:sz="0" w:space="0" w:color="auto"/>
        <w:left w:val="none" w:sz="0" w:space="0" w:color="auto"/>
        <w:bottom w:val="none" w:sz="0" w:space="0" w:color="auto"/>
        <w:right w:val="none" w:sz="0" w:space="0" w:color="auto"/>
      </w:divBdr>
      <w:divsChild>
        <w:div w:id="1221018439">
          <w:marLeft w:val="0"/>
          <w:marRight w:val="0"/>
          <w:marTop w:val="0"/>
          <w:marBottom w:val="0"/>
          <w:divBdr>
            <w:top w:val="none" w:sz="0" w:space="0" w:color="auto"/>
            <w:left w:val="none" w:sz="0" w:space="0" w:color="auto"/>
            <w:bottom w:val="none" w:sz="0" w:space="0" w:color="auto"/>
            <w:right w:val="none" w:sz="0" w:space="0" w:color="auto"/>
          </w:divBdr>
          <w:divsChild>
            <w:div w:id="425347786">
              <w:marLeft w:val="0"/>
              <w:marRight w:val="0"/>
              <w:marTop w:val="0"/>
              <w:marBottom w:val="0"/>
              <w:divBdr>
                <w:top w:val="none" w:sz="0" w:space="0" w:color="auto"/>
                <w:left w:val="none" w:sz="0" w:space="0" w:color="auto"/>
                <w:bottom w:val="none" w:sz="0" w:space="0" w:color="auto"/>
                <w:right w:val="none" w:sz="0" w:space="0" w:color="auto"/>
              </w:divBdr>
              <w:divsChild>
                <w:div w:id="1815835113">
                  <w:marLeft w:val="0"/>
                  <w:marRight w:val="0"/>
                  <w:marTop w:val="0"/>
                  <w:marBottom w:val="0"/>
                  <w:divBdr>
                    <w:top w:val="none" w:sz="0" w:space="0" w:color="auto"/>
                    <w:left w:val="none" w:sz="0" w:space="0" w:color="auto"/>
                    <w:bottom w:val="none" w:sz="0" w:space="0" w:color="auto"/>
                    <w:right w:val="none" w:sz="0" w:space="0" w:color="auto"/>
                  </w:divBdr>
                  <w:divsChild>
                    <w:div w:id="2027293573">
                      <w:marLeft w:val="0"/>
                      <w:marRight w:val="0"/>
                      <w:marTop w:val="0"/>
                      <w:marBottom w:val="0"/>
                      <w:divBdr>
                        <w:top w:val="none" w:sz="0" w:space="0" w:color="auto"/>
                        <w:left w:val="none" w:sz="0" w:space="0" w:color="auto"/>
                        <w:bottom w:val="none" w:sz="0" w:space="0" w:color="auto"/>
                        <w:right w:val="none" w:sz="0" w:space="0" w:color="auto"/>
                      </w:divBdr>
                      <w:divsChild>
                        <w:div w:id="599799668">
                          <w:marLeft w:val="0"/>
                          <w:marRight w:val="0"/>
                          <w:marTop w:val="0"/>
                          <w:marBottom w:val="975"/>
                          <w:divBdr>
                            <w:top w:val="none" w:sz="0" w:space="0" w:color="auto"/>
                            <w:left w:val="none" w:sz="0" w:space="0" w:color="auto"/>
                            <w:bottom w:val="none" w:sz="0" w:space="0" w:color="auto"/>
                            <w:right w:val="none" w:sz="0" w:space="0" w:color="auto"/>
                          </w:divBdr>
                          <w:divsChild>
                            <w:div w:id="4112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7777">
      <w:bodyDiv w:val="1"/>
      <w:marLeft w:val="0"/>
      <w:marRight w:val="0"/>
      <w:marTop w:val="0"/>
      <w:marBottom w:val="0"/>
      <w:divBdr>
        <w:top w:val="none" w:sz="0" w:space="0" w:color="auto"/>
        <w:left w:val="none" w:sz="0" w:space="0" w:color="auto"/>
        <w:bottom w:val="none" w:sz="0" w:space="0" w:color="auto"/>
        <w:right w:val="none" w:sz="0" w:space="0" w:color="auto"/>
      </w:divBdr>
    </w:div>
    <w:div w:id="158662960">
      <w:bodyDiv w:val="1"/>
      <w:marLeft w:val="0"/>
      <w:marRight w:val="0"/>
      <w:marTop w:val="0"/>
      <w:marBottom w:val="0"/>
      <w:divBdr>
        <w:top w:val="none" w:sz="0" w:space="0" w:color="auto"/>
        <w:left w:val="none" w:sz="0" w:space="0" w:color="auto"/>
        <w:bottom w:val="none" w:sz="0" w:space="0" w:color="auto"/>
        <w:right w:val="none" w:sz="0" w:space="0" w:color="auto"/>
      </w:divBdr>
    </w:div>
    <w:div w:id="195578887">
      <w:bodyDiv w:val="1"/>
      <w:marLeft w:val="0"/>
      <w:marRight w:val="0"/>
      <w:marTop w:val="0"/>
      <w:marBottom w:val="0"/>
      <w:divBdr>
        <w:top w:val="none" w:sz="0" w:space="0" w:color="auto"/>
        <w:left w:val="none" w:sz="0" w:space="0" w:color="auto"/>
        <w:bottom w:val="none" w:sz="0" w:space="0" w:color="auto"/>
        <w:right w:val="none" w:sz="0" w:space="0" w:color="auto"/>
      </w:divBdr>
    </w:div>
    <w:div w:id="238058442">
      <w:bodyDiv w:val="1"/>
      <w:marLeft w:val="0"/>
      <w:marRight w:val="0"/>
      <w:marTop w:val="0"/>
      <w:marBottom w:val="0"/>
      <w:divBdr>
        <w:top w:val="none" w:sz="0" w:space="0" w:color="auto"/>
        <w:left w:val="none" w:sz="0" w:space="0" w:color="auto"/>
        <w:bottom w:val="none" w:sz="0" w:space="0" w:color="auto"/>
        <w:right w:val="none" w:sz="0" w:space="0" w:color="auto"/>
      </w:divBdr>
      <w:divsChild>
        <w:div w:id="160387369">
          <w:marLeft w:val="0"/>
          <w:marRight w:val="0"/>
          <w:marTop w:val="0"/>
          <w:marBottom w:val="0"/>
          <w:divBdr>
            <w:top w:val="none" w:sz="0" w:space="0" w:color="auto"/>
            <w:left w:val="none" w:sz="0" w:space="0" w:color="auto"/>
            <w:bottom w:val="none" w:sz="0" w:space="0" w:color="auto"/>
            <w:right w:val="none" w:sz="0" w:space="0" w:color="auto"/>
          </w:divBdr>
          <w:divsChild>
            <w:div w:id="693118352">
              <w:marLeft w:val="0"/>
              <w:marRight w:val="0"/>
              <w:marTop w:val="0"/>
              <w:marBottom w:val="0"/>
              <w:divBdr>
                <w:top w:val="none" w:sz="0" w:space="0" w:color="auto"/>
                <w:left w:val="none" w:sz="0" w:space="0" w:color="auto"/>
                <w:bottom w:val="none" w:sz="0" w:space="0" w:color="auto"/>
                <w:right w:val="none" w:sz="0" w:space="0" w:color="auto"/>
              </w:divBdr>
              <w:divsChild>
                <w:div w:id="312174734">
                  <w:marLeft w:val="0"/>
                  <w:marRight w:val="0"/>
                  <w:marTop w:val="0"/>
                  <w:marBottom w:val="120"/>
                  <w:divBdr>
                    <w:top w:val="none" w:sz="0" w:space="0" w:color="auto"/>
                    <w:left w:val="none" w:sz="0" w:space="0" w:color="auto"/>
                    <w:bottom w:val="none" w:sz="0" w:space="0" w:color="auto"/>
                    <w:right w:val="none" w:sz="0" w:space="0" w:color="auto"/>
                  </w:divBdr>
                  <w:divsChild>
                    <w:div w:id="1831017424">
                      <w:marLeft w:val="0"/>
                      <w:marRight w:val="0"/>
                      <w:marTop w:val="0"/>
                      <w:marBottom w:val="0"/>
                      <w:divBdr>
                        <w:top w:val="none" w:sz="0" w:space="0" w:color="auto"/>
                        <w:left w:val="none" w:sz="0" w:space="0" w:color="auto"/>
                        <w:bottom w:val="none" w:sz="0" w:space="0" w:color="auto"/>
                        <w:right w:val="none" w:sz="0" w:space="0" w:color="auto"/>
                      </w:divBdr>
                      <w:divsChild>
                        <w:div w:id="2120110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9974713">
      <w:bodyDiv w:val="1"/>
      <w:marLeft w:val="0"/>
      <w:marRight w:val="0"/>
      <w:marTop w:val="0"/>
      <w:marBottom w:val="0"/>
      <w:divBdr>
        <w:top w:val="none" w:sz="0" w:space="0" w:color="auto"/>
        <w:left w:val="none" w:sz="0" w:space="0" w:color="auto"/>
        <w:bottom w:val="none" w:sz="0" w:space="0" w:color="auto"/>
        <w:right w:val="none" w:sz="0" w:space="0" w:color="auto"/>
      </w:divBdr>
    </w:div>
    <w:div w:id="250356284">
      <w:bodyDiv w:val="1"/>
      <w:marLeft w:val="0"/>
      <w:marRight w:val="0"/>
      <w:marTop w:val="0"/>
      <w:marBottom w:val="0"/>
      <w:divBdr>
        <w:top w:val="none" w:sz="0" w:space="0" w:color="auto"/>
        <w:left w:val="none" w:sz="0" w:space="0" w:color="auto"/>
        <w:bottom w:val="none" w:sz="0" w:space="0" w:color="auto"/>
        <w:right w:val="none" w:sz="0" w:space="0" w:color="auto"/>
      </w:divBdr>
      <w:divsChild>
        <w:div w:id="1302732769">
          <w:marLeft w:val="0"/>
          <w:marRight w:val="0"/>
          <w:marTop w:val="0"/>
          <w:marBottom w:val="0"/>
          <w:divBdr>
            <w:top w:val="none" w:sz="0" w:space="0" w:color="auto"/>
            <w:left w:val="none" w:sz="0" w:space="0" w:color="auto"/>
            <w:bottom w:val="none" w:sz="0" w:space="0" w:color="auto"/>
            <w:right w:val="none" w:sz="0" w:space="0" w:color="auto"/>
          </w:divBdr>
          <w:divsChild>
            <w:div w:id="1436050711">
              <w:marLeft w:val="0"/>
              <w:marRight w:val="0"/>
              <w:marTop w:val="0"/>
              <w:marBottom w:val="0"/>
              <w:divBdr>
                <w:top w:val="none" w:sz="0" w:space="0" w:color="auto"/>
                <w:left w:val="none" w:sz="0" w:space="0" w:color="auto"/>
                <w:bottom w:val="none" w:sz="0" w:space="0" w:color="auto"/>
                <w:right w:val="none" w:sz="0" w:space="0" w:color="auto"/>
              </w:divBdr>
              <w:divsChild>
                <w:div w:id="189731330">
                  <w:marLeft w:val="-150"/>
                  <w:marRight w:val="0"/>
                  <w:marTop w:val="0"/>
                  <w:marBottom w:val="0"/>
                  <w:divBdr>
                    <w:top w:val="none" w:sz="0" w:space="0" w:color="auto"/>
                    <w:left w:val="none" w:sz="0" w:space="0" w:color="auto"/>
                    <w:bottom w:val="none" w:sz="0" w:space="0" w:color="auto"/>
                    <w:right w:val="none" w:sz="0" w:space="0" w:color="auto"/>
                  </w:divBdr>
                  <w:divsChild>
                    <w:div w:id="1888487792">
                      <w:marLeft w:val="0"/>
                      <w:marRight w:val="0"/>
                      <w:marTop w:val="0"/>
                      <w:marBottom w:val="0"/>
                      <w:divBdr>
                        <w:top w:val="none" w:sz="0" w:space="0" w:color="auto"/>
                        <w:left w:val="none" w:sz="0" w:space="0" w:color="auto"/>
                        <w:bottom w:val="none" w:sz="0" w:space="0" w:color="auto"/>
                        <w:right w:val="none" w:sz="0" w:space="0" w:color="auto"/>
                      </w:divBdr>
                      <w:divsChild>
                        <w:div w:id="67769448">
                          <w:marLeft w:val="0"/>
                          <w:marRight w:val="0"/>
                          <w:marTop w:val="0"/>
                          <w:marBottom w:val="0"/>
                          <w:divBdr>
                            <w:top w:val="none" w:sz="0" w:space="0" w:color="auto"/>
                            <w:left w:val="none" w:sz="0" w:space="0" w:color="auto"/>
                            <w:bottom w:val="none" w:sz="0" w:space="0" w:color="auto"/>
                            <w:right w:val="none" w:sz="0" w:space="0" w:color="auto"/>
                          </w:divBdr>
                          <w:divsChild>
                            <w:div w:id="14150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92636">
      <w:bodyDiv w:val="1"/>
      <w:marLeft w:val="0"/>
      <w:marRight w:val="0"/>
      <w:marTop w:val="0"/>
      <w:marBottom w:val="0"/>
      <w:divBdr>
        <w:top w:val="none" w:sz="0" w:space="0" w:color="auto"/>
        <w:left w:val="none" w:sz="0" w:space="0" w:color="auto"/>
        <w:bottom w:val="none" w:sz="0" w:space="0" w:color="auto"/>
        <w:right w:val="none" w:sz="0" w:space="0" w:color="auto"/>
      </w:divBdr>
    </w:div>
    <w:div w:id="269246297">
      <w:bodyDiv w:val="1"/>
      <w:marLeft w:val="0"/>
      <w:marRight w:val="0"/>
      <w:marTop w:val="0"/>
      <w:marBottom w:val="0"/>
      <w:divBdr>
        <w:top w:val="none" w:sz="0" w:space="0" w:color="auto"/>
        <w:left w:val="none" w:sz="0" w:space="0" w:color="auto"/>
        <w:bottom w:val="none" w:sz="0" w:space="0" w:color="auto"/>
        <w:right w:val="none" w:sz="0" w:space="0" w:color="auto"/>
      </w:divBdr>
    </w:div>
    <w:div w:id="296188143">
      <w:bodyDiv w:val="1"/>
      <w:marLeft w:val="0"/>
      <w:marRight w:val="0"/>
      <w:marTop w:val="0"/>
      <w:marBottom w:val="0"/>
      <w:divBdr>
        <w:top w:val="none" w:sz="0" w:space="0" w:color="auto"/>
        <w:left w:val="none" w:sz="0" w:space="0" w:color="auto"/>
        <w:bottom w:val="none" w:sz="0" w:space="0" w:color="auto"/>
        <w:right w:val="none" w:sz="0" w:space="0" w:color="auto"/>
      </w:divBdr>
    </w:div>
    <w:div w:id="309335891">
      <w:bodyDiv w:val="1"/>
      <w:marLeft w:val="0"/>
      <w:marRight w:val="0"/>
      <w:marTop w:val="0"/>
      <w:marBottom w:val="0"/>
      <w:divBdr>
        <w:top w:val="none" w:sz="0" w:space="0" w:color="auto"/>
        <w:left w:val="none" w:sz="0" w:space="0" w:color="auto"/>
        <w:bottom w:val="none" w:sz="0" w:space="0" w:color="auto"/>
        <w:right w:val="none" w:sz="0" w:space="0" w:color="auto"/>
      </w:divBdr>
    </w:div>
    <w:div w:id="344210726">
      <w:bodyDiv w:val="1"/>
      <w:marLeft w:val="0"/>
      <w:marRight w:val="0"/>
      <w:marTop w:val="0"/>
      <w:marBottom w:val="0"/>
      <w:divBdr>
        <w:top w:val="none" w:sz="0" w:space="0" w:color="auto"/>
        <w:left w:val="none" w:sz="0" w:space="0" w:color="auto"/>
        <w:bottom w:val="none" w:sz="0" w:space="0" w:color="auto"/>
        <w:right w:val="none" w:sz="0" w:space="0" w:color="auto"/>
      </w:divBdr>
      <w:divsChild>
        <w:div w:id="316887724">
          <w:marLeft w:val="0"/>
          <w:marRight w:val="0"/>
          <w:marTop w:val="0"/>
          <w:marBottom w:val="0"/>
          <w:divBdr>
            <w:top w:val="none" w:sz="0" w:space="0" w:color="auto"/>
            <w:left w:val="none" w:sz="0" w:space="0" w:color="auto"/>
            <w:bottom w:val="none" w:sz="0" w:space="0" w:color="auto"/>
            <w:right w:val="none" w:sz="0" w:space="0" w:color="auto"/>
          </w:divBdr>
        </w:div>
      </w:divsChild>
    </w:div>
    <w:div w:id="373432047">
      <w:bodyDiv w:val="1"/>
      <w:marLeft w:val="0"/>
      <w:marRight w:val="0"/>
      <w:marTop w:val="0"/>
      <w:marBottom w:val="0"/>
      <w:divBdr>
        <w:top w:val="none" w:sz="0" w:space="0" w:color="auto"/>
        <w:left w:val="none" w:sz="0" w:space="0" w:color="auto"/>
        <w:bottom w:val="none" w:sz="0" w:space="0" w:color="auto"/>
        <w:right w:val="none" w:sz="0" w:space="0" w:color="auto"/>
      </w:divBdr>
      <w:divsChild>
        <w:div w:id="2051220329">
          <w:marLeft w:val="0"/>
          <w:marRight w:val="0"/>
          <w:marTop w:val="0"/>
          <w:marBottom w:val="120"/>
          <w:divBdr>
            <w:top w:val="none" w:sz="0" w:space="0" w:color="auto"/>
            <w:left w:val="none" w:sz="0" w:space="0" w:color="auto"/>
            <w:bottom w:val="none" w:sz="0" w:space="0" w:color="auto"/>
            <w:right w:val="none" w:sz="0" w:space="0" w:color="auto"/>
          </w:divBdr>
        </w:div>
      </w:divsChild>
    </w:div>
    <w:div w:id="384060331">
      <w:bodyDiv w:val="1"/>
      <w:marLeft w:val="0"/>
      <w:marRight w:val="0"/>
      <w:marTop w:val="0"/>
      <w:marBottom w:val="0"/>
      <w:divBdr>
        <w:top w:val="none" w:sz="0" w:space="0" w:color="auto"/>
        <w:left w:val="none" w:sz="0" w:space="0" w:color="auto"/>
        <w:bottom w:val="none" w:sz="0" w:space="0" w:color="auto"/>
        <w:right w:val="none" w:sz="0" w:space="0" w:color="auto"/>
      </w:divBdr>
    </w:div>
    <w:div w:id="404494619">
      <w:bodyDiv w:val="1"/>
      <w:marLeft w:val="0"/>
      <w:marRight w:val="0"/>
      <w:marTop w:val="0"/>
      <w:marBottom w:val="0"/>
      <w:divBdr>
        <w:top w:val="none" w:sz="0" w:space="0" w:color="auto"/>
        <w:left w:val="none" w:sz="0" w:space="0" w:color="auto"/>
        <w:bottom w:val="none" w:sz="0" w:space="0" w:color="auto"/>
        <w:right w:val="none" w:sz="0" w:space="0" w:color="auto"/>
      </w:divBdr>
    </w:div>
    <w:div w:id="429010342">
      <w:bodyDiv w:val="1"/>
      <w:marLeft w:val="0"/>
      <w:marRight w:val="0"/>
      <w:marTop w:val="0"/>
      <w:marBottom w:val="0"/>
      <w:divBdr>
        <w:top w:val="none" w:sz="0" w:space="0" w:color="auto"/>
        <w:left w:val="none" w:sz="0" w:space="0" w:color="auto"/>
        <w:bottom w:val="none" w:sz="0" w:space="0" w:color="auto"/>
        <w:right w:val="none" w:sz="0" w:space="0" w:color="auto"/>
      </w:divBdr>
    </w:div>
    <w:div w:id="435250571">
      <w:bodyDiv w:val="1"/>
      <w:marLeft w:val="0"/>
      <w:marRight w:val="0"/>
      <w:marTop w:val="0"/>
      <w:marBottom w:val="0"/>
      <w:divBdr>
        <w:top w:val="none" w:sz="0" w:space="0" w:color="auto"/>
        <w:left w:val="none" w:sz="0" w:space="0" w:color="auto"/>
        <w:bottom w:val="none" w:sz="0" w:space="0" w:color="auto"/>
        <w:right w:val="none" w:sz="0" w:space="0" w:color="auto"/>
      </w:divBdr>
    </w:div>
    <w:div w:id="443883847">
      <w:bodyDiv w:val="1"/>
      <w:marLeft w:val="0"/>
      <w:marRight w:val="0"/>
      <w:marTop w:val="0"/>
      <w:marBottom w:val="0"/>
      <w:divBdr>
        <w:top w:val="none" w:sz="0" w:space="0" w:color="auto"/>
        <w:left w:val="none" w:sz="0" w:space="0" w:color="auto"/>
        <w:bottom w:val="none" w:sz="0" w:space="0" w:color="auto"/>
        <w:right w:val="none" w:sz="0" w:space="0" w:color="auto"/>
      </w:divBdr>
    </w:div>
    <w:div w:id="513567833">
      <w:bodyDiv w:val="1"/>
      <w:marLeft w:val="0"/>
      <w:marRight w:val="0"/>
      <w:marTop w:val="0"/>
      <w:marBottom w:val="0"/>
      <w:divBdr>
        <w:top w:val="none" w:sz="0" w:space="0" w:color="auto"/>
        <w:left w:val="none" w:sz="0" w:space="0" w:color="auto"/>
        <w:bottom w:val="none" w:sz="0" w:space="0" w:color="auto"/>
        <w:right w:val="none" w:sz="0" w:space="0" w:color="auto"/>
      </w:divBdr>
      <w:divsChild>
        <w:div w:id="1595047849">
          <w:marLeft w:val="0"/>
          <w:marRight w:val="0"/>
          <w:marTop w:val="0"/>
          <w:marBottom w:val="0"/>
          <w:divBdr>
            <w:top w:val="none" w:sz="0" w:space="0" w:color="auto"/>
            <w:left w:val="none" w:sz="0" w:space="0" w:color="auto"/>
            <w:bottom w:val="none" w:sz="0" w:space="0" w:color="auto"/>
            <w:right w:val="none" w:sz="0" w:space="0" w:color="auto"/>
          </w:divBdr>
        </w:div>
      </w:divsChild>
    </w:div>
    <w:div w:id="521935743">
      <w:bodyDiv w:val="1"/>
      <w:marLeft w:val="0"/>
      <w:marRight w:val="0"/>
      <w:marTop w:val="0"/>
      <w:marBottom w:val="0"/>
      <w:divBdr>
        <w:top w:val="none" w:sz="0" w:space="0" w:color="auto"/>
        <w:left w:val="none" w:sz="0" w:space="0" w:color="auto"/>
        <w:bottom w:val="none" w:sz="0" w:space="0" w:color="auto"/>
        <w:right w:val="none" w:sz="0" w:space="0" w:color="auto"/>
      </w:divBdr>
    </w:div>
    <w:div w:id="558324288">
      <w:bodyDiv w:val="1"/>
      <w:marLeft w:val="0"/>
      <w:marRight w:val="0"/>
      <w:marTop w:val="0"/>
      <w:marBottom w:val="0"/>
      <w:divBdr>
        <w:top w:val="none" w:sz="0" w:space="0" w:color="auto"/>
        <w:left w:val="none" w:sz="0" w:space="0" w:color="auto"/>
        <w:bottom w:val="none" w:sz="0" w:space="0" w:color="auto"/>
        <w:right w:val="none" w:sz="0" w:space="0" w:color="auto"/>
      </w:divBdr>
      <w:divsChild>
        <w:div w:id="876939265">
          <w:marLeft w:val="0"/>
          <w:marRight w:val="0"/>
          <w:marTop w:val="0"/>
          <w:marBottom w:val="0"/>
          <w:divBdr>
            <w:top w:val="none" w:sz="0" w:space="0" w:color="auto"/>
            <w:left w:val="none" w:sz="0" w:space="0" w:color="auto"/>
            <w:bottom w:val="none" w:sz="0" w:space="0" w:color="auto"/>
            <w:right w:val="none" w:sz="0" w:space="0" w:color="auto"/>
          </w:divBdr>
        </w:div>
      </w:divsChild>
    </w:div>
    <w:div w:id="564609190">
      <w:bodyDiv w:val="1"/>
      <w:marLeft w:val="0"/>
      <w:marRight w:val="0"/>
      <w:marTop w:val="0"/>
      <w:marBottom w:val="0"/>
      <w:divBdr>
        <w:top w:val="none" w:sz="0" w:space="0" w:color="auto"/>
        <w:left w:val="none" w:sz="0" w:space="0" w:color="auto"/>
        <w:bottom w:val="none" w:sz="0" w:space="0" w:color="auto"/>
        <w:right w:val="none" w:sz="0" w:space="0" w:color="auto"/>
      </w:divBdr>
    </w:div>
    <w:div w:id="579948411">
      <w:bodyDiv w:val="1"/>
      <w:marLeft w:val="0"/>
      <w:marRight w:val="0"/>
      <w:marTop w:val="0"/>
      <w:marBottom w:val="0"/>
      <w:divBdr>
        <w:top w:val="none" w:sz="0" w:space="0" w:color="auto"/>
        <w:left w:val="none" w:sz="0" w:space="0" w:color="auto"/>
        <w:bottom w:val="none" w:sz="0" w:space="0" w:color="auto"/>
        <w:right w:val="none" w:sz="0" w:space="0" w:color="auto"/>
      </w:divBdr>
      <w:divsChild>
        <w:div w:id="1735155192">
          <w:marLeft w:val="0"/>
          <w:marRight w:val="0"/>
          <w:marTop w:val="0"/>
          <w:marBottom w:val="0"/>
          <w:divBdr>
            <w:top w:val="none" w:sz="0" w:space="0" w:color="auto"/>
            <w:left w:val="none" w:sz="0" w:space="0" w:color="auto"/>
            <w:bottom w:val="none" w:sz="0" w:space="0" w:color="auto"/>
            <w:right w:val="none" w:sz="0" w:space="0" w:color="auto"/>
          </w:divBdr>
          <w:divsChild>
            <w:div w:id="1296914210">
              <w:marLeft w:val="0"/>
              <w:marRight w:val="0"/>
              <w:marTop w:val="0"/>
              <w:marBottom w:val="0"/>
              <w:divBdr>
                <w:top w:val="none" w:sz="0" w:space="0" w:color="auto"/>
                <w:left w:val="none" w:sz="0" w:space="0" w:color="auto"/>
                <w:bottom w:val="none" w:sz="0" w:space="0" w:color="auto"/>
                <w:right w:val="none" w:sz="0" w:space="0" w:color="auto"/>
              </w:divBdr>
              <w:divsChild>
                <w:div w:id="1971665035">
                  <w:marLeft w:val="-150"/>
                  <w:marRight w:val="0"/>
                  <w:marTop w:val="0"/>
                  <w:marBottom w:val="0"/>
                  <w:divBdr>
                    <w:top w:val="none" w:sz="0" w:space="0" w:color="auto"/>
                    <w:left w:val="none" w:sz="0" w:space="0" w:color="auto"/>
                    <w:bottom w:val="none" w:sz="0" w:space="0" w:color="auto"/>
                    <w:right w:val="none" w:sz="0" w:space="0" w:color="auto"/>
                  </w:divBdr>
                  <w:divsChild>
                    <w:div w:id="1486822228">
                      <w:marLeft w:val="0"/>
                      <w:marRight w:val="0"/>
                      <w:marTop w:val="0"/>
                      <w:marBottom w:val="0"/>
                      <w:divBdr>
                        <w:top w:val="none" w:sz="0" w:space="0" w:color="auto"/>
                        <w:left w:val="none" w:sz="0" w:space="0" w:color="auto"/>
                        <w:bottom w:val="none" w:sz="0" w:space="0" w:color="auto"/>
                        <w:right w:val="none" w:sz="0" w:space="0" w:color="auto"/>
                      </w:divBdr>
                      <w:divsChild>
                        <w:div w:id="1791165739">
                          <w:marLeft w:val="0"/>
                          <w:marRight w:val="0"/>
                          <w:marTop w:val="0"/>
                          <w:marBottom w:val="0"/>
                          <w:divBdr>
                            <w:top w:val="none" w:sz="0" w:space="0" w:color="auto"/>
                            <w:left w:val="none" w:sz="0" w:space="0" w:color="auto"/>
                            <w:bottom w:val="none" w:sz="0" w:space="0" w:color="auto"/>
                            <w:right w:val="none" w:sz="0" w:space="0" w:color="auto"/>
                          </w:divBdr>
                          <w:divsChild>
                            <w:div w:id="817116840">
                              <w:marLeft w:val="0"/>
                              <w:marRight w:val="0"/>
                              <w:marTop w:val="0"/>
                              <w:marBottom w:val="0"/>
                              <w:divBdr>
                                <w:top w:val="none" w:sz="0" w:space="0" w:color="auto"/>
                                <w:left w:val="none" w:sz="0" w:space="0" w:color="auto"/>
                                <w:bottom w:val="none" w:sz="0" w:space="0" w:color="auto"/>
                                <w:right w:val="none" w:sz="0" w:space="0" w:color="auto"/>
                              </w:divBdr>
                              <w:divsChild>
                                <w:div w:id="74784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140407">
      <w:bodyDiv w:val="1"/>
      <w:marLeft w:val="0"/>
      <w:marRight w:val="0"/>
      <w:marTop w:val="0"/>
      <w:marBottom w:val="0"/>
      <w:divBdr>
        <w:top w:val="none" w:sz="0" w:space="0" w:color="auto"/>
        <w:left w:val="none" w:sz="0" w:space="0" w:color="auto"/>
        <w:bottom w:val="none" w:sz="0" w:space="0" w:color="auto"/>
        <w:right w:val="none" w:sz="0" w:space="0" w:color="auto"/>
      </w:divBdr>
    </w:div>
    <w:div w:id="650251840">
      <w:bodyDiv w:val="1"/>
      <w:marLeft w:val="0"/>
      <w:marRight w:val="0"/>
      <w:marTop w:val="0"/>
      <w:marBottom w:val="0"/>
      <w:divBdr>
        <w:top w:val="none" w:sz="0" w:space="0" w:color="auto"/>
        <w:left w:val="none" w:sz="0" w:space="0" w:color="auto"/>
        <w:bottom w:val="none" w:sz="0" w:space="0" w:color="auto"/>
        <w:right w:val="none" w:sz="0" w:space="0" w:color="auto"/>
      </w:divBdr>
    </w:div>
    <w:div w:id="695892071">
      <w:bodyDiv w:val="1"/>
      <w:marLeft w:val="0"/>
      <w:marRight w:val="0"/>
      <w:marTop w:val="0"/>
      <w:marBottom w:val="0"/>
      <w:divBdr>
        <w:top w:val="none" w:sz="0" w:space="0" w:color="auto"/>
        <w:left w:val="none" w:sz="0" w:space="0" w:color="auto"/>
        <w:bottom w:val="none" w:sz="0" w:space="0" w:color="auto"/>
        <w:right w:val="none" w:sz="0" w:space="0" w:color="auto"/>
      </w:divBdr>
    </w:div>
    <w:div w:id="733282792">
      <w:bodyDiv w:val="1"/>
      <w:marLeft w:val="0"/>
      <w:marRight w:val="0"/>
      <w:marTop w:val="0"/>
      <w:marBottom w:val="0"/>
      <w:divBdr>
        <w:top w:val="none" w:sz="0" w:space="0" w:color="auto"/>
        <w:left w:val="none" w:sz="0" w:space="0" w:color="auto"/>
        <w:bottom w:val="none" w:sz="0" w:space="0" w:color="auto"/>
        <w:right w:val="none" w:sz="0" w:space="0" w:color="auto"/>
      </w:divBdr>
    </w:div>
    <w:div w:id="738794578">
      <w:bodyDiv w:val="1"/>
      <w:marLeft w:val="0"/>
      <w:marRight w:val="0"/>
      <w:marTop w:val="0"/>
      <w:marBottom w:val="0"/>
      <w:divBdr>
        <w:top w:val="none" w:sz="0" w:space="0" w:color="auto"/>
        <w:left w:val="none" w:sz="0" w:space="0" w:color="auto"/>
        <w:bottom w:val="none" w:sz="0" w:space="0" w:color="auto"/>
        <w:right w:val="none" w:sz="0" w:space="0" w:color="auto"/>
      </w:divBdr>
      <w:divsChild>
        <w:div w:id="54858047">
          <w:marLeft w:val="0"/>
          <w:marRight w:val="0"/>
          <w:marTop w:val="0"/>
          <w:marBottom w:val="120"/>
          <w:divBdr>
            <w:top w:val="none" w:sz="0" w:space="0" w:color="auto"/>
            <w:left w:val="none" w:sz="0" w:space="0" w:color="auto"/>
            <w:bottom w:val="none" w:sz="0" w:space="0" w:color="auto"/>
            <w:right w:val="none" w:sz="0" w:space="0" w:color="auto"/>
          </w:divBdr>
        </w:div>
      </w:divsChild>
    </w:div>
    <w:div w:id="753236098">
      <w:bodyDiv w:val="1"/>
      <w:marLeft w:val="0"/>
      <w:marRight w:val="0"/>
      <w:marTop w:val="0"/>
      <w:marBottom w:val="0"/>
      <w:divBdr>
        <w:top w:val="none" w:sz="0" w:space="0" w:color="auto"/>
        <w:left w:val="none" w:sz="0" w:space="0" w:color="auto"/>
        <w:bottom w:val="none" w:sz="0" w:space="0" w:color="auto"/>
        <w:right w:val="none" w:sz="0" w:space="0" w:color="auto"/>
      </w:divBdr>
    </w:div>
    <w:div w:id="776295321">
      <w:bodyDiv w:val="1"/>
      <w:marLeft w:val="0"/>
      <w:marRight w:val="0"/>
      <w:marTop w:val="0"/>
      <w:marBottom w:val="0"/>
      <w:divBdr>
        <w:top w:val="none" w:sz="0" w:space="0" w:color="auto"/>
        <w:left w:val="none" w:sz="0" w:space="0" w:color="auto"/>
        <w:bottom w:val="none" w:sz="0" w:space="0" w:color="auto"/>
        <w:right w:val="none" w:sz="0" w:space="0" w:color="auto"/>
      </w:divBdr>
    </w:div>
    <w:div w:id="780342238">
      <w:bodyDiv w:val="1"/>
      <w:marLeft w:val="0"/>
      <w:marRight w:val="0"/>
      <w:marTop w:val="0"/>
      <w:marBottom w:val="0"/>
      <w:divBdr>
        <w:top w:val="none" w:sz="0" w:space="0" w:color="auto"/>
        <w:left w:val="none" w:sz="0" w:space="0" w:color="auto"/>
        <w:bottom w:val="none" w:sz="0" w:space="0" w:color="auto"/>
        <w:right w:val="none" w:sz="0" w:space="0" w:color="auto"/>
      </w:divBdr>
      <w:divsChild>
        <w:div w:id="931476017">
          <w:marLeft w:val="0"/>
          <w:marRight w:val="0"/>
          <w:marTop w:val="0"/>
          <w:marBottom w:val="0"/>
          <w:divBdr>
            <w:top w:val="none" w:sz="0" w:space="0" w:color="auto"/>
            <w:left w:val="none" w:sz="0" w:space="0" w:color="auto"/>
            <w:bottom w:val="none" w:sz="0" w:space="0" w:color="auto"/>
            <w:right w:val="none" w:sz="0" w:space="0" w:color="auto"/>
          </w:divBdr>
        </w:div>
        <w:div w:id="1637687663">
          <w:marLeft w:val="0"/>
          <w:marRight w:val="0"/>
          <w:marTop w:val="0"/>
          <w:marBottom w:val="0"/>
          <w:divBdr>
            <w:top w:val="none" w:sz="0" w:space="0" w:color="auto"/>
            <w:left w:val="none" w:sz="0" w:space="0" w:color="auto"/>
            <w:bottom w:val="none" w:sz="0" w:space="0" w:color="auto"/>
            <w:right w:val="none" w:sz="0" w:space="0" w:color="auto"/>
          </w:divBdr>
        </w:div>
      </w:divsChild>
    </w:div>
    <w:div w:id="810752768">
      <w:bodyDiv w:val="1"/>
      <w:marLeft w:val="0"/>
      <w:marRight w:val="0"/>
      <w:marTop w:val="0"/>
      <w:marBottom w:val="0"/>
      <w:divBdr>
        <w:top w:val="none" w:sz="0" w:space="0" w:color="auto"/>
        <w:left w:val="none" w:sz="0" w:space="0" w:color="auto"/>
        <w:bottom w:val="none" w:sz="0" w:space="0" w:color="auto"/>
        <w:right w:val="none" w:sz="0" w:space="0" w:color="auto"/>
      </w:divBdr>
    </w:div>
    <w:div w:id="877468164">
      <w:bodyDiv w:val="1"/>
      <w:marLeft w:val="0"/>
      <w:marRight w:val="0"/>
      <w:marTop w:val="0"/>
      <w:marBottom w:val="0"/>
      <w:divBdr>
        <w:top w:val="none" w:sz="0" w:space="0" w:color="auto"/>
        <w:left w:val="none" w:sz="0" w:space="0" w:color="auto"/>
        <w:bottom w:val="none" w:sz="0" w:space="0" w:color="auto"/>
        <w:right w:val="none" w:sz="0" w:space="0" w:color="auto"/>
      </w:divBdr>
    </w:div>
    <w:div w:id="878273885">
      <w:bodyDiv w:val="1"/>
      <w:marLeft w:val="0"/>
      <w:marRight w:val="0"/>
      <w:marTop w:val="0"/>
      <w:marBottom w:val="0"/>
      <w:divBdr>
        <w:top w:val="none" w:sz="0" w:space="0" w:color="auto"/>
        <w:left w:val="none" w:sz="0" w:space="0" w:color="auto"/>
        <w:bottom w:val="none" w:sz="0" w:space="0" w:color="auto"/>
        <w:right w:val="none" w:sz="0" w:space="0" w:color="auto"/>
      </w:divBdr>
    </w:div>
    <w:div w:id="879707225">
      <w:bodyDiv w:val="1"/>
      <w:marLeft w:val="150"/>
      <w:marRight w:val="150"/>
      <w:marTop w:val="480"/>
      <w:marBottom w:val="1080"/>
      <w:divBdr>
        <w:top w:val="none" w:sz="0" w:space="0" w:color="auto"/>
        <w:left w:val="none" w:sz="0" w:space="0" w:color="auto"/>
        <w:bottom w:val="none" w:sz="0" w:space="0" w:color="auto"/>
        <w:right w:val="none" w:sz="0" w:space="0" w:color="auto"/>
      </w:divBdr>
    </w:div>
    <w:div w:id="903376616">
      <w:bodyDiv w:val="1"/>
      <w:marLeft w:val="0"/>
      <w:marRight w:val="0"/>
      <w:marTop w:val="0"/>
      <w:marBottom w:val="0"/>
      <w:divBdr>
        <w:top w:val="none" w:sz="0" w:space="0" w:color="auto"/>
        <w:left w:val="none" w:sz="0" w:space="0" w:color="auto"/>
        <w:bottom w:val="none" w:sz="0" w:space="0" w:color="auto"/>
        <w:right w:val="none" w:sz="0" w:space="0" w:color="auto"/>
      </w:divBdr>
    </w:div>
    <w:div w:id="918517232">
      <w:bodyDiv w:val="1"/>
      <w:marLeft w:val="0"/>
      <w:marRight w:val="0"/>
      <w:marTop w:val="0"/>
      <w:marBottom w:val="0"/>
      <w:divBdr>
        <w:top w:val="none" w:sz="0" w:space="0" w:color="auto"/>
        <w:left w:val="none" w:sz="0" w:space="0" w:color="auto"/>
        <w:bottom w:val="none" w:sz="0" w:space="0" w:color="auto"/>
        <w:right w:val="none" w:sz="0" w:space="0" w:color="auto"/>
      </w:divBdr>
    </w:div>
    <w:div w:id="938220120">
      <w:bodyDiv w:val="1"/>
      <w:marLeft w:val="0"/>
      <w:marRight w:val="0"/>
      <w:marTop w:val="0"/>
      <w:marBottom w:val="0"/>
      <w:divBdr>
        <w:top w:val="none" w:sz="0" w:space="0" w:color="auto"/>
        <w:left w:val="none" w:sz="0" w:space="0" w:color="auto"/>
        <w:bottom w:val="none" w:sz="0" w:space="0" w:color="auto"/>
        <w:right w:val="none" w:sz="0" w:space="0" w:color="auto"/>
      </w:divBdr>
    </w:div>
    <w:div w:id="974144394">
      <w:bodyDiv w:val="1"/>
      <w:marLeft w:val="0"/>
      <w:marRight w:val="0"/>
      <w:marTop w:val="0"/>
      <w:marBottom w:val="0"/>
      <w:divBdr>
        <w:top w:val="none" w:sz="0" w:space="0" w:color="auto"/>
        <w:left w:val="none" w:sz="0" w:space="0" w:color="auto"/>
        <w:bottom w:val="none" w:sz="0" w:space="0" w:color="auto"/>
        <w:right w:val="none" w:sz="0" w:space="0" w:color="auto"/>
      </w:divBdr>
      <w:divsChild>
        <w:div w:id="2092971897">
          <w:marLeft w:val="0"/>
          <w:marRight w:val="0"/>
          <w:marTop w:val="0"/>
          <w:marBottom w:val="0"/>
          <w:divBdr>
            <w:top w:val="none" w:sz="0" w:space="0" w:color="auto"/>
            <w:left w:val="none" w:sz="0" w:space="0" w:color="auto"/>
            <w:bottom w:val="none" w:sz="0" w:space="0" w:color="auto"/>
            <w:right w:val="none" w:sz="0" w:space="0" w:color="auto"/>
          </w:divBdr>
          <w:divsChild>
            <w:div w:id="395321836">
              <w:marLeft w:val="0"/>
              <w:marRight w:val="0"/>
              <w:marTop w:val="0"/>
              <w:marBottom w:val="0"/>
              <w:divBdr>
                <w:top w:val="none" w:sz="0" w:space="0" w:color="auto"/>
                <w:left w:val="none" w:sz="0" w:space="0" w:color="auto"/>
                <w:bottom w:val="none" w:sz="0" w:space="0" w:color="auto"/>
                <w:right w:val="none" w:sz="0" w:space="0" w:color="auto"/>
              </w:divBdr>
              <w:divsChild>
                <w:div w:id="1849253114">
                  <w:marLeft w:val="0"/>
                  <w:marRight w:val="0"/>
                  <w:marTop w:val="0"/>
                  <w:marBottom w:val="0"/>
                  <w:divBdr>
                    <w:top w:val="none" w:sz="0" w:space="0" w:color="auto"/>
                    <w:left w:val="none" w:sz="0" w:space="0" w:color="auto"/>
                    <w:bottom w:val="none" w:sz="0" w:space="0" w:color="auto"/>
                    <w:right w:val="none" w:sz="0" w:space="0" w:color="auto"/>
                  </w:divBdr>
                  <w:divsChild>
                    <w:div w:id="1336420424">
                      <w:marLeft w:val="0"/>
                      <w:marRight w:val="0"/>
                      <w:marTop w:val="0"/>
                      <w:marBottom w:val="0"/>
                      <w:divBdr>
                        <w:top w:val="none" w:sz="0" w:space="0" w:color="auto"/>
                        <w:left w:val="none" w:sz="0" w:space="0" w:color="auto"/>
                        <w:bottom w:val="none" w:sz="0" w:space="0" w:color="auto"/>
                        <w:right w:val="single" w:sz="18" w:space="0" w:color="F9F9F9"/>
                      </w:divBdr>
                      <w:divsChild>
                        <w:div w:id="1938172689">
                          <w:marLeft w:val="0"/>
                          <w:marRight w:val="3"/>
                          <w:marTop w:val="0"/>
                          <w:marBottom w:val="600"/>
                          <w:divBdr>
                            <w:top w:val="none" w:sz="0" w:space="0" w:color="auto"/>
                            <w:left w:val="none" w:sz="0" w:space="0" w:color="auto"/>
                            <w:bottom w:val="none" w:sz="0" w:space="0" w:color="auto"/>
                            <w:right w:val="none" w:sz="0" w:space="0" w:color="auto"/>
                          </w:divBdr>
                          <w:divsChild>
                            <w:div w:id="2109694332">
                              <w:marLeft w:val="0"/>
                              <w:marRight w:val="0"/>
                              <w:marTop w:val="0"/>
                              <w:marBottom w:val="0"/>
                              <w:divBdr>
                                <w:top w:val="none" w:sz="0" w:space="0" w:color="auto"/>
                                <w:left w:val="none" w:sz="0" w:space="0" w:color="auto"/>
                                <w:bottom w:val="none" w:sz="0" w:space="0" w:color="auto"/>
                                <w:right w:val="none" w:sz="0" w:space="0" w:color="auto"/>
                              </w:divBdr>
                              <w:divsChild>
                                <w:div w:id="1150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031256">
      <w:bodyDiv w:val="1"/>
      <w:marLeft w:val="0"/>
      <w:marRight w:val="0"/>
      <w:marTop w:val="0"/>
      <w:marBottom w:val="0"/>
      <w:divBdr>
        <w:top w:val="none" w:sz="0" w:space="0" w:color="auto"/>
        <w:left w:val="none" w:sz="0" w:space="0" w:color="auto"/>
        <w:bottom w:val="none" w:sz="0" w:space="0" w:color="auto"/>
        <w:right w:val="none" w:sz="0" w:space="0" w:color="auto"/>
      </w:divBdr>
    </w:div>
    <w:div w:id="986663421">
      <w:bodyDiv w:val="1"/>
      <w:marLeft w:val="0"/>
      <w:marRight w:val="0"/>
      <w:marTop w:val="0"/>
      <w:marBottom w:val="0"/>
      <w:divBdr>
        <w:top w:val="none" w:sz="0" w:space="0" w:color="auto"/>
        <w:left w:val="none" w:sz="0" w:space="0" w:color="auto"/>
        <w:bottom w:val="none" w:sz="0" w:space="0" w:color="auto"/>
        <w:right w:val="none" w:sz="0" w:space="0" w:color="auto"/>
      </w:divBdr>
      <w:divsChild>
        <w:div w:id="253903791">
          <w:marLeft w:val="0"/>
          <w:marRight w:val="0"/>
          <w:marTop w:val="0"/>
          <w:marBottom w:val="0"/>
          <w:divBdr>
            <w:top w:val="none" w:sz="0" w:space="0" w:color="auto"/>
            <w:left w:val="none" w:sz="0" w:space="0" w:color="auto"/>
            <w:bottom w:val="none" w:sz="0" w:space="0" w:color="auto"/>
            <w:right w:val="none" w:sz="0" w:space="0" w:color="auto"/>
          </w:divBdr>
        </w:div>
      </w:divsChild>
    </w:div>
    <w:div w:id="1012104909">
      <w:bodyDiv w:val="1"/>
      <w:marLeft w:val="0"/>
      <w:marRight w:val="0"/>
      <w:marTop w:val="0"/>
      <w:marBottom w:val="0"/>
      <w:divBdr>
        <w:top w:val="none" w:sz="0" w:space="0" w:color="auto"/>
        <w:left w:val="none" w:sz="0" w:space="0" w:color="auto"/>
        <w:bottom w:val="none" w:sz="0" w:space="0" w:color="auto"/>
        <w:right w:val="none" w:sz="0" w:space="0" w:color="auto"/>
      </w:divBdr>
    </w:div>
    <w:div w:id="1037510539">
      <w:bodyDiv w:val="1"/>
      <w:marLeft w:val="0"/>
      <w:marRight w:val="0"/>
      <w:marTop w:val="0"/>
      <w:marBottom w:val="0"/>
      <w:divBdr>
        <w:top w:val="none" w:sz="0" w:space="0" w:color="auto"/>
        <w:left w:val="none" w:sz="0" w:space="0" w:color="auto"/>
        <w:bottom w:val="none" w:sz="0" w:space="0" w:color="auto"/>
        <w:right w:val="none" w:sz="0" w:space="0" w:color="auto"/>
      </w:divBdr>
      <w:divsChild>
        <w:div w:id="1168326495">
          <w:marLeft w:val="0"/>
          <w:marRight w:val="0"/>
          <w:marTop w:val="0"/>
          <w:marBottom w:val="120"/>
          <w:divBdr>
            <w:top w:val="none" w:sz="0" w:space="0" w:color="auto"/>
            <w:left w:val="none" w:sz="0" w:space="0" w:color="auto"/>
            <w:bottom w:val="none" w:sz="0" w:space="0" w:color="auto"/>
            <w:right w:val="none" w:sz="0" w:space="0" w:color="auto"/>
          </w:divBdr>
        </w:div>
      </w:divsChild>
    </w:div>
    <w:div w:id="1043600643">
      <w:bodyDiv w:val="1"/>
      <w:marLeft w:val="0"/>
      <w:marRight w:val="0"/>
      <w:marTop w:val="0"/>
      <w:marBottom w:val="0"/>
      <w:divBdr>
        <w:top w:val="none" w:sz="0" w:space="0" w:color="auto"/>
        <w:left w:val="none" w:sz="0" w:space="0" w:color="auto"/>
        <w:bottom w:val="none" w:sz="0" w:space="0" w:color="auto"/>
        <w:right w:val="none" w:sz="0" w:space="0" w:color="auto"/>
      </w:divBdr>
    </w:div>
    <w:div w:id="1053238443">
      <w:bodyDiv w:val="1"/>
      <w:marLeft w:val="0"/>
      <w:marRight w:val="0"/>
      <w:marTop w:val="0"/>
      <w:marBottom w:val="0"/>
      <w:divBdr>
        <w:top w:val="none" w:sz="0" w:space="0" w:color="auto"/>
        <w:left w:val="none" w:sz="0" w:space="0" w:color="auto"/>
        <w:bottom w:val="none" w:sz="0" w:space="0" w:color="auto"/>
        <w:right w:val="none" w:sz="0" w:space="0" w:color="auto"/>
      </w:divBdr>
    </w:div>
    <w:div w:id="1072772167">
      <w:bodyDiv w:val="1"/>
      <w:marLeft w:val="0"/>
      <w:marRight w:val="0"/>
      <w:marTop w:val="0"/>
      <w:marBottom w:val="0"/>
      <w:divBdr>
        <w:top w:val="none" w:sz="0" w:space="0" w:color="auto"/>
        <w:left w:val="none" w:sz="0" w:space="0" w:color="auto"/>
        <w:bottom w:val="none" w:sz="0" w:space="0" w:color="auto"/>
        <w:right w:val="none" w:sz="0" w:space="0" w:color="auto"/>
      </w:divBdr>
    </w:div>
    <w:div w:id="1077946780">
      <w:bodyDiv w:val="1"/>
      <w:marLeft w:val="0"/>
      <w:marRight w:val="0"/>
      <w:marTop w:val="0"/>
      <w:marBottom w:val="0"/>
      <w:divBdr>
        <w:top w:val="none" w:sz="0" w:space="0" w:color="auto"/>
        <w:left w:val="none" w:sz="0" w:space="0" w:color="auto"/>
        <w:bottom w:val="none" w:sz="0" w:space="0" w:color="auto"/>
        <w:right w:val="none" w:sz="0" w:space="0" w:color="auto"/>
      </w:divBdr>
    </w:div>
    <w:div w:id="1080522724">
      <w:bodyDiv w:val="1"/>
      <w:marLeft w:val="0"/>
      <w:marRight w:val="0"/>
      <w:marTop w:val="0"/>
      <w:marBottom w:val="0"/>
      <w:divBdr>
        <w:top w:val="none" w:sz="0" w:space="0" w:color="auto"/>
        <w:left w:val="none" w:sz="0" w:space="0" w:color="auto"/>
        <w:bottom w:val="none" w:sz="0" w:space="0" w:color="auto"/>
        <w:right w:val="none" w:sz="0" w:space="0" w:color="auto"/>
      </w:divBdr>
      <w:divsChild>
        <w:div w:id="1738480106">
          <w:marLeft w:val="0"/>
          <w:marRight w:val="0"/>
          <w:marTop w:val="0"/>
          <w:marBottom w:val="0"/>
          <w:divBdr>
            <w:top w:val="none" w:sz="0" w:space="0" w:color="auto"/>
            <w:left w:val="none" w:sz="0" w:space="0" w:color="auto"/>
            <w:bottom w:val="none" w:sz="0" w:space="0" w:color="auto"/>
            <w:right w:val="none" w:sz="0" w:space="0" w:color="auto"/>
          </w:divBdr>
          <w:divsChild>
            <w:div w:id="42217101">
              <w:marLeft w:val="0"/>
              <w:marRight w:val="0"/>
              <w:marTop w:val="0"/>
              <w:marBottom w:val="0"/>
              <w:divBdr>
                <w:top w:val="none" w:sz="0" w:space="0" w:color="auto"/>
                <w:left w:val="none" w:sz="0" w:space="0" w:color="auto"/>
                <w:bottom w:val="none" w:sz="0" w:space="0" w:color="auto"/>
                <w:right w:val="none" w:sz="0" w:space="0" w:color="auto"/>
              </w:divBdr>
              <w:divsChild>
                <w:div w:id="722754653">
                  <w:marLeft w:val="0"/>
                  <w:marRight w:val="0"/>
                  <w:marTop w:val="0"/>
                  <w:marBottom w:val="0"/>
                  <w:divBdr>
                    <w:top w:val="none" w:sz="0" w:space="0" w:color="auto"/>
                    <w:left w:val="none" w:sz="0" w:space="0" w:color="auto"/>
                    <w:bottom w:val="none" w:sz="0" w:space="0" w:color="auto"/>
                    <w:right w:val="none" w:sz="0" w:space="0" w:color="auto"/>
                  </w:divBdr>
                  <w:divsChild>
                    <w:div w:id="1474132051">
                      <w:marLeft w:val="0"/>
                      <w:marRight w:val="0"/>
                      <w:marTop w:val="0"/>
                      <w:marBottom w:val="0"/>
                      <w:divBdr>
                        <w:top w:val="none" w:sz="0" w:space="0" w:color="auto"/>
                        <w:left w:val="none" w:sz="0" w:space="0" w:color="auto"/>
                        <w:bottom w:val="none" w:sz="0" w:space="0" w:color="auto"/>
                        <w:right w:val="none" w:sz="0" w:space="0" w:color="auto"/>
                      </w:divBdr>
                      <w:divsChild>
                        <w:div w:id="620501012">
                          <w:marLeft w:val="0"/>
                          <w:marRight w:val="0"/>
                          <w:marTop w:val="0"/>
                          <w:marBottom w:val="0"/>
                          <w:divBdr>
                            <w:top w:val="none" w:sz="0" w:space="0" w:color="auto"/>
                            <w:left w:val="none" w:sz="0" w:space="0" w:color="auto"/>
                            <w:bottom w:val="none" w:sz="0" w:space="0" w:color="auto"/>
                            <w:right w:val="none" w:sz="0" w:space="0" w:color="auto"/>
                          </w:divBdr>
                          <w:divsChild>
                            <w:div w:id="1326281767">
                              <w:marLeft w:val="0"/>
                              <w:marRight w:val="0"/>
                              <w:marTop w:val="0"/>
                              <w:marBottom w:val="0"/>
                              <w:divBdr>
                                <w:top w:val="none" w:sz="0" w:space="0" w:color="auto"/>
                                <w:left w:val="none" w:sz="0" w:space="0" w:color="auto"/>
                                <w:bottom w:val="none" w:sz="0" w:space="0" w:color="auto"/>
                                <w:right w:val="none" w:sz="0" w:space="0" w:color="auto"/>
                              </w:divBdr>
                              <w:divsChild>
                                <w:div w:id="159127055">
                                  <w:marLeft w:val="0"/>
                                  <w:marRight w:val="0"/>
                                  <w:marTop w:val="0"/>
                                  <w:marBottom w:val="0"/>
                                  <w:divBdr>
                                    <w:top w:val="none" w:sz="0" w:space="0" w:color="auto"/>
                                    <w:left w:val="none" w:sz="0" w:space="0" w:color="auto"/>
                                    <w:bottom w:val="none" w:sz="0" w:space="0" w:color="auto"/>
                                    <w:right w:val="none" w:sz="0" w:space="0" w:color="auto"/>
                                  </w:divBdr>
                                  <w:divsChild>
                                    <w:div w:id="378211542">
                                      <w:marLeft w:val="0"/>
                                      <w:marRight w:val="0"/>
                                      <w:marTop w:val="0"/>
                                      <w:marBottom w:val="0"/>
                                      <w:divBdr>
                                        <w:top w:val="none" w:sz="0" w:space="0" w:color="auto"/>
                                        <w:left w:val="none" w:sz="0" w:space="0" w:color="auto"/>
                                        <w:bottom w:val="none" w:sz="0" w:space="0" w:color="auto"/>
                                        <w:right w:val="none" w:sz="0" w:space="0" w:color="auto"/>
                                      </w:divBdr>
                                      <w:divsChild>
                                        <w:div w:id="882323430">
                                          <w:marLeft w:val="0"/>
                                          <w:marRight w:val="0"/>
                                          <w:marTop w:val="0"/>
                                          <w:marBottom w:val="0"/>
                                          <w:divBdr>
                                            <w:top w:val="none" w:sz="0" w:space="0" w:color="auto"/>
                                            <w:left w:val="none" w:sz="0" w:space="0" w:color="auto"/>
                                            <w:bottom w:val="none" w:sz="0" w:space="0" w:color="auto"/>
                                            <w:right w:val="none" w:sz="0" w:space="0" w:color="auto"/>
                                          </w:divBdr>
                                          <w:divsChild>
                                            <w:div w:id="166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798504">
      <w:bodyDiv w:val="1"/>
      <w:marLeft w:val="0"/>
      <w:marRight w:val="0"/>
      <w:marTop w:val="0"/>
      <w:marBottom w:val="0"/>
      <w:divBdr>
        <w:top w:val="none" w:sz="0" w:space="0" w:color="auto"/>
        <w:left w:val="none" w:sz="0" w:space="0" w:color="auto"/>
        <w:bottom w:val="none" w:sz="0" w:space="0" w:color="auto"/>
        <w:right w:val="none" w:sz="0" w:space="0" w:color="auto"/>
      </w:divBdr>
    </w:div>
    <w:div w:id="1087458566">
      <w:bodyDiv w:val="1"/>
      <w:marLeft w:val="0"/>
      <w:marRight w:val="0"/>
      <w:marTop w:val="0"/>
      <w:marBottom w:val="0"/>
      <w:divBdr>
        <w:top w:val="none" w:sz="0" w:space="0" w:color="auto"/>
        <w:left w:val="none" w:sz="0" w:space="0" w:color="auto"/>
        <w:bottom w:val="none" w:sz="0" w:space="0" w:color="auto"/>
        <w:right w:val="none" w:sz="0" w:space="0" w:color="auto"/>
      </w:divBdr>
    </w:div>
    <w:div w:id="1147286504">
      <w:bodyDiv w:val="1"/>
      <w:marLeft w:val="0"/>
      <w:marRight w:val="0"/>
      <w:marTop w:val="0"/>
      <w:marBottom w:val="0"/>
      <w:divBdr>
        <w:top w:val="none" w:sz="0" w:space="0" w:color="auto"/>
        <w:left w:val="none" w:sz="0" w:space="0" w:color="auto"/>
        <w:bottom w:val="none" w:sz="0" w:space="0" w:color="auto"/>
        <w:right w:val="none" w:sz="0" w:space="0" w:color="auto"/>
      </w:divBdr>
    </w:div>
    <w:div w:id="1153450829">
      <w:bodyDiv w:val="1"/>
      <w:marLeft w:val="0"/>
      <w:marRight w:val="0"/>
      <w:marTop w:val="0"/>
      <w:marBottom w:val="0"/>
      <w:divBdr>
        <w:top w:val="none" w:sz="0" w:space="0" w:color="auto"/>
        <w:left w:val="none" w:sz="0" w:space="0" w:color="auto"/>
        <w:bottom w:val="none" w:sz="0" w:space="0" w:color="auto"/>
        <w:right w:val="none" w:sz="0" w:space="0" w:color="auto"/>
      </w:divBdr>
    </w:div>
    <w:div w:id="1158812912">
      <w:bodyDiv w:val="1"/>
      <w:marLeft w:val="0"/>
      <w:marRight w:val="0"/>
      <w:marTop w:val="0"/>
      <w:marBottom w:val="0"/>
      <w:divBdr>
        <w:top w:val="none" w:sz="0" w:space="0" w:color="auto"/>
        <w:left w:val="none" w:sz="0" w:space="0" w:color="auto"/>
        <w:bottom w:val="none" w:sz="0" w:space="0" w:color="auto"/>
        <w:right w:val="none" w:sz="0" w:space="0" w:color="auto"/>
      </w:divBdr>
      <w:divsChild>
        <w:div w:id="1143740973">
          <w:marLeft w:val="0"/>
          <w:marRight w:val="0"/>
          <w:marTop w:val="0"/>
          <w:marBottom w:val="120"/>
          <w:divBdr>
            <w:top w:val="none" w:sz="0" w:space="0" w:color="auto"/>
            <w:left w:val="none" w:sz="0" w:space="0" w:color="auto"/>
            <w:bottom w:val="none" w:sz="0" w:space="0" w:color="auto"/>
            <w:right w:val="none" w:sz="0" w:space="0" w:color="auto"/>
          </w:divBdr>
        </w:div>
      </w:divsChild>
    </w:div>
    <w:div w:id="1161849460">
      <w:bodyDiv w:val="1"/>
      <w:marLeft w:val="0"/>
      <w:marRight w:val="0"/>
      <w:marTop w:val="0"/>
      <w:marBottom w:val="0"/>
      <w:divBdr>
        <w:top w:val="none" w:sz="0" w:space="0" w:color="auto"/>
        <w:left w:val="none" w:sz="0" w:space="0" w:color="auto"/>
        <w:bottom w:val="none" w:sz="0" w:space="0" w:color="auto"/>
        <w:right w:val="none" w:sz="0" w:space="0" w:color="auto"/>
      </w:divBdr>
    </w:div>
    <w:div w:id="1226139217">
      <w:bodyDiv w:val="1"/>
      <w:marLeft w:val="0"/>
      <w:marRight w:val="0"/>
      <w:marTop w:val="0"/>
      <w:marBottom w:val="0"/>
      <w:divBdr>
        <w:top w:val="none" w:sz="0" w:space="0" w:color="auto"/>
        <w:left w:val="none" w:sz="0" w:space="0" w:color="auto"/>
        <w:bottom w:val="none" w:sz="0" w:space="0" w:color="auto"/>
        <w:right w:val="none" w:sz="0" w:space="0" w:color="auto"/>
      </w:divBdr>
      <w:divsChild>
        <w:div w:id="1094861510">
          <w:marLeft w:val="0"/>
          <w:marRight w:val="0"/>
          <w:marTop w:val="0"/>
          <w:marBottom w:val="120"/>
          <w:divBdr>
            <w:top w:val="none" w:sz="0" w:space="0" w:color="auto"/>
            <w:left w:val="none" w:sz="0" w:space="0" w:color="auto"/>
            <w:bottom w:val="none" w:sz="0" w:space="0" w:color="auto"/>
            <w:right w:val="none" w:sz="0" w:space="0" w:color="auto"/>
          </w:divBdr>
        </w:div>
      </w:divsChild>
    </w:div>
    <w:div w:id="1296374220">
      <w:bodyDiv w:val="1"/>
      <w:marLeft w:val="0"/>
      <w:marRight w:val="0"/>
      <w:marTop w:val="0"/>
      <w:marBottom w:val="0"/>
      <w:divBdr>
        <w:top w:val="none" w:sz="0" w:space="0" w:color="auto"/>
        <w:left w:val="none" w:sz="0" w:space="0" w:color="auto"/>
        <w:bottom w:val="none" w:sz="0" w:space="0" w:color="auto"/>
        <w:right w:val="none" w:sz="0" w:space="0" w:color="auto"/>
      </w:divBdr>
    </w:div>
    <w:div w:id="1298955079">
      <w:bodyDiv w:val="1"/>
      <w:marLeft w:val="0"/>
      <w:marRight w:val="0"/>
      <w:marTop w:val="0"/>
      <w:marBottom w:val="0"/>
      <w:divBdr>
        <w:top w:val="none" w:sz="0" w:space="0" w:color="auto"/>
        <w:left w:val="none" w:sz="0" w:space="0" w:color="auto"/>
        <w:bottom w:val="none" w:sz="0" w:space="0" w:color="auto"/>
        <w:right w:val="none" w:sz="0" w:space="0" w:color="auto"/>
      </w:divBdr>
    </w:div>
    <w:div w:id="1307662481">
      <w:bodyDiv w:val="1"/>
      <w:marLeft w:val="0"/>
      <w:marRight w:val="0"/>
      <w:marTop w:val="0"/>
      <w:marBottom w:val="0"/>
      <w:divBdr>
        <w:top w:val="none" w:sz="0" w:space="0" w:color="auto"/>
        <w:left w:val="none" w:sz="0" w:space="0" w:color="auto"/>
        <w:bottom w:val="none" w:sz="0" w:space="0" w:color="auto"/>
        <w:right w:val="none" w:sz="0" w:space="0" w:color="auto"/>
      </w:divBdr>
    </w:div>
    <w:div w:id="1340158651">
      <w:bodyDiv w:val="1"/>
      <w:marLeft w:val="0"/>
      <w:marRight w:val="0"/>
      <w:marTop w:val="0"/>
      <w:marBottom w:val="0"/>
      <w:divBdr>
        <w:top w:val="none" w:sz="0" w:space="0" w:color="auto"/>
        <w:left w:val="none" w:sz="0" w:space="0" w:color="auto"/>
        <w:bottom w:val="none" w:sz="0" w:space="0" w:color="auto"/>
        <w:right w:val="none" w:sz="0" w:space="0" w:color="auto"/>
      </w:divBdr>
    </w:div>
    <w:div w:id="1347515244">
      <w:bodyDiv w:val="1"/>
      <w:marLeft w:val="0"/>
      <w:marRight w:val="0"/>
      <w:marTop w:val="0"/>
      <w:marBottom w:val="0"/>
      <w:divBdr>
        <w:top w:val="none" w:sz="0" w:space="0" w:color="auto"/>
        <w:left w:val="none" w:sz="0" w:space="0" w:color="auto"/>
        <w:bottom w:val="none" w:sz="0" w:space="0" w:color="auto"/>
        <w:right w:val="none" w:sz="0" w:space="0" w:color="auto"/>
      </w:divBdr>
      <w:divsChild>
        <w:div w:id="1415204188">
          <w:marLeft w:val="0"/>
          <w:marRight w:val="0"/>
          <w:marTop w:val="0"/>
          <w:marBottom w:val="0"/>
          <w:divBdr>
            <w:top w:val="none" w:sz="0" w:space="0" w:color="auto"/>
            <w:left w:val="none" w:sz="0" w:space="0" w:color="auto"/>
            <w:bottom w:val="none" w:sz="0" w:space="0" w:color="auto"/>
            <w:right w:val="none" w:sz="0" w:space="0" w:color="auto"/>
          </w:divBdr>
        </w:div>
      </w:divsChild>
    </w:div>
    <w:div w:id="1356227209">
      <w:bodyDiv w:val="1"/>
      <w:marLeft w:val="0"/>
      <w:marRight w:val="0"/>
      <w:marTop w:val="0"/>
      <w:marBottom w:val="0"/>
      <w:divBdr>
        <w:top w:val="none" w:sz="0" w:space="0" w:color="auto"/>
        <w:left w:val="none" w:sz="0" w:space="0" w:color="auto"/>
        <w:bottom w:val="none" w:sz="0" w:space="0" w:color="auto"/>
        <w:right w:val="none" w:sz="0" w:space="0" w:color="auto"/>
      </w:divBdr>
    </w:div>
    <w:div w:id="1388797802">
      <w:bodyDiv w:val="1"/>
      <w:marLeft w:val="0"/>
      <w:marRight w:val="0"/>
      <w:marTop w:val="0"/>
      <w:marBottom w:val="0"/>
      <w:divBdr>
        <w:top w:val="none" w:sz="0" w:space="0" w:color="auto"/>
        <w:left w:val="none" w:sz="0" w:space="0" w:color="auto"/>
        <w:bottom w:val="none" w:sz="0" w:space="0" w:color="auto"/>
        <w:right w:val="none" w:sz="0" w:space="0" w:color="auto"/>
      </w:divBdr>
    </w:div>
    <w:div w:id="1430656653">
      <w:bodyDiv w:val="1"/>
      <w:marLeft w:val="0"/>
      <w:marRight w:val="0"/>
      <w:marTop w:val="0"/>
      <w:marBottom w:val="0"/>
      <w:divBdr>
        <w:top w:val="none" w:sz="0" w:space="0" w:color="auto"/>
        <w:left w:val="none" w:sz="0" w:space="0" w:color="auto"/>
        <w:bottom w:val="none" w:sz="0" w:space="0" w:color="auto"/>
        <w:right w:val="none" w:sz="0" w:space="0" w:color="auto"/>
      </w:divBdr>
    </w:div>
    <w:div w:id="1433938341">
      <w:bodyDiv w:val="1"/>
      <w:marLeft w:val="0"/>
      <w:marRight w:val="0"/>
      <w:marTop w:val="0"/>
      <w:marBottom w:val="0"/>
      <w:divBdr>
        <w:top w:val="none" w:sz="0" w:space="0" w:color="auto"/>
        <w:left w:val="none" w:sz="0" w:space="0" w:color="auto"/>
        <w:bottom w:val="none" w:sz="0" w:space="0" w:color="auto"/>
        <w:right w:val="none" w:sz="0" w:space="0" w:color="auto"/>
      </w:divBdr>
    </w:div>
    <w:div w:id="1473988096">
      <w:bodyDiv w:val="1"/>
      <w:marLeft w:val="0"/>
      <w:marRight w:val="0"/>
      <w:marTop w:val="0"/>
      <w:marBottom w:val="0"/>
      <w:divBdr>
        <w:top w:val="none" w:sz="0" w:space="0" w:color="auto"/>
        <w:left w:val="none" w:sz="0" w:space="0" w:color="auto"/>
        <w:bottom w:val="none" w:sz="0" w:space="0" w:color="auto"/>
        <w:right w:val="none" w:sz="0" w:space="0" w:color="auto"/>
      </w:divBdr>
    </w:div>
    <w:div w:id="1483159406">
      <w:bodyDiv w:val="1"/>
      <w:marLeft w:val="0"/>
      <w:marRight w:val="0"/>
      <w:marTop w:val="0"/>
      <w:marBottom w:val="0"/>
      <w:divBdr>
        <w:top w:val="none" w:sz="0" w:space="0" w:color="auto"/>
        <w:left w:val="none" w:sz="0" w:space="0" w:color="auto"/>
        <w:bottom w:val="none" w:sz="0" w:space="0" w:color="auto"/>
        <w:right w:val="none" w:sz="0" w:space="0" w:color="auto"/>
      </w:divBdr>
    </w:div>
    <w:div w:id="1489247914">
      <w:bodyDiv w:val="1"/>
      <w:marLeft w:val="0"/>
      <w:marRight w:val="0"/>
      <w:marTop w:val="0"/>
      <w:marBottom w:val="0"/>
      <w:divBdr>
        <w:top w:val="none" w:sz="0" w:space="0" w:color="auto"/>
        <w:left w:val="none" w:sz="0" w:space="0" w:color="auto"/>
        <w:bottom w:val="none" w:sz="0" w:space="0" w:color="auto"/>
        <w:right w:val="none" w:sz="0" w:space="0" w:color="auto"/>
      </w:divBdr>
    </w:div>
    <w:div w:id="1501391176">
      <w:bodyDiv w:val="1"/>
      <w:marLeft w:val="0"/>
      <w:marRight w:val="0"/>
      <w:marTop w:val="0"/>
      <w:marBottom w:val="0"/>
      <w:divBdr>
        <w:top w:val="none" w:sz="0" w:space="0" w:color="auto"/>
        <w:left w:val="none" w:sz="0" w:space="0" w:color="auto"/>
        <w:bottom w:val="none" w:sz="0" w:space="0" w:color="auto"/>
        <w:right w:val="none" w:sz="0" w:space="0" w:color="auto"/>
      </w:divBdr>
    </w:div>
    <w:div w:id="1515654989">
      <w:bodyDiv w:val="1"/>
      <w:marLeft w:val="0"/>
      <w:marRight w:val="0"/>
      <w:marTop w:val="0"/>
      <w:marBottom w:val="0"/>
      <w:divBdr>
        <w:top w:val="none" w:sz="0" w:space="0" w:color="auto"/>
        <w:left w:val="none" w:sz="0" w:space="0" w:color="auto"/>
        <w:bottom w:val="none" w:sz="0" w:space="0" w:color="auto"/>
        <w:right w:val="none" w:sz="0" w:space="0" w:color="auto"/>
      </w:divBdr>
    </w:div>
    <w:div w:id="1635217028">
      <w:bodyDiv w:val="1"/>
      <w:marLeft w:val="0"/>
      <w:marRight w:val="0"/>
      <w:marTop w:val="0"/>
      <w:marBottom w:val="0"/>
      <w:divBdr>
        <w:top w:val="none" w:sz="0" w:space="0" w:color="auto"/>
        <w:left w:val="none" w:sz="0" w:space="0" w:color="auto"/>
        <w:bottom w:val="none" w:sz="0" w:space="0" w:color="auto"/>
        <w:right w:val="none" w:sz="0" w:space="0" w:color="auto"/>
      </w:divBdr>
    </w:div>
    <w:div w:id="1642922375">
      <w:bodyDiv w:val="1"/>
      <w:marLeft w:val="0"/>
      <w:marRight w:val="0"/>
      <w:marTop w:val="0"/>
      <w:marBottom w:val="0"/>
      <w:divBdr>
        <w:top w:val="none" w:sz="0" w:space="0" w:color="auto"/>
        <w:left w:val="none" w:sz="0" w:space="0" w:color="auto"/>
        <w:bottom w:val="none" w:sz="0" w:space="0" w:color="auto"/>
        <w:right w:val="none" w:sz="0" w:space="0" w:color="auto"/>
      </w:divBdr>
    </w:div>
    <w:div w:id="1644385284">
      <w:bodyDiv w:val="1"/>
      <w:marLeft w:val="0"/>
      <w:marRight w:val="0"/>
      <w:marTop w:val="0"/>
      <w:marBottom w:val="0"/>
      <w:divBdr>
        <w:top w:val="none" w:sz="0" w:space="0" w:color="auto"/>
        <w:left w:val="none" w:sz="0" w:space="0" w:color="auto"/>
        <w:bottom w:val="none" w:sz="0" w:space="0" w:color="auto"/>
        <w:right w:val="none" w:sz="0" w:space="0" w:color="auto"/>
      </w:divBdr>
    </w:div>
    <w:div w:id="1653946850">
      <w:bodyDiv w:val="1"/>
      <w:marLeft w:val="0"/>
      <w:marRight w:val="0"/>
      <w:marTop w:val="0"/>
      <w:marBottom w:val="0"/>
      <w:divBdr>
        <w:top w:val="none" w:sz="0" w:space="0" w:color="auto"/>
        <w:left w:val="none" w:sz="0" w:space="0" w:color="auto"/>
        <w:bottom w:val="none" w:sz="0" w:space="0" w:color="auto"/>
        <w:right w:val="none" w:sz="0" w:space="0" w:color="auto"/>
      </w:divBdr>
    </w:div>
    <w:div w:id="1660962027">
      <w:bodyDiv w:val="1"/>
      <w:marLeft w:val="0"/>
      <w:marRight w:val="0"/>
      <w:marTop w:val="0"/>
      <w:marBottom w:val="0"/>
      <w:divBdr>
        <w:top w:val="none" w:sz="0" w:space="0" w:color="auto"/>
        <w:left w:val="none" w:sz="0" w:space="0" w:color="auto"/>
        <w:bottom w:val="none" w:sz="0" w:space="0" w:color="auto"/>
        <w:right w:val="none" w:sz="0" w:space="0" w:color="auto"/>
      </w:divBdr>
      <w:divsChild>
        <w:div w:id="1359040764">
          <w:marLeft w:val="0"/>
          <w:marRight w:val="0"/>
          <w:marTop w:val="0"/>
          <w:marBottom w:val="0"/>
          <w:divBdr>
            <w:top w:val="none" w:sz="0" w:space="0" w:color="auto"/>
            <w:left w:val="none" w:sz="0" w:space="0" w:color="auto"/>
            <w:bottom w:val="none" w:sz="0" w:space="0" w:color="auto"/>
            <w:right w:val="none" w:sz="0" w:space="0" w:color="auto"/>
          </w:divBdr>
          <w:divsChild>
            <w:div w:id="613707476">
              <w:marLeft w:val="0"/>
              <w:marRight w:val="0"/>
              <w:marTop w:val="0"/>
              <w:marBottom w:val="0"/>
              <w:divBdr>
                <w:top w:val="none" w:sz="0" w:space="0" w:color="auto"/>
                <w:left w:val="none" w:sz="0" w:space="0" w:color="auto"/>
                <w:bottom w:val="none" w:sz="0" w:space="0" w:color="auto"/>
                <w:right w:val="none" w:sz="0" w:space="0" w:color="auto"/>
              </w:divBdr>
              <w:divsChild>
                <w:div w:id="2048216194">
                  <w:marLeft w:val="0"/>
                  <w:marRight w:val="-95"/>
                  <w:marTop w:val="0"/>
                  <w:marBottom w:val="0"/>
                  <w:divBdr>
                    <w:top w:val="none" w:sz="0" w:space="0" w:color="auto"/>
                    <w:left w:val="none" w:sz="0" w:space="0" w:color="auto"/>
                    <w:bottom w:val="none" w:sz="0" w:space="0" w:color="auto"/>
                    <w:right w:val="none" w:sz="0" w:space="0" w:color="auto"/>
                  </w:divBdr>
                  <w:divsChild>
                    <w:div w:id="1805728532">
                      <w:marLeft w:val="2445"/>
                      <w:marRight w:val="2850"/>
                      <w:marTop w:val="0"/>
                      <w:marBottom w:val="0"/>
                      <w:divBdr>
                        <w:top w:val="none" w:sz="0" w:space="0" w:color="auto"/>
                        <w:left w:val="none" w:sz="0" w:space="0" w:color="auto"/>
                        <w:bottom w:val="none" w:sz="0" w:space="0" w:color="auto"/>
                        <w:right w:val="single" w:sz="6" w:space="18" w:color="E5E5E5"/>
                      </w:divBdr>
                    </w:div>
                  </w:divsChild>
                </w:div>
              </w:divsChild>
            </w:div>
          </w:divsChild>
        </w:div>
      </w:divsChild>
    </w:div>
    <w:div w:id="1708145142">
      <w:bodyDiv w:val="1"/>
      <w:marLeft w:val="0"/>
      <w:marRight w:val="0"/>
      <w:marTop w:val="0"/>
      <w:marBottom w:val="0"/>
      <w:divBdr>
        <w:top w:val="none" w:sz="0" w:space="0" w:color="auto"/>
        <w:left w:val="none" w:sz="0" w:space="0" w:color="auto"/>
        <w:bottom w:val="none" w:sz="0" w:space="0" w:color="auto"/>
        <w:right w:val="none" w:sz="0" w:space="0" w:color="auto"/>
      </w:divBdr>
    </w:div>
    <w:div w:id="1746613237">
      <w:bodyDiv w:val="1"/>
      <w:marLeft w:val="0"/>
      <w:marRight w:val="0"/>
      <w:marTop w:val="0"/>
      <w:marBottom w:val="0"/>
      <w:divBdr>
        <w:top w:val="none" w:sz="0" w:space="0" w:color="auto"/>
        <w:left w:val="none" w:sz="0" w:space="0" w:color="auto"/>
        <w:bottom w:val="none" w:sz="0" w:space="0" w:color="auto"/>
        <w:right w:val="none" w:sz="0" w:space="0" w:color="auto"/>
      </w:divBdr>
      <w:divsChild>
        <w:div w:id="2102485468">
          <w:marLeft w:val="0"/>
          <w:marRight w:val="0"/>
          <w:marTop w:val="0"/>
          <w:marBottom w:val="0"/>
          <w:divBdr>
            <w:top w:val="none" w:sz="0" w:space="0" w:color="auto"/>
            <w:left w:val="none" w:sz="0" w:space="0" w:color="auto"/>
            <w:bottom w:val="none" w:sz="0" w:space="0" w:color="auto"/>
            <w:right w:val="none" w:sz="0" w:space="0" w:color="auto"/>
          </w:divBdr>
        </w:div>
      </w:divsChild>
    </w:div>
    <w:div w:id="1753161753">
      <w:bodyDiv w:val="1"/>
      <w:marLeft w:val="0"/>
      <w:marRight w:val="0"/>
      <w:marTop w:val="0"/>
      <w:marBottom w:val="0"/>
      <w:divBdr>
        <w:top w:val="none" w:sz="0" w:space="0" w:color="auto"/>
        <w:left w:val="none" w:sz="0" w:space="0" w:color="auto"/>
        <w:bottom w:val="none" w:sz="0" w:space="0" w:color="auto"/>
        <w:right w:val="none" w:sz="0" w:space="0" w:color="auto"/>
      </w:divBdr>
    </w:div>
    <w:div w:id="1756778980">
      <w:bodyDiv w:val="1"/>
      <w:marLeft w:val="0"/>
      <w:marRight w:val="0"/>
      <w:marTop w:val="0"/>
      <w:marBottom w:val="0"/>
      <w:divBdr>
        <w:top w:val="none" w:sz="0" w:space="0" w:color="auto"/>
        <w:left w:val="none" w:sz="0" w:space="0" w:color="auto"/>
        <w:bottom w:val="none" w:sz="0" w:space="0" w:color="auto"/>
        <w:right w:val="none" w:sz="0" w:space="0" w:color="auto"/>
      </w:divBdr>
    </w:div>
    <w:div w:id="1756895795">
      <w:bodyDiv w:val="1"/>
      <w:marLeft w:val="0"/>
      <w:marRight w:val="0"/>
      <w:marTop w:val="0"/>
      <w:marBottom w:val="0"/>
      <w:divBdr>
        <w:top w:val="none" w:sz="0" w:space="0" w:color="auto"/>
        <w:left w:val="none" w:sz="0" w:space="0" w:color="auto"/>
        <w:bottom w:val="none" w:sz="0" w:space="0" w:color="auto"/>
        <w:right w:val="none" w:sz="0" w:space="0" w:color="auto"/>
      </w:divBdr>
      <w:divsChild>
        <w:div w:id="454174088">
          <w:marLeft w:val="0"/>
          <w:marRight w:val="0"/>
          <w:marTop w:val="0"/>
          <w:marBottom w:val="0"/>
          <w:divBdr>
            <w:top w:val="none" w:sz="0" w:space="0" w:color="auto"/>
            <w:left w:val="none" w:sz="0" w:space="0" w:color="auto"/>
            <w:bottom w:val="none" w:sz="0" w:space="0" w:color="auto"/>
            <w:right w:val="none" w:sz="0" w:space="0" w:color="auto"/>
          </w:divBdr>
        </w:div>
        <w:div w:id="1790855444">
          <w:marLeft w:val="0"/>
          <w:marRight w:val="0"/>
          <w:marTop w:val="0"/>
          <w:marBottom w:val="0"/>
          <w:divBdr>
            <w:top w:val="none" w:sz="0" w:space="0" w:color="auto"/>
            <w:left w:val="none" w:sz="0" w:space="0" w:color="auto"/>
            <w:bottom w:val="none" w:sz="0" w:space="0" w:color="auto"/>
            <w:right w:val="none" w:sz="0" w:space="0" w:color="auto"/>
          </w:divBdr>
        </w:div>
        <w:div w:id="2028873693">
          <w:marLeft w:val="0"/>
          <w:marRight w:val="0"/>
          <w:marTop w:val="0"/>
          <w:marBottom w:val="0"/>
          <w:divBdr>
            <w:top w:val="none" w:sz="0" w:space="0" w:color="auto"/>
            <w:left w:val="none" w:sz="0" w:space="0" w:color="auto"/>
            <w:bottom w:val="none" w:sz="0" w:space="0" w:color="auto"/>
            <w:right w:val="none" w:sz="0" w:space="0" w:color="auto"/>
          </w:divBdr>
          <w:divsChild>
            <w:div w:id="1945653460">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7119">
      <w:bodyDiv w:val="1"/>
      <w:marLeft w:val="0"/>
      <w:marRight w:val="0"/>
      <w:marTop w:val="0"/>
      <w:marBottom w:val="0"/>
      <w:divBdr>
        <w:top w:val="none" w:sz="0" w:space="0" w:color="auto"/>
        <w:left w:val="none" w:sz="0" w:space="0" w:color="auto"/>
        <w:bottom w:val="none" w:sz="0" w:space="0" w:color="auto"/>
        <w:right w:val="none" w:sz="0" w:space="0" w:color="auto"/>
      </w:divBdr>
    </w:div>
    <w:div w:id="1763330837">
      <w:bodyDiv w:val="1"/>
      <w:marLeft w:val="0"/>
      <w:marRight w:val="0"/>
      <w:marTop w:val="0"/>
      <w:marBottom w:val="0"/>
      <w:divBdr>
        <w:top w:val="none" w:sz="0" w:space="0" w:color="auto"/>
        <w:left w:val="none" w:sz="0" w:space="0" w:color="auto"/>
        <w:bottom w:val="none" w:sz="0" w:space="0" w:color="auto"/>
        <w:right w:val="none" w:sz="0" w:space="0" w:color="auto"/>
      </w:divBdr>
    </w:div>
    <w:div w:id="1772630792">
      <w:bodyDiv w:val="1"/>
      <w:marLeft w:val="0"/>
      <w:marRight w:val="0"/>
      <w:marTop w:val="0"/>
      <w:marBottom w:val="0"/>
      <w:divBdr>
        <w:top w:val="none" w:sz="0" w:space="0" w:color="auto"/>
        <w:left w:val="none" w:sz="0" w:space="0" w:color="auto"/>
        <w:bottom w:val="none" w:sz="0" w:space="0" w:color="auto"/>
        <w:right w:val="none" w:sz="0" w:space="0" w:color="auto"/>
      </w:divBdr>
    </w:div>
    <w:div w:id="1784113049">
      <w:bodyDiv w:val="1"/>
      <w:marLeft w:val="0"/>
      <w:marRight w:val="0"/>
      <w:marTop w:val="0"/>
      <w:marBottom w:val="0"/>
      <w:divBdr>
        <w:top w:val="none" w:sz="0" w:space="0" w:color="auto"/>
        <w:left w:val="none" w:sz="0" w:space="0" w:color="auto"/>
        <w:bottom w:val="none" w:sz="0" w:space="0" w:color="auto"/>
        <w:right w:val="none" w:sz="0" w:space="0" w:color="auto"/>
      </w:divBdr>
    </w:div>
    <w:div w:id="1795631934">
      <w:bodyDiv w:val="1"/>
      <w:marLeft w:val="0"/>
      <w:marRight w:val="0"/>
      <w:marTop w:val="0"/>
      <w:marBottom w:val="0"/>
      <w:divBdr>
        <w:top w:val="none" w:sz="0" w:space="0" w:color="auto"/>
        <w:left w:val="none" w:sz="0" w:space="0" w:color="auto"/>
        <w:bottom w:val="none" w:sz="0" w:space="0" w:color="auto"/>
        <w:right w:val="none" w:sz="0" w:space="0" w:color="auto"/>
      </w:divBdr>
    </w:div>
    <w:div w:id="1825125770">
      <w:bodyDiv w:val="1"/>
      <w:marLeft w:val="0"/>
      <w:marRight w:val="0"/>
      <w:marTop w:val="0"/>
      <w:marBottom w:val="0"/>
      <w:divBdr>
        <w:top w:val="none" w:sz="0" w:space="0" w:color="auto"/>
        <w:left w:val="none" w:sz="0" w:space="0" w:color="auto"/>
        <w:bottom w:val="none" w:sz="0" w:space="0" w:color="auto"/>
        <w:right w:val="none" w:sz="0" w:space="0" w:color="auto"/>
      </w:divBdr>
      <w:divsChild>
        <w:div w:id="497891751">
          <w:marLeft w:val="0"/>
          <w:marRight w:val="0"/>
          <w:marTop w:val="0"/>
          <w:marBottom w:val="0"/>
          <w:divBdr>
            <w:top w:val="none" w:sz="0" w:space="0" w:color="auto"/>
            <w:left w:val="none" w:sz="0" w:space="0" w:color="auto"/>
            <w:bottom w:val="none" w:sz="0" w:space="0" w:color="auto"/>
            <w:right w:val="none" w:sz="0" w:space="0" w:color="auto"/>
          </w:divBdr>
        </w:div>
        <w:div w:id="1145583179">
          <w:marLeft w:val="0"/>
          <w:marRight w:val="0"/>
          <w:marTop w:val="0"/>
          <w:marBottom w:val="0"/>
          <w:divBdr>
            <w:top w:val="none" w:sz="0" w:space="0" w:color="auto"/>
            <w:left w:val="none" w:sz="0" w:space="0" w:color="auto"/>
            <w:bottom w:val="none" w:sz="0" w:space="0" w:color="auto"/>
            <w:right w:val="none" w:sz="0" w:space="0" w:color="auto"/>
          </w:divBdr>
        </w:div>
        <w:div w:id="1194268296">
          <w:marLeft w:val="0"/>
          <w:marRight w:val="0"/>
          <w:marTop w:val="0"/>
          <w:marBottom w:val="0"/>
          <w:divBdr>
            <w:top w:val="none" w:sz="0" w:space="0" w:color="auto"/>
            <w:left w:val="none" w:sz="0" w:space="0" w:color="auto"/>
            <w:bottom w:val="none" w:sz="0" w:space="0" w:color="auto"/>
            <w:right w:val="none" w:sz="0" w:space="0" w:color="auto"/>
          </w:divBdr>
        </w:div>
        <w:div w:id="1411732351">
          <w:marLeft w:val="0"/>
          <w:marRight w:val="0"/>
          <w:marTop w:val="0"/>
          <w:marBottom w:val="0"/>
          <w:divBdr>
            <w:top w:val="none" w:sz="0" w:space="0" w:color="auto"/>
            <w:left w:val="none" w:sz="0" w:space="0" w:color="auto"/>
            <w:bottom w:val="none" w:sz="0" w:space="0" w:color="auto"/>
            <w:right w:val="none" w:sz="0" w:space="0" w:color="auto"/>
          </w:divBdr>
        </w:div>
        <w:div w:id="1954899676">
          <w:marLeft w:val="0"/>
          <w:marRight w:val="0"/>
          <w:marTop w:val="0"/>
          <w:marBottom w:val="0"/>
          <w:divBdr>
            <w:top w:val="none" w:sz="0" w:space="0" w:color="auto"/>
            <w:left w:val="none" w:sz="0" w:space="0" w:color="auto"/>
            <w:bottom w:val="none" w:sz="0" w:space="0" w:color="auto"/>
            <w:right w:val="none" w:sz="0" w:space="0" w:color="auto"/>
          </w:divBdr>
        </w:div>
      </w:divsChild>
    </w:div>
    <w:div w:id="1867677155">
      <w:bodyDiv w:val="1"/>
      <w:marLeft w:val="0"/>
      <w:marRight w:val="0"/>
      <w:marTop w:val="0"/>
      <w:marBottom w:val="0"/>
      <w:divBdr>
        <w:top w:val="none" w:sz="0" w:space="0" w:color="auto"/>
        <w:left w:val="none" w:sz="0" w:space="0" w:color="auto"/>
        <w:bottom w:val="none" w:sz="0" w:space="0" w:color="auto"/>
        <w:right w:val="none" w:sz="0" w:space="0" w:color="auto"/>
      </w:divBdr>
    </w:div>
    <w:div w:id="1871331426">
      <w:bodyDiv w:val="1"/>
      <w:marLeft w:val="0"/>
      <w:marRight w:val="0"/>
      <w:marTop w:val="0"/>
      <w:marBottom w:val="0"/>
      <w:divBdr>
        <w:top w:val="none" w:sz="0" w:space="0" w:color="auto"/>
        <w:left w:val="none" w:sz="0" w:space="0" w:color="auto"/>
        <w:bottom w:val="none" w:sz="0" w:space="0" w:color="auto"/>
        <w:right w:val="none" w:sz="0" w:space="0" w:color="auto"/>
      </w:divBdr>
    </w:div>
    <w:div w:id="1884125888">
      <w:bodyDiv w:val="1"/>
      <w:marLeft w:val="0"/>
      <w:marRight w:val="0"/>
      <w:marTop w:val="0"/>
      <w:marBottom w:val="0"/>
      <w:divBdr>
        <w:top w:val="none" w:sz="0" w:space="0" w:color="auto"/>
        <w:left w:val="none" w:sz="0" w:space="0" w:color="auto"/>
        <w:bottom w:val="none" w:sz="0" w:space="0" w:color="auto"/>
        <w:right w:val="none" w:sz="0" w:space="0" w:color="auto"/>
      </w:divBdr>
    </w:div>
    <w:div w:id="1904682138">
      <w:bodyDiv w:val="1"/>
      <w:marLeft w:val="0"/>
      <w:marRight w:val="0"/>
      <w:marTop w:val="0"/>
      <w:marBottom w:val="0"/>
      <w:divBdr>
        <w:top w:val="none" w:sz="0" w:space="0" w:color="auto"/>
        <w:left w:val="none" w:sz="0" w:space="0" w:color="auto"/>
        <w:bottom w:val="none" w:sz="0" w:space="0" w:color="auto"/>
        <w:right w:val="none" w:sz="0" w:space="0" w:color="auto"/>
      </w:divBdr>
      <w:divsChild>
        <w:div w:id="1497765208">
          <w:marLeft w:val="0"/>
          <w:marRight w:val="0"/>
          <w:marTop w:val="0"/>
          <w:marBottom w:val="0"/>
          <w:divBdr>
            <w:top w:val="none" w:sz="0" w:space="0" w:color="auto"/>
            <w:left w:val="none" w:sz="0" w:space="0" w:color="auto"/>
            <w:bottom w:val="none" w:sz="0" w:space="0" w:color="auto"/>
            <w:right w:val="none" w:sz="0" w:space="0" w:color="auto"/>
          </w:divBdr>
        </w:div>
      </w:divsChild>
    </w:div>
    <w:div w:id="1929146356">
      <w:bodyDiv w:val="1"/>
      <w:marLeft w:val="0"/>
      <w:marRight w:val="0"/>
      <w:marTop w:val="0"/>
      <w:marBottom w:val="0"/>
      <w:divBdr>
        <w:top w:val="none" w:sz="0" w:space="0" w:color="auto"/>
        <w:left w:val="none" w:sz="0" w:space="0" w:color="auto"/>
        <w:bottom w:val="none" w:sz="0" w:space="0" w:color="auto"/>
        <w:right w:val="none" w:sz="0" w:space="0" w:color="auto"/>
      </w:divBdr>
    </w:div>
    <w:div w:id="1932540312">
      <w:bodyDiv w:val="1"/>
      <w:marLeft w:val="0"/>
      <w:marRight w:val="0"/>
      <w:marTop w:val="0"/>
      <w:marBottom w:val="0"/>
      <w:divBdr>
        <w:top w:val="none" w:sz="0" w:space="0" w:color="auto"/>
        <w:left w:val="none" w:sz="0" w:space="0" w:color="auto"/>
        <w:bottom w:val="none" w:sz="0" w:space="0" w:color="auto"/>
        <w:right w:val="none" w:sz="0" w:space="0" w:color="auto"/>
      </w:divBdr>
    </w:div>
    <w:div w:id="1945117008">
      <w:bodyDiv w:val="1"/>
      <w:marLeft w:val="0"/>
      <w:marRight w:val="0"/>
      <w:marTop w:val="0"/>
      <w:marBottom w:val="0"/>
      <w:divBdr>
        <w:top w:val="none" w:sz="0" w:space="0" w:color="auto"/>
        <w:left w:val="none" w:sz="0" w:space="0" w:color="auto"/>
        <w:bottom w:val="none" w:sz="0" w:space="0" w:color="auto"/>
        <w:right w:val="none" w:sz="0" w:space="0" w:color="auto"/>
      </w:divBdr>
    </w:div>
    <w:div w:id="1952471376">
      <w:bodyDiv w:val="1"/>
      <w:marLeft w:val="0"/>
      <w:marRight w:val="0"/>
      <w:marTop w:val="0"/>
      <w:marBottom w:val="0"/>
      <w:divBdr>
        <w:top w:val="none" w:sz="0" w:space="0" w:color="auto"/>
        <w:left w:val="none" w:sz="0" w:space="0" w:color="auto"/>
        <w:bottom w:val="none" w:sz="0" w:space="0" w:color="auto"/>
        <w:right w:val="none" w:sz="0" w:space="0" w:color="auto"/>
      </w:divBdr>
    </w:div>
    <w:div w:id="1955356336">
      <w:bodyDiv w:val="1"/>
      <w:marLeft w:val="0"/>
      <w:marRight w:val="0"/>
      <w:marTop w:val="0"/>
      <w:marBottom w:val="0"/>
      <w:divBdr>
        <w:top w:val="none" w:sz="0" w:space="0" w:color="auto"/>
        <w:left w:val="none" w:sz="0" w:space="0" w:color="auto"/>
        <w:bottom w:val="none" w:sz="0" w:space="0" w:color="auto"/>
        <w:right w:val="none" w:sz="0" w:space="0" w:color="auto"/>
      </w:divBdr>
      <w:divsChild>
        <w:div w:id="638221454">
          <w:marLeft w:val="0"/>
          <w:marRight w:val="0"/>
          <w:marTop w:val="0"/>
          <w:marBottom w:val="0"/>
          <w:divBdr>
            <w:top w:val="none" w:sz="0" w:space="0" w:color="auto"/>
            <w:left w:val="none" w:sz="0" w:space="0" w:color="auto"/>
            <w:bottom w:val="none" w:sz="0" w:space="0" w:color="auto"/>
            <w:right w:val="none" w:sz="0" w:space="0" w:color="auto"/>
          </w:divBdr>
        </w:div>
      </w:divsChild>
    </w:div>
    <w:div w:id="1976373651">
      <w:bodyDiv w:val="1"/>
      <w:marLeft w:val="0"/>
      <w:marRight w:val="0"/>
      <w:marTop w:val="0"/>
      <w:marBottom w:val="0"/>
      <w:divBdr>
        <w:top w:val="none" w:sz="0" w:space="0" w:color="auto"/>
        <w:left w:val="none" w:sz="0" w:space="0" w:color="auto"/>
        <w:bottom w:val="none" w:sz="0" w:space="0" w:color="auto"/>
        <w:right w:val="none" w:sz="0" w:space="0" w:color="auto"/>
      </w:divBdr>
    </w:div>
    <w:div w:id="1984847482">
      <w:bodyDiv w:val="1"/>
      <w:marLeft w:val="0"/>
      <w:marRight w:val="0"/>
      <w:marTop w:val="0"/>
      <w:marBottom w:val="0"/>
      <w:divBdr>
        <w:top w:val="none" w:sz="0" w:space="0" w:color="auto"/>
        <w:left w:val="none" w:sz="0" w:space="0" w:color="auto"/>
        <w:bottom w:val="none" w:sz="0" w:space="0" w:color="auto"/>
        <w:right w:val="none" w:sz="0" w:space="0" w:color="auto"/>
      </w:divBdr>
    </w:div>
    <w:div w:id="2027635705">
      <w:bodyDiv w:val="1"/>
      <w:marLeft w:val="0"/>
      <w:marRight w:val="0"/>
      <w:marTop w:val="0"/>
      <w:marBottom w:val="0"/>
      <w:divBdr>
        <w:top w:val="none" w:sz="0" w:space="0" w:color="auto"/>
        <w:left w:val="none" w:sz="0" w:space="0" w:color="auto"/>
        <w:bottom w:val="none" w:sz="0" w:space="0" w:color="auto"/>
        <w:right w:val="none" w:sz="0" w:space="0" w:color="auto"/>
      </w:divBdr>
    </w:div>
    <w:div w:id="2033341840">
      <w:bodyDiv w:val="1"/>
      <w:marLeft w:val="0"/>
      <w:marRight w:val="0"/>
      <w:marTop w:val="0"/>
      <w:marBottom w:val="0"/>
      <w:divBdr>
        <w:top w:val="none" w:sz="0" w:space="0" w:color="auto"/>
        <w:left w:val="none" w:sz="0" w:space="0" w:color="auto"/>
        <w:bottom w:val="none" w:sz="0" w:space="0" w:color="auto"/>
        <w:right w:val="none" w:sz="0" w:space="0" w:color="auto"/>
      </w:divBdr>
      <w:divsChild>
        <w:div w:id="1061906089">
          <w:marLeft w:val="0"/>
          <w:marRight w:val="0"/>
          <w:marTop w:val="0"/>
          <w:marBottom w:val="120"/>
          <w:divBdr>
            <w:top w:val="none" w:sz="0" w:space="0" w:color="auto"/>
            <w:left w:val="none" w:sz="0" w:space="0" w:color="auto"/>
            <w:bottom w:val="none" w:sz="0" w:space="0" w:color="auto"/>
            <w:right w:val="none" w:sz="0" w:space="0" w:color="auto"/>
          </w:divBdr>
        </w:div>
      </w:divsChild>
    </w:div>
    <w:div w:id="2058891756">
      <w:bodyDiv w:val="1"/>
      <w:marLeft w:val="0"/>
      <w:marRight w:val="0"/>
      <w:marTop w:val="0"/>
      <w:marBottom w:val="0"/>
      <w:divBdr>
        <w:top w:val="none" w:sz="0" w:space="0" w:color="auto"/>
        <w:left w:val="none" w:sz="0" w:space="0" w:color="auto"/>
        <w:bottom w:val="none" w:sz="0" w:space="0" w:color="auto"/>
        <w:right w:val="none" w:sz="0" w:space="0" w:color="auto"/>
      </w:divBdr>
    </w:div>
    <w:div w:id="2061857678">
      <w:bodyDiv w:val="1"/>
      <w:marLeft w:val="0"/>
      <w:marRight w:val="0"/>
      <w:marTop w:val="0"/>
      <w:marBottom w:val="0"/>
      <w:divBdr>
        <w:top w:val="none" w:sz="0" w:space="0" w:color="auto"/>
        <w:left w:val="none" w:sz="0" w:space="0" w:color="auto"/>
        <w:bottom w:val="none" w:sz="0" w:space="0" w:color="auto"/>
        <w:right w:val="none" w:sz="0" w:space="0" w:color="auto"/>
      </w:divBdr>
    </w:div>
    <w:div w:id="2103334886">
      <w:bodyDiv w:val="1"/>
      <w:marLeft w:val="0"/>
      <w:marRight w:val="0"/>
      <w:marTop w:val="0"/>
      <w:marBottom w:val="0"/>
      <w:divBdr>
        <w:top w:val="none" w:sz="0" w:space="0" w:color="auto"/>
        <w:left w:val="none" w:sz="0" w:space="0" w:color="auto"/>
        <w:bottom w:val="none" w:sz="0" w:space="0" w:color="auto"/>
        <w:right w:val="none" w:sz="0" w:space="0" w:color="auto"/>
      </w:divBdr>
    </w:div>
    <w:div w:id="2117747228">
      <w:bodyDiv w:val="1"/>
      <w:marLeft w:val="0"/>
      <w:marRight w:val="0"/>
      <w:marTop w:val="0"/>
      <w:marBottom w:val="0"/>
      <w:divBdr>
        <w:top w:val="none" w:sz="0" w:space="0" w:color="auto"/>
        <w:left w:val="none" w:sz="0" w:space="0" w:color="auto"/>
        <w:bottom w:val="none" w:sz="0" w:space="0" w:color="auto"/>
        <w:right w:val="none" w:sz="0" w:space="0" w:color="auto"/>
      </w:divBdr>
    </w:div>
    <w:div w:id="2132702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mcmededuc.biomedcentral.com/articles/10.1186/s12909-024-06060-3" TargetMode="External"/><Relationship Id="rId21" Type="http://schemas.openxmlformats.org/officeDocument/2006/relationships/hyperlink" Target="https://bmcmededuc.biomedcentral.com/articles/10.1186/s12909-024-06190-8" TargetMode="External"/><Relationship Id="rId34" Type="http://schemas.openxmlformats.org/officeDocument/2006/relationships/hyperlink" Target="https://bmcmededuc.biomedcentral.com/articles/10.1186/s12909-024-06181-9" TargetMode="External"/><Relationship Id="rId42" Type="http://schemas.openxmlformats.org/officeDocument/2006/relationships/hyperlink" Target="https://bmcmededuc.biomedcentral.com/articles/10.1186/s12909-024-06210-7" TargetMode="External"/><Relationship Id="rId47" Type="http://schemas.openxmlformats.org/officeDocument/2006/relationships/hyperlink" Target="https://en.wikipedia.org/wiki/Marquis_de_Sade" TargetMode="External"/><Relationship Id="rId50" Type="http://schemas.openxmlformats.org/officeDocument/2006/relationships/hyperlink" Target="https://bmcmededuc.biomedcentral.com/articles/10.1186/s12909-024-06075-w" TargetMode="External"/><Relationship Id="rId55" Type="http://schemas.openxmlformats.org/officeDocument/2006/relationships/hyperlink" Target="https://doi.org/10.1016/j.nedt.2024.106462"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j.compedu.2024.105171" TargetMode="External"/><Relationship Id="rId29" Type="http://schemas.openxmlformats.org/officeDocument/2006/relationships/hyperlink" Target="https://doi.org/10.1108/JHOM-04-2024-0154" TargetMode="External"/><Relationship Id="rId11" Type="http://schemas.openxmlformats.org/officeDocument/2006/relationships/image" Target="media/image1.jpg"/><Relationship Id="rId24" Type="http://schemas.openxmlformats.org/officeDocument/2006/relationships/hyperlink" Target="https://bmcmededuc.biomedcentral.com/articles/10.1186/s12909-024-06054-1" TargetMode="External"/><Relationship Id="rId32" Type="http://schemas.openxmlformats.org/officeDocument/2006/relationships/hyperlink" Target="https://bmcmededuc.biomedcentral.com/articles/10.1186/s12909-024-06146-y" TargetMode="External"/><Relationship Id="rId37" Type="http://schemas.openxmlformats.org/officeDocument/2006/relationships/hyperlink" Target="https://bmcmededuc.biomedcentral.com/articles/10.1186/s12909-024-06228-x" TargetMode="External"/><Relationship Id="rId40" Type="http://schemas.openxmlformats.org/officeDocument/2006/relationships/hyperlink" Target="https://bmcmededuc.biomedcentral.com/articles/10.1186/s12909-024-06184-6" TargetMode="External"/><Relationship Id="rId45" Type="http://schemas.openxmlformats.org/officeDocument/2006/relationships/hyperlink" Target="https://doi.org/10.1016/j.nedt.2024.106449" TargetMode="External"/><Relationship Id="rId53" Type="http://schemas.openxmlformats.org/officeDocument/2006/relationships/hyperlink" Target="https://doi.org/10.1016/j.nedt.2024.106457" TargetMode="External"/><Relationship Id="rId58" Type="http://schemas.openxmlformats.org/officeDocument/2006/relationships/hyperlink" Target="https://en.wikipedia.org/wiki/Blockbusters_(British_game_show)" TargetMode="External"/><Relationship Id="rId5" Type="http://schemas.openxmlformats.org/officeDocument/2006/relationships/numbering" Target="numbering.xml"/><Relationship Id="rId61" Type="http://schemas.openxmlformats.org/officeDocument/2006/relationships/hyperlink" Target="https://doi.org/10.1016/j.nepr.2024.104182" TargetMode="External"/><Relationship Id="rId19" Type="http://schemas.openxmlformats.org/officeDocument/2006/relationships/hyperlink" Target="https://bmcmededuc.biomedcentral.com/articles/10.1186/s12909-024-06127-1" TargetMode="External"/><Relationship Id="rId14" Type="http://schemas.openxmlformats.org/officeDocument/2006/relationships/hyperlink" Target="https://bmcmededuc.biomedcentral.com/articles/10.1186/s12909-024-06070-1" TargetMode="External"/><Relationship Id="rId22" Type="http://schemas.openxmlformats.org/officeDocument/2006/relationships/hyperlink" Target="https://bmcmededuc.biomedcentral.com/articles/10.1186/s12909-024-06011-y" TargetMode="External"/><Relationship Id="rId27" Type="http://schemas.openxmlformats.org/officeDocument/2006/relationships/hyperlink" Target="https://bmcmededuc.biomedcentral.com/articles/10.1186/s12909-024-06078-7" TargetMode="External"/><Relationship Id="rId30" Type="http://schemas.openxmlformats.org/officeDocument/2006/relationships/hyperlink" Target="https://bmcmededuc.biomedcentral.com/articles/10.1186/s12909-024-06097-4" TargetMode="External"/><Relationship Id="rId35" Type="http://schemas.openxmlformats.org/officeDocument/2006/relationships/hyperlink" Target="https://bmcmededuc.biomedcentral.com/articles/10.1186/s12909-024-06168-6" TargetMode="External"/><Relationship Id="rId43" Type="http://schemas.openxmlformats.org/officeDocument/2006/relationships/hyperlink" Target="https://en.wikipedia.org/wiki/The_Laughing_Gnome" TargetMode="External"/><Relationship Id="rId48" Type="http://schemas.openxmlformats.org/officeDocument/2006/relationships/hyperlink" Target="https://doi.org/10.1016/j.nedt.2024.106448" TargetMode="External"/><Relationship Id="rId56" Type="http://schemas.openxmlformats.org/officeDocument/2006/relationships/hyperlink" Target="https://doi.org/10.1016/j.nedt.2024.106464"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oi.org/10.1016/j.nepr.2024.104154"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bmcmededuc.biomedcentral.com/articles/10.1186/s12909-024-06082-x" TargetMode="External"/><Relationship Id="rId25" Type="http://schemas.openxmlformats.org/officeDocument/2006/relationships/hyperlink" Target="https://bmcmededuc.biomedcentral.com/articles/10.1186/s12909-024-06098-3" TargetMode="External"/><Relationship Id="rId33" Type="http://schemas.openxmlformats.org/officeDocument/2006/relationships/hyperlink" Target="https://bmcmededuc.biomedcentral.com/articles/10.1186/s12909-024-06176-6" TargetMode="External"/><Relationship Id="rId38" Type="http://schemas.openxmlformats.org/officeDocument/2006/relationships/hyperlink" Target="https://bmcmededuc.biomedcentral.com/articles/10.1186/s12909-024-06167-7" TargetMode="External"/><Relationship Id="rId46" Type="http://schemas.openxmlformats.org/officeDocument/2006/relationships/hyperlink" Target="https://en.wikipedia.org/wiki/Claw_machine" TargetMode="External"/><Relationship Id="rId59" Type="http://schemas.openxmlformats.org/officeDocument/2006/relationships/hyperlink" Target="https://bmcmededuc.biomedcentral.com/articles/10.1186/s12909-024-06157-9" TargetMode="External"/><Relationship Id="rId20" Type="http://schemas.openxmlformats.org/officeDocument/2006/relationships/hyperlink" Target="https://doi.org/10.1016/j.nepr.2024.104166" TargetMode="External"/><Relationship Id="rId41" Type="http://schemas.openxmlformats.org/officeDocument/2006/relationships/hyperlink" Target="https://bmcmededuc.biomedcentral.com/articles/10.1186/s12909-024-06229-w" TargetMode="External"/><Relationship Id="rId54" Type="http://schemas.openxmlformats.org/officeDocument/2006/relationships/hyperlink" Target="https://doi.org/10.1016/j.nedt.2024.106461" TargetMode="External"/><Relationship Id="rId62" Type="http://schemas.openxmlformats.org/officeDocument/2006/relationships/hyperlink" Target="https://bmcmededuc.biomedcentral.com/articles/10.1186/s12909-024-06196-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mcmededuc.biomedcentral.com/articles/10.1186/s12909-024-06230-3" TargetMode="External"/><Relationship Id="rId23" Type="http://schemas.openxmlformats.org/officeDocument/2006/relationships/hyperlink" Target="https://en.wikipedia.org/wiki/Four_temperaments" TargetMode="External"/><Relationship Id="rId28" Type="http://schemas.openxmlformats.org/officeDocument/2006/relationships/hyperlink" Target="https://bmcmededuc.biomedcentral.com/articles/10.1186/s12909-024-06115-5" TargetMode="External"/><Relationship Id="rId36" Type="http://schemas.openxmlformats.org/officeDocument/2006/relationships/hyperlink" Target="https://bmcmededuc.biomedcentral.com/articles/10.1186/s12909-024-06231-2" TargetMode="External"/><Relationship Id="rId49" Type="http://schemas.openxmlformats.org/officeDocument/2006/relationships/hyperlink" Target="https://doi.org/10.1016/j.nepr.2024.104161" TargetMode="External"/><Relationship Id="rId57" Type="http://schemas.openxmlformats.org/officeDocument/2006/relationships/hyperlink" Target="https://doi.org/10.1016/j.nedt.2024.106465" TargetMode="External"/><Relationship Id="rId10" Type="http://schemas.openxmlformats.org/officeDocument/2006/relationships/endnotes" Target="endnotes.xml"/><Relationship Id="rId31" Type="http://schemas.openxmlformats.org/officeDocument/2006/relationships/hyperlink" Target="https://bmcmededuc.biomedcentral.com/articles/10.1186/s12909-024-06148-w" TargetMode="External"/><Relationship Id="rId44" Type="http://schemas.openxmlformats.org/officeDocument/2006/relationships/hyperlink" Target="https://doi.org/10.1016/j.nedt.2024.106442" TargetMode="External"/><Relationship Id="rId52" Type="http://schemas.openxmlformats.org/officeDocument/2006/relationships/hyperlink" Target="https://doi.org/10.1016/j.nepr.2024.104159" TargetMode="External"/><Relationship Id="rId60" Type="http://schemas.openxmlformats.org/officeDocument/2006/relationships/hyperlink" Target="https://doi.org/10.1016/j.nepr.2024.104181"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mcmededuc.biomedcentral.com/articles/10.1186/s12909-024-06042-5" TargetMode="External"/><Relationship Id="rId18" Type="http://schemas.openxmlformats.org/officeDocument/2006/relationships/hyperlink" Target="https://bmcmededuc.biomedcentral.com/articles/10.1186/s12909-024-06081-y" TargetMode="External"/><Relationship Id="rId39" Type="http://schemas.openxmlformats.org/officeDocument/2006/relationships/hyperlink" Target="https://bmcmededuc.biomedcentral.com/articles/10.1186/s12909-024-062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0B451720850429F238B6121ADE555" ma:contentTypeVersion="13" ma:contentTypeDescription="Create a new document." ma:contentTypeScope="" ma:versionID="33fbef07b65b38cdaaa59ee5dec77c39">
  <xsd:schema xmlns:xsd="http://www.w3.org/2001/XMLSchema" xmlns:xs="http://www.w3.org/2001/XMLSchema" xmlns:p="http://schemas.microsoft.com/office/2006/metadata/properties" xmlns:ns2="e925a800-de17-4e6a-b5aa-ea2d05a851b8" xmlns:ns3="b15f5fb4-3492-453c-aab2-490fe19e65eb" targetNamespace="http://schemas.microsoft.com/office/2006/metadata/properties" ma:root="true" ma:fieldsID="685bd96acc927f865c96318379e41a66" ns2:_="" ns3:_="">
    <xsd:import namespace="e925a800-de17-4e6a-b5aa-ea2d05a851b8"/>
    <xsd:import namespace="b15f5fb4-3492-453c-aab2-490fe19e65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5a800-de17-4e6a-b5aa-ea2d05a85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5f5fb4-3492-453c-aab2-490fe19e65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242CC-A364-4EB4-B313-63115F6D6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5a800-de17-4e6a-b5aa-ea2d05a851b8"/>
    <ds:schemaRef ds:uri="b15f5fb4-3492-453c-aab2-490fe19e6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E2EDB-D743-435E-9D22-DD4DBF5F97A1}">
  <ds:schemaRefs>
    <ds:schemaRef ds:uri="http://schemas.microsoft.com/sharepoint/v3/contenttype/forms"/>
  </ds:schemaRefs>
</ds:datastoreItem>
</file>

<file path=customXml/itemProps3.xml><?xml version="1.0" encoding="utf-8"?>
<ds:datastoreItem xmlns:ds="http://schemas.openxmlformats.org/officeDocument/2006/customXml" ds:itemID="{E8424737-4A25-4FCF-B8B8-98D9584EA6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219595-ED34-4AD0-A404-9ABF95E574D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185</TotalTime>
  <Pages>23</Pages>
  <Words>8380</Words>
  <Characters>47771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Mid Cheshire Hospitals NHS Foundation Trust</Company>
  <LinksUpToDate>false</LinksUpToDate>
  <CharactersWithSpaces>56039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Gale</dc:creator>
  <cp:keywords/>
  <dc:description/>
  <cp:lastModifiedBy>GREENFIELD2, Katy (NHS ENGLAND - T1510)</cp:lastModifiedBy>
  <cp:revision>27</cp:revision>
  <cp:lastPrinted>2024-12-03T09:56:00Z</cp:lastPrinted>
  <dcterms:created xsi:type="dcterms:W3CDTF">2024-12-04T12:10:00Z</dcterms:created>
  <dcterms:modified xsi:type="dcterms:W3CDTF">2024-12-05T11:39:00Z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0x01010014B0B451720850429F238B6121ADE555</vt:lpwstr>
  </property>
</Properties>
</file>